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15559"/>
      </w:tblGrid>
      <w:tr w:rsidR="00D33E32" w:rsidRPr="00D33E32" w:rsidTr="00DF66D1">
        <w:trPr>
          <w:trHeight w:val="272"/>
        </w:trPr>
        <w:tc>
          <w:tcPr>
            <w:tcW w:w="15559" w:type="dxa"/>
            <w:shd w:val="clear" w:color="auto" w:fill="auto"/>
            <w:noWrap/>
            <w:vAlign w:val="bottom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b/>
                <w:sz w:val="26"/>
                <w:szCs w:val="26"/>
              </w:rPr>
              <w:t>Уведомление</w:t>
            </w:r>
          </w:p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общественного обсуждения </w:t>
            </w:r>
          </w:p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проекта  постановления администрации округа  «</w:t>
            </w: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</w:t>
            </w: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рограммы </w:t>
            </w:r>
          </w:p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«Сохранение культурного наследия 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</w:p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Вологодской области на 2023-2025 годы»</w:t>
            </w:r>
          </w:p>
          <w:p w:rsidR="00D33E32" w:rsidRPr="00D33E32" w:rsidRDefault="00D33E32" w:rsidP="00D3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Проект документа разработан отделом культуры, туризма и молодежи администрации 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и будет размещен на официальном сайте администрации 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на 10 ка</w:t>
            </w:r>
            <w:r w:rsidR="00BD4396">
              <w:rPr>
                <w:rFonts w:ascii="Times New Roman" w:hAnsi="Times New Roman" w:cs="Times New Roman"/>
                <w:sz w:val="26"/>
                <w:szCs w:val="26"/>
              </w:rPr>
              <w:t>лендарных дней: с 11.10.2023 года по 20.10.</w:t>
            </w: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2023 года с целью общественного обсуждения. </w:t>
            </w:r>
          </w:p>
          <w:p w:rsidR="00D33E32" w:rsidRPr="00D33E32" w:rsidRDefault="00D33E32" w:rsidP="00D33E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В течение этого времени будут приниматься предложения и поправки относительно данного решения по адресу: с</w:t>
            </w:r>
            <w:proofErr w:type="gram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стье,</w:t>
            </w:r>
          </w:p>
          <w:p w:rsidR="00D33E32" w:rsidRPr="00D33E32" w:rsidRDefault="00D33E32" w:rsidP="00D33E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Октябрьская, д.19, тел/факс 8(81753) 2-11-35, электронная почта: </w:t>
            </w:r>
            <w:hyperlink r:id="rId7" w:history="1">
              <w:r w:rsidRPr="00D33E32">
                <w:rPr>
                  <w:rStyle w:val="af7"/>
                  <w:rFonts w:ascii="Times New Roman" w:hAnsi="Times New Roman" w:cs="Times New Roman"/>
                  <w:sz w:val="26"/>
                  <w:szCs w:val="26"/>
                  <w:lang w:val="en-US"/>
                </w:rPr>
                <w:t>smirnova</w:t>
              </w:r>
              <w:r w:rsidRPr="00D33E32">
                <w:rPr>
                  <w:rStyle w:val="af7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D33E32">
                <w:rPr>
                  <w:rStyle w:val="af7"/>
                  <w:rFonts w:ascii="Times New Roman" w:hAnsi="Times New Roman" w:cs="Times New Roman"/>
                  <w:sz w:val="26"/>
                  <w:szCs w:val="26"/>
                  <w:lang w:val="en-US"/>
                </w:rPr>
                <w:t>ukub</w:t>
              </w:r>
              <w:r w:rsidRPr="00D33E32">
                <w:rPr>
                  <w:rStyle w:val="af7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D33E32">
                <w:rPr>
                  <w:rStyle w:val="af7"/>
                  <w:rFonts w:ascii="Times New Roman" w:hAnsi="Times New Roman" w:cs="Times New Roman"/>
                  <w:sz w:val="26"/>
                  <w:szCs w:val="26"/>
                  <w:lang w:val="en-US"/>
                </w:rPr>
                <w:t>tour</w:t>
              </w:r>
              <w:r w:rsidRPr="00D33E32">
                <w:rPr>
                  <w:rStyle w:val="af7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D33E32">
                <w:rPr>
                  <w:rStyle w:val="af7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D33E32">
                <w:rPr>
                  <w:rStyle w:val="af7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33E32">
                <w:rPr>
                  <w:rStyle w:val="af7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D33E32" w:rsidRPr="00D33E32" w:rsidRDefault="00D33E32" w:rsidP="00D33E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</w:t>
            </w:r>
          </w:p>
          <w:p w:rsidR="00D33E32" w:rsidRPr="00D33E32" w:rsidRDefault="00D33E32" w:rsidP="00D33E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Любовь Юрьевна </w:t>
            </w:r>
            <w:proofErr w:type="gram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окументовед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 отдела культуры, туризма и молодежи администрации округа.</w:t>
            </w:r>
          </w:p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3E32" w:rsidRPr="00D33E32" w:rsidRDefault="00D33E32" w:rsidP="00D33E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tbl>
      <w:tblPr>
        <w:tblW w:w="0" w:type="auto"/>
        <w:tblInd w:w="10031" w:type="dxa"/>
        <w:tblLook w:val="04A0"/>
      </w:tblPr>
      <w:tblGrid>
        <w:gridCol w:w="4678"/>
      </w:tblGrid>
      <w:tr w:rsidR="00D33E32" w:rsidRPr="00D33E32" w:rsidTr="00D33E32">
        <w:tc>
          <w:tcPr>
            <w:tcW w:w="4678" w:type="dxa"/>
          </w:tcPr>
          <w:p w:rsidR="00D33E32" w:rsidRPr="00D33E32" w:rsidRDefault="00D33E32" w:rsidP="00D33E3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33E32" w:rsidRP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tbl>
      <w:tblPr>
        <w:tblpPr w:leftFromText="180" w:rightFromText="180" w:vertAnchor="page" w:horzAnchor="margin" w:tblpY="1108"/>
        <w:tblW w:w="675" w:type="dxa"/>
        <w:tblLayout w:type="fixed"/>
        <w:tblLook w:val="0000"/>
      </w:tblPr>
      <w:tblGrid>
        <w:gridCol w:w="675"/>
      </w:tblGrid>
      <w:tr w:rsidR="00D33E32" w:rsidRPr="00D33E32" w:rsidTr="00D33E32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F3DE2" w:rsidRPr="00D33E32" w:rsidRDefault="004F3DE2" w:rsidP="00DF6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66D1" w:rsidRPr="00D33E32" w:rsidRDefault="00DF6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F66D1" w:rsidRPr="00D33E32" w:rsidSect="00DF66D1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BD" w:rsidRDefault="00E86DBD" w:rsidP="00BD4396">
      <w:pPr>
        <w:spacing w:after="0" w:line="240" w:lineRule="auto"/>
      </w:pPr>
      <w:r>
        <w:separator/>
      </w:r>
    </w:p>
  </w:endnote>
  <w:endnote w:type="continuationSeparator" w:id="0">
    <w:p w:rsidR="00E86DBD" w:rsidRDefault="00E86DBD" w:rsidP="00BD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32" w:rsidRDefault="0086255F" w:rsidP="00D33E32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D33E32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D33E32"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D33E32" w:rsidRDefault="00D33E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32" w:rsidRDefault="00D33E32" w:rsidP="00D33E32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BD" w:rsidRDefault="00E86DBD" w:rsidP="00BD4396">
      <w:pPr>
        <w:spacing w:after="0" w:line="240" w:lineRule="auto"/>
      </w:pPr>
      <w:r>
        <w:separator/>
      </w:r>
    </w:p>
  </w:footnote>
  <w:footnote w:type="continuationSeparator" w:id="0">
    <w:p w:rsidR="00E86DBD" w:rsidRDefault="00E86DBD" w:rsidP="00BD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32" w:rsidRDefault="0086255F" w:rsidP="00D33E32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D33E32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D33E32"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D33E32" w:rsidRDefault="00D33E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96" w:rsidRDefault="00BD4396">
    <w:pPr>
      <w:pStyle w:val="ab"/>
      <w:jc w:val="center"/>
    </w:pPr>
  </w:p>
  <w:p w:rsidR="00D33E32" w:rsidRDefault="00D33E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E1896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279403E4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C0F553B"/>
    <w:multiLevelType w:val="hybridMultilevel"/>
    <w:tmpl w:val="07D6EDD6"/>
    <w:lvl w:ilvl="0" w:tplc="B9080C7E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7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9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4BB4572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0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1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5"/>
  </w:num>
  <w:num w:numId="5">
    <w:abstractNumId w:val="19"/>
  </w:num>
  <w:num w:numId="6">
    <w:abstractNumId w:val="34"/>
  </w:num>
  <w:num w:numId="7">
    <w:abstractNumId w:val="32"/>
  </w:num>
  <w:num w:numId="8">
    <w:abstractNumId w:val="7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1"/>
  </w:num>
  <w:num w:numId="22">
    <w:abstractNumId w:val="4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23"/>
  </w:num>
  <w:num w:numId="28">
    <w:abstractNumId w:val="39"/>
  </w:num>
  <w:num w:numId="29">
    <w:abstractNumId w:val="13"/>
  </w:num>
  <w:num w:numId="30">
    <w:abstractNumId w:val="3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6"/>
  </w:num>
  <w:num w:numId="37">
    <w:abstractNumId w:val="12"/>
  </w:num>
  <w:num w:numId="38">
    <w:abstractNumId w:val="40"/>
  </w:num>
  <w:num w:numId="39">
    <w:abstractNumId w:val="28"/>
  </w:num>
  <w:num w:numId="40">
    <w:abstractNumId w:val="16"/>
  </w:num>
  <w:num w:numId="41">
    <w:abstractNumId w:val="43"/>
  </w:num>
  <w:num w:numId="42">
    <w:abstractNumId w:val="2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E32"/>
    <w:rsid w:val="004F3DE2"/>
    <w:rsid w:val="00816EBD"/>
    <w:rsid w:val="0086255F"/>
    <w:rsid w:val="00BD4396"/>
    <w:rsid w:val="00D33E32"/>
    <w:rsid w:val="00DF66D1"/>
    <w:rsid w:val="00E8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E32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33E3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3E32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D33E32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D33E32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D33E3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D33E3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D33E32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D33E3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3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3E3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3E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3E3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3E3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3E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3E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3E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D33E3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D3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D33E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3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33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33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33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D33E32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D33E3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D33E3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33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3E32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D33E32"/>
  </w:style>
  <w:style w:type="paragraph" w:styleId="ab">
    <w:name w:val="header"/>
    <w:basedOn w:val="a"/>
    <w:link w:val="ac"/>
    <w:uiPriority w:val="99"/>
    <w:rsid w:val="00D33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33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D33E32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D33E32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D33E32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D33E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D33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D3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D33E32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D33E32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D33E32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D33E32"/>
    <w:rPr>
      <w:b/>
      <w:bCs/>
    </w:rPr>
  </w:style>
  <w:style w:type="character" w:customStyle="1" w:styleId="af3">
    <w:name w:val="Знак Знак"/>
    <w:rsid w:val="00D33E32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D33E32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D33E3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33E32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33E32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D33E3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D33E32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D33E32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D33E3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D33E32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33E3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D33E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D33E32"/>
    <w:rPr>
      <w:rFonts w:eastAsiaTheme="minorEastAsia"/>
      <w:lang w:eastAsia="ru-RU"/>
    </w:rPr>
  </w:style>
  <w:style w:type="paragraph" w:customStyle="1" w:styleId="ConsPlusNonformat">
    <w:name w:val="ConsPlusNonformat"/>
    <w:rsid w:val="00D33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D33E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D33E32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D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33E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D33E32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paragraph" w:customStyle="1" w:styleId="af6">
    <w:name w:val="Содержимое таблицы"/>
    <w:basedOn w:val="a"/>
    <w:rsid w:val="00D33E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D33E32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D33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3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D33E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7">
    <w:name w:val="Hyperlink"/>
    <w:basedOn w:val="a0"/>
    <w:uiPriority w:val="99"/>
    <w:unhideWhenUsed/>
    <w:rsid w:val="00D33E32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D33E32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17">
    <w:name w:val="Строгий1"/>
    <w:qFormat/>
    <w:rsid w:val="00D33E32"/>
    <w:rPr>
      <w:b/>
      <w:bCs/>
    </w:rPr>
  </w:style>
  <w:style w:type="paragraph" w:customStyle="1" w:styleId="18">
    <w:name w:val="Абзац списка1"/>
    <w:qFormat/>
    <w:rsid w:val="00D33E32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D33E32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D33E32"/>
    <w:pPr>
      <w:spacing w:after="0" w:line="240" w:lineRule="auto"/>
    </w:pPr>
    <w:rPr>
      <w:sz w:val="20"/>
      <w:szCs w:val="20"/>
    </w:rPr>
  </w:style>
  <w:style w:type="paragraph" w:customStyle="1" w:styleId="formattext">
    <w:name w:val="formattext"/>
    <w:basedOn w:val="a"/>
    <w:rsid w:val="00D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irnova_ukub_tou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2023-10-10T11:07:00Z</dcterms:created>
  <dcterms:modified xsi:type="dcterms:W3CDTF">2023-10-11T11:54:00Z</dcterms:modified>
</cp:coreProperties>
</file>