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C" w:rsidRDefault="00482A0C" w:rsidP="004148D0"/>
    <w:p w:rsidR="00482A0C" w:rsidRPr="00CB5BD4" w:rsidRDefault="00482A0C" w:rsidP="00482A0C">
      <w:pPr>
        <w:jc w:val="center"/>
        <w:rPr>
          <w:sz w:val="26"/>
          <w:szCs w:val="26"/>
        </w:rPr>
      </w:pPr>
      <w:r w:rsidRPr="00CB5BD4">
        <w:rPr>
          <w:sz w:val="26"/>
          <w:szCs w:val="26"/>
        </w:rPr>
        <w:t>Пояснительная записка</w:t>
      </w:r>
    </w:p>
    <w:p w:rsidR="00482A0C" w:rsidRPr="004148D0" w:rsidRDefault="00482A0C" w:rsidP="00482A0C">
      <w:pPr>
        <w:jc w:val="center"/>
        <w:rPr>
          <w:sz w:val="26"/>
          <w:szCs w:val="26"/>
        </w:rPr>
      </w:pPr>
      <w:r w:rsidRPr="00CB5BD4">
        <w:rPr>
          <w:sz w:val="26"/>
          <w:szCs w:val="26"/>
        </w:rPr>
        <w:t>к проекту постановления администрации Усть-Кубинского муниципального округа «</w:t>
      </w:r>
      <w:r w:rsidRPr="004148D0">
        <w:rPr>
          <w:sz w:val="26"/>
          <w:szCs w:val="26"/>
        </w:rPr>
        <w:t xml:space="preserve">Об утверждении </w:t>
      </w:r>
      <w:r w:rsidRPr="004148D0">
        <w:rPr>
          <w:bCs/>
          <w:color w:val="000000" w:themeColor="text1"/>
          <w:sz w:val="26"/>
          <w:szCs w:val="26"/>
        </w:rPr>
        <w:t>формы проверочного листа, применяемого при осуществлении муниципального земельного контроля на территории</w:t>
      </w:r>
      <w:r w:rsidRPr="004148D0">
        <w:rPr>
          <w:sz w:val="26"/>
          <w:szCs w:val="26"/>
        </w:rPr>
        <w:t xml:space="preserve"> Усть-Кубинского муниципального </w:t>
      </w:r>
      <w:r>
        <w:rPr>
          <w:sz w:val="26"/>
          <w:szCs w:val="26"/>
        </w:rPr>
        <w:t>округ</w:t>
      </w:r>
      <w:r w:rsidRPr="004148D0">
        <w:rPr>
          <w:sz w:val="26"/>
          <w:szCs w:val="26"/>
        </w:rPr>
        <w:t>а</w:t>
      </w:r>
    </w:p>
    <w:p w:rsidR="00482A0C" w:rsidRPr="003E129A" w:rsidRDefault="00482A0C" w:rsidP="00482A0C">
      <w:pPr>
        <w:pStyle w:val="11"/>
        <w:tabs>
          <w:tab w:val="left" w:pos="2706"/>
          <w:tab w:val="left" w:pos="3510"/>
        </w:tabs>
        <w:ind w:left="102" w:right="62"/>
        <w:jc w:val="center"/>
        <w:rPr>
          <w:spacing w:val="30"/>
          <w:sz w:val="26"/>
          <w:szCs w:val="26"/>
          <w:lang w:val="ru-RU"/>
        </w:rPr>
      </w:pPr>
      <w:r w:rsidRPr="003E129A">
        <w:rPr>
          <w:spacing w:val="-1"/>
          <w:sz w:val="26"/>
          <w:szCs w:val="26"/>
          <w:lang w:val="ru-RU"/>
        </w:rPr>
        <w:t>»</w:t>
      </w:r>
    </w:p>
    <w:p w:rsidR="00482A0C" w:rsidRPr="00CB5BD4" w:rsidRDefault="00482A0C" w:rsidP="0048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482A0C" w:rsidRPr="00CB5BD4" w:rsidRDefault="00482A0C" w:rsidP="00482A0C">
      <w:pPr>
        <w:jc w:val="both"/>
        <w:rPr>
          <w:sz w:val="26"/>
          <w:szCs w:val="26"/>
        </w:rPr>
      </w:pPr>
    </w:p>
    <w:p w:rsidR="00482A0C" w:rsidRPr="00CB5BD4" w:rsidRDefault="00482A0C" w:rsidP="00482A0C">
      <w:pPr>
        <w:autoSpaceDE w:val="0"/>
        <w:autoSpaceDN w:val="0"/>
        <w:adjustRightInd w:val="0"/>
        <w:ind w:left="567" w:right="706" w:firstLine="141"/>
        <w:jc w:val="both"/>
        <w:rPr>
          <w:sz w:val="26"/>
          <w:szCs w:val="26"/>
        </w:rPr>
      </w:pPr>
      <w:r w:rsidRPr="00CB5BD4">
        <w:rPr>
          <w:sz w:val="26"/>
          <w:szCs w:val="26"/>
        </w:rPr>
        <w:t>Проект документа разработан в  соответствии с Федеральным законом</w:t>
      </w:r>
    </w:p>
    <w:p w:rsidR="00482A0C" w:rsidRPr="00CB5BD4" w:rsidRDefault="00482A0C" w:rsidP="00482A0C">
      <w:pPr>
        <w:autoSpaceDE w:val="0"/>
        <w:autoSpaceDN w:val="0"/>
        <w:adjustRightInd w:val="0"/>
        <w:ind w:right="706"/>
        <w:jc w:val="both"/>
        <w:rPr>
          <w:sz w:val="26"/>
          <w:szCs w:val="26"/>
        </w:rPr>
      </w:pPr>
      <w:proofErr w:type="gramStart"/>
      <w:r w:rsidRPr="003E129A">
        <w:rPr>
          <w:spacing w:val="-1"/>
          <w:sz w:val="26"/>
          <w:szCs w:val="26"/>
        </w:rPr>
        <w:t>31 июля 2020</w:t>
      </w:r>
      <w:r w:rsidRPr="003E129A">
        <w:rPr>
          <w:sz w:val="26"/>
          <w:szCs w:val="26"/>
        </w:rPr>
        <w:t xml:space="preserve"> года № </w:t>
      </w:r>
      <w:r w:rsidRPr="003E129A">
        <w:rPr>
          <w:spacing w:val="-1"/>
          <w:sz w:val="26"/>
          <w:szCs w:val="26"/>
        </w:rPr>
        <w:t xml:space="preserve">248-ФЗ </w:t>
      </w:r>
      <w:r w:rsidRPr="003E129A">
        <w:rPr>
          <w:spacing w:val="-1"/>
          <w:w w:val="95"/>
          <w:sz w:val="26"/>
          <w:szCs w:val="26"/>
        </w:rPr>
        <w:t xml:space="preserve">«О </w:t>
      </w:r>
      <w:r w:rsidRPr="003E129A">
        <w:rPr>
          <w:spacing w:val="-1"/>
          <w:sz w:val="26"/>
          <w:szCs w:val="26"/>
        </w:rPr>
        <w:t xml:space="preserve">государственном </w:t>
      </w:r>
      <w:r w:rsidRPr="003E129A">
        <w:rPr>
          <w:spacing w:val="-1"/>
          <w:w w:val="95"/>
          <w:sz w:val="26"/>
          <w:szCs w:val="26"/>
        </w:rPr>
        <w:t xml:space="preserve">контроле (надзоре) и </w:t>
      </w:r>
      <w:r w:rsidRPr="003E129A">
        <w:rPr>
          <w:spacing w:val="-1"/>
          <w:sz w:val="26"/>
          <w:szCs w:val="26"/>
        </w:rPr>
        <w:t>муниципальном</w:t>
      </w:r>
      <w:r w:rsidRPr="003E129A">
        <w:rPr>
          <w:spacing w:val="35"/>
          <w:sz w:val="26"/>
          <w:szCs w:val="26"/>
        </w:rPr>
        <w:t xml:space="preserve"> </w:t>
      </w:r>
      <w:r w:rsidRPr="003E129A">
        <w:rPr>
          <w:spacing w:val="-1"/>
          <w:sz w:val="26"/>
          <w:szCs w:val="26"/>
        </w:rPr>
        <w:t>контроле</w:t>
      </w:r>
      <w:r w:rsidRPr="003E129A">
        <w:rPr>
          <w:spacing w:val="-6"/>
          <w:sz w:val="26"/>
          <w:szCs w:val="26"/>
        </w:rPr>
        <w:t xml:space="preserve"> </w:t>
      </w:r>
      <w:r w:rsidRPr="003E129A">
        <w:rPr>
          <w:sz w:val="26"/>
          <w:szCs w:val="26"/>
        </w:rPr>
        <w:t>в</w:t>
      </w:r>
      <w:r w:rsidRPr="003E129A">
        <w:rPr>
          <w:spacing w:val="-7"/>
          <w:sz w:val="26"/>
          <w:szCs w:val="26"/>
        </w:rPr>
        <w:t xml:space="preserve"> </w:t>
      </w:r>
      <w:r w:rsidRPr="003E129A">
        <w:rPr>
          <w:spacing w:val="-1"/>
          <w:sz w:val="26"/>
          <w:szCs w:val="26"/>
        </w:rPr>
        <w:t>Российской</w:t>
      </w:r>
      <w:r w:rsidRPr="003E129A">
        <w:rPr>
          <w:spacing w:val="-5"/>
          <w:sz w:val="26"/>
          <w:szCs w:val="26"/>
        </w:rPr>
        <w:t xml:space="preserve"> </w:t>
      </w:r>
      <w:r w:rsidRPr="003E129A">
        <w:rPr>
          <w:spacing w:val="-1"/>
          <w:sz w:val="26"/>
          <w:szCs w:val="26"/>
        </w:rPr>
        <w:t>Федерации»</w:t>
      </w:r>
      <w:r>
        <w:rPr>
          <w:spacing w:val="-1"/>
          <w:sz w:val="26"/>
          <w:szCs w:val="26"/>
        </w:rPr>
        <w:t xml:space="preserve">, </w:t>
      </w:r>
      <w:r w:rsidRPr="004148D0">
        <w:rPr>
          <w:sz w:val="26"/>
          <w:szCs w:val="26"/>
        </w:rPr>
        <w:t>п</w:t>
      </w:r>
      <w:r w:rsidRPr="004148D0">
        <w:rPr>
          <w:color w:val="000000" w:themeColor="text1"/>
          <w:sz w:val="26"/>
          <w:szCs w:val="26"/>
        </w:rPr>
        <w:t>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sz w:val="26"/>
          <w:szCs w:val="26"/>
        </w:rPr>
        <w:t xml:space="preserve"> </w:t>
      </w:r>
      <w:r w:rsidRPr="00CB5BD4">
        <w:rPr>
          <w:sz w:val="26"/>
          <w:szCs w:val="26"/>
        </w:rPr>
        <w:t>с целью приведения в соответствие НПА по причине преобразования Усть-Кубинского</w:t>
      </w:r>
      <w:proofErr w:type="gramEnd"/>
      <w:r w:rsidRPr="00CB5BD4">
        <w:rPr>
          <w:sz w:val="26"/>
          <w:szCs w:val="26"/>
        </w:rPr>
        <w:t xml:space="preserve"> района в округ.</w:t>
      </w:r>
    </w:p>
    <w:p w:rsidR="00482A0C" w:rsidRPr="00CB5BD4" w:rsidRDefault="00482A0C" w:rsidP="00482A0C">
      <w:pPr>
        <w:jc w:val="both"/>
        <w:rPr>
          <w:sz w:val="26"/>
          <w:szCs w:val="26"/>
        </w:rPr>
      </w:pPr>
    </w:p>
    <w:p w:rsidR="00482A0C" w:rsidRPr="00CB5BD4" w:rsidRDefault="00482A0C" w:rsidP="00482A0C">
      <w:pPr>
        <w:jc w:val="both"/>
        <w:rPr>
          <w:sz w:val="26"/>
          <w:szCs w:val="26"/>
        </w:rPr>
      </w:pPr>
    </w:p>
    <w:p w:rsidR="00482A0C" w:rsidRPr="00CB5BD4" w:rsidRDefault="00482A0C" w:rsidP="00482A0C">
      <w:pPr>
        <w:jc w:val="both"/>
        <w:rPr>
          <w:sz w:val="26"/>
          <w:szCs w:val="26"/>
        </w:rPr>
      </w:pPr>
      <w:r w:rsidRPr="00CB5BD4">
        <w:rPr>
          <w:sz w:val="26"/>
          <w:szCs w:val="26"/>
        </w:rPr>
        <w:t xml:space="preserve">Начальник  отдела развития </w:t>
      </w:r>
    </w:p>
    <w:p w:rsidR="00482A0C" w:rsidRPr="00CB5BD4" w:rsidRDefault="00482A0C" w:rsidP="00482A0C">
      <w:pPr>
        <w:jc w:val="both"/>
        <w:rPr>
          <w:sz w:val="26"/>
          <w:szCs w:val="26"/>
        </w:rPr>
      </w:pPr>
      <w:r w:rsidRPr="00CB5BD4">
        <w:rPr>
          <w:sz w:val="26"/>
          <w:szCs w:val="26"/>
        </w:rPr>
        <w:t>муниципальных образований</w:t>
      </w:r>
      <w:r w:rsidRPr="00CB5BD4">
        <w:rPr>
          <w:sz w:val="26"/>
          <w:szCs w:val="26"/>
        </w:rPr>
        <w:tab/>
      </w:r>
      <w:r w:rsidRPr="00CB5BD4">
        <w:rPr>
          <w:sz w:val="26"/>
          <w:szCs w:val="26"/>
        </w:rPr>
        <w:tab/>
      </w:r>
      <w:r w:rsidRPr="00CB5BD4">
        <w:rPr>
          <w:sz w:val="26"/>
          <w:szCs w:val="26"/>
        </w:rPr>
        <w:tab/>
      </w:r>
      <w:r w:rsidRPr="00CB5BD4">
        <w:rPr>
          <w:sz w:val="26"/>
          <w:szCs w:val="26"/>
        </w:rPr>
        <w:tab/>
        <w:t xml:space="preserve">                  О.Н. Шарова</w:t>
      </w:r>
    </w:p>
    <w:p w:rsidR="00482A0C" w:rsidRDefault="00482A0C" w:rsidP="004148D0"/>
    <w:p w:rsidR="00482A0C" w:rsidRDefault="00482A0C" w:rsidP="004148D0"/>
    <w:p w:rsidR="00482A0C" w:rsidRDefault="00482A0C" w:rsidP="004148D0"/>
    <w:p w:rsidR="00482A0C" w:rsidRDefault="00482A0C" w:rsidP="004148D0"/>
    <w:p w:rsidR="00482A0C" w:rsidRDefault="00482A0C" w:rsidP="004148D0"/>
    <w:p w:rsidR="00482A0C" w:rsidRDefault="00482A0C" w:rsidP="004148D0"/>
    <w:p w:rsidR="00482A0C" w:rsidRDefault="00482A0C" w:rsidP="004148D0"/>
    <w:sectPr w:rsidR="00482A0C" w:rsidSect="004148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05A"/>
    <w:multiLevelType w:val="hybridMultilevel"/>
    <w:tmpl w:val="4A08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B455B"/>
    <w:multiLevelType w:val="multilevel"/>
    <w:tmpl w:val="FD846B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CF05985"/>
    <w:multiLevelType w:val="hybridMultilevel"/>
    <w:tmpl w:val="D6F8AA1C"/>
    <w:lvl w:ilvl="0" w:tplc="87C28636">
      <w:start w:val="1"/>
      <w:numFmt w:val="decimal"/>
      <w:lvlText w:val="%1."/>
      <w:lvlJc w:val="left"/>
      <w:pPr>
        <w:ind w:left="102" w:hanging="549"/>
      </w:pPr>
      <w:rPr>
        <w:rFonts w:ascii="Times New Roman" w:eastAsia="Times New Roman" w:hAnsi="Times New Roman" w:hint="default"/>
        <w:sz w:val="28"/>
        <w:szCs w:val="28"/>
      </w:rPr>
    </w:lvl>
    <w:lvl w:ilvl="1" w:tplc="327C0E7C">
      <w:numFmt w:val="none"/>
      <w:lvlText w:val=""/>
      <w:lvlJc w:val="left"/>
      <w:pPr>
        <w:tabs>
          <w:tab w:val="num" w:pos="360"/>
        </w:tabs>
      </w:pPr>
    </w:lvl>
    <w:lvl w:ilvl="2" w:tplc="E6304014">
      <w:start w:val="1"/>
      <w:numFmt w:val="bullet"/>
      <w:lvlText w:val="•"/>
      <w:lvlJc w:val="left"/>
      <w:pPr>
        <w:ind w:left="1993" w:hanging="504"/>
      </w:pPr>
      <w:rPr>
        <w:rFonts w:hint="default"/>
      </w:rPr>
    </w:lvl>
    <w:lvl w:ilvl="3" w:tplc="A8B00692">
      <w:start w:val="1"/>
      <w:numFmt w:val="bullet"/>
      <w:lvlText w:val="•"/>
      <w:lvlJc w:val="left"/>
      <w:pPr>
        <w:ind w:left="2939" w:hanging="504"/>
      </w:pPr>
      <w:rPr>
        <w:rFonts w:hint="default"/>
      </w:rPr>
    </w:lvl>
    <w:lvl w:ilvl="4" w:tplc="7AB26BAC">
      <w:start w:val="1"/>
      <w:numFmt w:val="bullet"/>
      <w:lvlText w:val="•"/>
      <w:lvlJc w:val="left"/>
      <w:pPr>
        <w:ind w:left="3884" w:hanging="504"/>
      </w:pPr>
      <w:rPr>
        <w:rFonts w:hint="default"/>
      </w:rPr>
    </w:lvl>
    <w:lvl w:ilvl="5" w:tplc="22EAD51E">
      <w:start w:val="1"/>
      <w:numFmt w:val="bullet"/>
      <w:lvlText w:val="•"/>
      <w:lvlJc w:val="left"/>
      <w:pPr>
        <w:ind w:left="4830" w:hanging="504"/>
      </w:pPr>
      <w:rPr>
        <w:rFonts w:hint="default"/>
      </w:rPr>
    </w:lvl>
    <w:lvl w:ilvl="6" w:tplc="9AC2A7F0">
      <w:start w:val="1"/>
      <w:numFmt w:val="bullet"/>
      <w:lvlText w:val="•"/>
      <w:lvlJc w:val="left"/>
      <w:pPr>
        <w:ind w:left="5776" w:hanging="504"/>
      </w:pPr>
      <w:rPr>
        <w:rFonts w:hint="default"/>
      </w:rPr>
    </w:lvl>
    <w:lvl w:ilvl="7" w:tplc="0D2CA8E6">
      <w:start w:val="1"/>
      <w:numFmt w:val="bullet"/>
      <w:lvlText w:val="•"/>
      <w:lvlJc w:val="left"/>
      <w:pPr>
        <w:ind w:left="6722" w:hanging="504"/>
      </w:pPr>
      <w:rPr>
        <w:rFonts w:hint="default"/>
      </w:rPr>
    </w:lvl>
    <w:lvl w:ilvl="8" w:tplc="EC7E4898">
      <w:start w:val="1"/>
      <w:numFmt w:val="bullet"/>
      <w:lvlText w:val="•"/>
      <w:lvlJc w:val="left"/>
      <w:pPr>
        <w:ind w:left="7667" w:hanging="50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8D0"/>
    <w:rsid w:val="0000267D"/>
    <w:rsid w:val="00204F95"/>
    <w:rsid w:val="0027548B"/>
    <w:rsid w:val="003E21F4"/>
    <w:rsid w:val="004148D0"/>
    <w:rsid w:val="00482A0C"/>
    <w:rsid w:val="007E1887"/>
    <w:rsid w:val="008D7FB1"/>
    <w:rsid w:val="008E78B4"/>
    <w:rsid w:val="009E2C68"/>
    <w:rsid w:val="00B06CCC"/>
    <w:rsid w:val="00E378CB"/>
    <w:rsid w:val="00E9351F"/>
    <w:rsid w:val="00F6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48D0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table" w:styleId="a4">
    <w:name w:val="Table Grid"/>
    <w:basedOn w:val="a1"/>
    <w:uiPriority w:val="59"/>
    <w:rsid w:val="004148D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148D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ru-RU"/>
    </w:rPr>
  </w:style>
  <w:style w:type="paragraph" w:styleId="a5">
    <w:name w:val="Body Text"/>
    <w:basedOn w:val="a"/>
    <w:link w:val="a6"/>
    <w:rsid w:val="004148D0"/>
    <w:pPr>
      <w:overflowPunct w:val="0"/>
      <w:autoSpaceDE w:val="0"/>
      <w:autoSpaceDN w:val="0"/>
      <w:adjustRightInd w:val="0"/>
      <w:spacing w:after="120"/>
      <w:textAlignment w:val="baseline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14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4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F4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3E21F4"/>
    <w:pPr>
      <w:widowControl w:val="0"/>
      <w:ind w:left="835"/>
      <w:outlineLvl w:val="1"/>
    </w:pPr>
    <w:rPr>
      <w:rFonts w:cstheme="minorBid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2021-12-28T11:24:00Z</dcterms:created>
  <dcterms:modified xsi:type="dcterms:W3CDTF">2023-01-11T12:55:00Z</dcterms:modified>
</cp:coreProperties>
</file>