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4" w:rsidRDefault="009620C4">
      <w:pPr>
        <w:sectPr w:rsidR="009620C4" w:rsidSect="007F5E6A">
          <w:footerReference w:type="default" r:id="rId7"/>
          <w:pgSz w:w="16838" w:h="11906" w:orient="landscape"/>
          <w:pgMar w:top="567" w:right="1077" w:bottom="1440" w:left="1077" w:header="720" w:footer="720" w:gutter="0"/>
          <w:pgNumType w:start="1"/>
          <w:cols w:space="720"/>
          <w:docGrid w:linePitch="326"/>
        </w:sectPr>
      </w:pPr>
    </w:p>
    <w:p w:rsidR="009620C4" w:rsidRDefault="009620C4" w:rsidP="009620C4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 xml:space="preserve">Пояснительная записка </w:t>
      </w:r>
    </w:p>
    <w:p w:rsidR="009620C4" w:rsidRPr="00977335" w:rsidRDefault="009620C4" w:rsidP="009620C4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к проекту постановления</w:t>
      </w:r>
      <w:r>
        <w:rPr>
          <w:b/>
          <w:sz w:val="26"/>
          <w:szCs w:val="26"/>
        </w:rPr>
        <w:t xml:space="preserve"> </w:t>
      </w:r>
      <w:r w:rsidRPr="00977335">
        <w:rPr>
          <w:b/>
          <w:sz w:val="26"/>
          <w:szCs w:val="26"/>
        </w:rPr>
        <w:t>администрации округа</w:t>
      </w:r>
    </w:p>
    <w:p w:rsidR="009620C4" w:rsidRPr="00977335" w:rsidRDefault="009620C4" w:rsidP="009620C4">
      <w:pPr>
        <w:jc w:val="center"/>
        <w:rPr>
          <w:b/>
          <w:sz w:val="26"/>
          <w:szCs w:val="26"/>
        </w:rPr>
      </w:pPr>
    </w:p>
    <w:p w:rsidR="009620C4" w:rsidRPr="00BD495C" w:rsidRDefault="009620C4" w:rsidP="009620C4">
      <w:pPr>
        <w:jc w:val="center"/>
        <w:rPr>
          <w:sz w:val="26"/>
          <w:szCs w:val="26"/>
        </w:rPr>
      </w:pPr>
      <w:r w:rsidRPr="00BD495C">
        <w:rPr>
          <w:sz w:val="26"/>
          <w:szCs w:val="26"/>
        </w:rPr>
        <w:t xml:space="preserve">Муниципальная программа </w:t>
      </w:r>
      <w:bookmarkStart w:id="0" w:name="_Hlk126143743"/>
    </w:p>
    <w:p w:rsidR="009620C4" w:rsidRPr="00977335" w:rsidRDefault="009620C4" w:rsidP="009620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округа на 2023-2027 годы»</w:t>
      </w:r>
    </w:p>
    <w:bookmarkEnd w:id="0"/>
    <w:p w:rsidR="009620C4" w:rsidRPr="00977335" w:rsidRDefault="009620C4" w:rsidP="009620C4">
      <w:pPr>
        <w:jc w:val="both"/>
        <w:rPr>
          <w:sz w:val="26"/>
          <w:szCs w:val="26"/>
        </w:rPr>
      </w:pPr>
    </w:p>
    <w:p w:rsidR="009620C4" w:rsidRDefault="009620C4" w:rsidP="009620C4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</w:t>
      </w:r>
      <w:r w:rsidRPr="001B3D38">
        <w:rPr>
          <w:sz w:val="26"/>
          <w:szCs w:val="26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округа на 2023-2027 годы»</w:t>
      </w:r>
      <w:r>
        <w:rPr>
          <w:sz w:val="26"/>
          <w:szCs w:val="26"/>
        </w:rPr>
        <w:t xml:space="preserve"> разработан в связи с преобразованием муниципального района в муниципальный округ.</w:t>
      </w:r>
    </w:p>
    <w:p w:rsidR="009620C4" w:rsidRDefault="009620C4" w:rsidP="009620C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 w:rsidRPr="001B3D38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района на 2019-2023 годы»</w:t>
      </w:r>
      <w:r>
        <w:rPr>
          <w:sz w:val="26"/>
          <w:szCs w:val="26"/>
        </w:rPr>
        <w:t xml:space="preserve">, </w:t>
      </w:r>
      <w:r w:rsidRPr="00977335">
        <w:rPr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1B3D38">
        <w:rPr>
          <w:bCs/>
          <w:sz w:val="26"/>
          <w:szCs w:val="26"/>
        </w:rPr>
        <w:t>27 ноября 2018 года № 1096</w:t>
      </w:r>
      <w:r>
        <w:rPr>
          <w:bCs/>
          <w:sz w:val="26"/>
          <w:szCs w:val="26"/>
        </w:rPr>
        <w:t>.</w:t>
      </w: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>коммунальной инфраструктуры</w:t>
      </w:r>
    </w:p>
    <w:p w:rsidR="009620C4" w:rsidRDefault="009620C4" w:rsidP="009620C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Наумушкина</w:t>
      </w:r>
      <w:proofErr w:type="spellEnd"/>
      <w:r>
        <w:rPr>
          <w:color w:val="000000" w:themeColor="text1"/>
          <w:sz w:val="26"/>
          <w:szCs w:val="26"/>
        </w:rPr>
        <w:t xml:space="preserve"> Л.В.</w:t>
      </w: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p w:rsidR="009620C4" w:rsidRDefault="009620C4" w:rsidP="009620C4">
      <w:pPr>
        <w:jc w:val="center"/>
        <w:rPr>
          <w:b/>
          <w:sz w:val="26"/>
          <w:szCs w:val="26"/>
        </w:rPr>
      </w:pPr>
    </w:p>
    <w:sectPr w:rsidR="009620C4" w:rsidSect="009620C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AD" w:rsidRDefault="004335AD" w:rsidP="003758E2">
      <w:r>
        <w:separator/>
      </w:r>
    </w:p>
  </w:endnote>
  <w:endnote w:type="continuationSeparator" w:id="0">
    <w:p w:rsidR="004335AD" w:rsidRDefault="004335AD" w:rsidP="0037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4"/>
      <w:jc w:val="right"/>
    </w:pPr>
  </w:p>
  <w:p w:rsidR="009620C4" w:rsidRDefault="009620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AD" w:rsidRDefault="004335AD" w:rsidP="003758E2">
      <w:r>
        <w:separator/>
      </w:r>
    </w:p>
  </w:footnote>
  <w:footnote w:type="continuationSeparator" w:id="0">
    <w:p w:rsidR="004335AD" w:rsidRDefault="004335AD" w:rsidP="0037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4" w:rsidRDefault="009620C4">
    <w:pPr>
      <w:pStyle w:val="af2"/>
      <w:jc w:val="center"/>
    </w:pPr>
  </w:p>
  <w:p w:rsidR="009620C4" w:rsidRDefault="009620C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2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CA"/>
    <w:rsid w:val="001665EC"/>
    <w:rsid w:val="003058B5"/>
    <w:rsid w:val="00325668"/>
    <w:rsid w:val="003758E2"/>
    <w:rsid w:val="004335AD"/>
    <w:rsid w:val="0052599F"/>
    <w:rsid w:val="007275CA"/>
    <w:rsid w:val="007F5E6A"/>
    <w:rsid w:val="00830535"/>
    <w:rsid w:val="009620C4"/>
    <w:rsid w:val="00C310C1"/>
    <w:rsid w:val="00C4265D"/>
    <w:rsid w:val="00F7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5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7275C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7275CA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7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75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7275C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727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275CA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275C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275CA"/>
    <w:pPr>
      <w:spacing w:after="120" w:line="480" w:lineRule="auto"/>
    </w:pPr>
  </w:style>
  <w:style w:type="character" w:customStyle="1" w:styleId="BodyTextIndentChar">
    <w:name w:val="Body Text Indent Char"/>
    <w:link w:val="1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275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7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7275CA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275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7275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75C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7275CA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275C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275CA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7275C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727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275CA"/>
    <w:pPr>
      <w:spacing w:before="100" w:beforeAutospacing="1" w:after="100" w:afterAutospacing="1"/>
    </w:pPr>
  </w:style>
  <w:style w:type="character" w:customStyle="1" w:styleId="s3">
    <w:name w:val="s3"/>
    <w:basedOn w:val="a0"/>
    <w:rsid w:val="007275CA"/>
  </w:style>
  <w:style w:type="paragraph" w:customStyle="1" w:styleId="p27">
    <w:name w:val="p27"/>
    <w:basedOn w:val="a"/>
    <w:rsid w:val="007275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75CA"/>
  </w:style>
  <w:style w:type="character" w:customStyle="1" w:styleId="s14">
    <w:name w:val="s14"/>
    <w:basedOn w:val="a0"/>
    <w:rsid w:val="007275CA"/>
  </w:style>
  <w:style w:type="character" w:customStyle="1" w:styleId="s17">
    <w:name w:val="s17"/>
    <w:basedOn w:val="a0"/>
    <w:rsid w:val="007275CA"/>
  </w:style>
  <w:style w:type="character" w:customStyle="1" w:styleId="s19">
    <w:name w:val="s19"/>
    <w:basedOn w:val="a0"/>
    <w:rsid w:val="007275CA"/>
  </w:style>
  <w:style w:type="paragraph" w:customStyle="1" w:styleId="p16">
    <w:name w:val="p16"/>
    <w:basedOn w:val="a"/>
    <w:rsid w:val="007275CA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7275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75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75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75C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75CA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275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link w:val="af5"/>
    <w:rsid w:val="007275CA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7275CA"/>
    <w:rPr>
      <w:rFonts w:ascii="Times New Roman" w:eastAsia="Times New Roman" w:hAnsi="Times New Roman" w:cs="Times New Roman"/>
      <w:sz w:val="24"/>
      <w:szCs w:val="20"/>
    </w:rPr>
  </w:style>
  <w:style w:type="table" w:styleId="af6">
    <w:name w:val="Table Grid"/>
    <w:basedOn w:val="a1"/>
    <w:uiPriority w:val="59"/>
    <w:rsid w:val="00727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7275CA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unhideWhenUsed/>
    <w:rsid w:val="007275C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27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7275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275CA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275CA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7275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275CA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2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5CA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link w:val="afb"/>
    <w:uiPriority w:val="11"/>
    <w:qFormat/>
    <w:rsid w:val="007275CA"/>
    <w:pPr>
      <w:jc w:val="center"/>
    </w:pPr>
    <w:rPr>
      <w:b/>
      <w:sz w:val="32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7275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275CA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7275CA"/>
    <w:rPr>
      <w:i/>
      <w:iCs/>
    </w:rPr>
  </w:style>
  <w:style w:type="paragraph" w:customStyle="1" w:styleId="Default">
    <w:name w:val="Default"/>
    <w:rsid w:val="00727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275C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5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5C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7275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2023-05-18T06:55:00Z</cp:lastPrinted>
  <dcterms:created xsi:type="dcterms:W3CDTF">2023-05-18T06:36:00Z</dcterms:created>
  <dcterms:modified xsi:type="dcterms:W3CDTF">2023-05-19T07:23:00Z</dcterms:modified>
</cp:coreProperties>
</file>