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215" w:rsidRPr="00D43D56" w:rsidRDefault="002F4215" w:rsidP="002F4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56895" cy="715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215" w:rsidRDefault="002F4215" w:rsidP="002F4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kern w:val="36"/>
          <w:sz w:val="26"/>
          <w:szCs w:val="26"/>
        </w:rPr>
      </w:pPr>
      <w:r>
        <w:rPr>
          <w:kern w:val="36"/>
          <w:sz w:val="26"/>
          <w:szCs w:val="26"/>
        </w:rPr>
        <w:t>ПРОЕКТ</w:t>
      </w:r>
    </w:p>
    <w:p w:rsidR="002F4215" w:rsidRDefault="002F4215" w:rsidP="002F421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2F4215" w:rsidRDefault="002F4215" w:rsidP="002F421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ОКРУГА</w:t>
      </w:r>
    </w:p>
    <w:p w:rsidR="002F4215" w:rsidRDefault="002F4215" w:rsidP="002F4215">
      <w:pPr>
        <w:jc w:val="center"/>
        <w:rPr>
          <w:b/>
          <w:sz w:val="26"/>
          <w:szCs w:val="26"/>
        </w:rPr>
      </w:pPr>
    </w:p>
    <w:p w:rsidR="002F4215" w:rsidRDefault="002F4215" w:rsidP="002F421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2F4215" w:rsidRDefault="002F4215" w:rsidP="002F4215">
      <w:pPr>
        <w:jc w:val="center"/>
        <w:rPr>
          <w:b/>
          <w:sz w:val="26"/>
          <w:szCs w:val="26"/>
        </w:rPr>
      </w:pPr>
    </w:p>
    <w:p w:rsidR="002F4215" w:rsidRDefault="002F4215" w:rsidP="002F4215">
      <w:pPr>
        <w:jc w:val="center"/>
        <w:rPr>
          <w:sz w:val="26"/>
          <w:szCs w:val="26"/>
        </w:rPr>
      </w:pPr>
      <w:r>
        <w:rPr>
          <w:sz w:val="26"/>
          <w:szCs w:val="26"/>
        </w:rPr>
        <w:t>с. Устье</w:t>
      </w:r>
    </w:p>
    <w:p w:rsidR="002F4215" w:rsidRDefault="002F4215" w:rsidP="002F4215">
      <w:pPr>
        <w:jc w:val="center"/>
        <w:rPr>
          <w:sz w:val="26"/>
          <w:szCs w:val="26"/>
        </w:rPr>
      </w:pPr>
    </w:p>
    <w:p w:rsidR="002F4215" w:rsidRDefault="002F4215" w:rsidP="002F4215">
      <w:pPr>
        <w:jc w:val="both"/>
        <w:rPr>
          <w:sz w:val="26"/>
          <w:szCs w:val="26"/>
        </w:rPr>
      </w:pPr>
      <w:r>
        <w:rPr>
          <w:sz w:val="26"/>
          <w:szCs w:val="26"/>
        </w:rPr>
        <w:t>от ____________                                                                                                №______</w:t>
      </w:r>
    </w:p>
    <w:p w:rsidR="002F4215" w:rsidRDefault="002F4215" w:rsidP="002F4215">
      <w:pPr>
        <w:jc w:val="both"/>
        <w:rPr>
          <w:sz w:val="26"/>
          <w:szCs w:val="26"/>
        </w:rPr>
      </w:pPr>
    </w:p>
    <w:p w:rsidR="002F4215" w:rsidRDefault="002F4215" w:rsidP="002F4215">
      <w:pPr>
        <w:jc w:val="center"/>
        <w:rPr>
          <w:sz w:val="26"/>
          <w:szCs w:val="26"/>
        </w:rPr>
      </w:pPr>
    </w:p>
    <w:p w:rsidR="002F4215" w:rsidRDefault="002F4215" w:rsidP="002F4215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утверждении </w:t>
      </w:r>
      <w:hyperlink r:id="rId8" w:anchor="/document/20375392/entry/1001" w:history="1">
        <w:proofErr w:type="gramStart"/>
        <w:r>
          <w:rPr>
            <w:sz w:val="26"/>
            <w:szCs w:val="26"/>
          </w:rPr>
          <w:t>Поряд</w:t>
        </w:r>
        <w:r w:rsidRPr="00EF7EC0">
          <w:rPr>
            <w:sz w:val="26"/>
            <w:szCs w:val="26"/>
          </w:rPr>
          <w:t>к</w:t>
        </w:r>
      </w:hyperlink>
      <w:r>
        <w:rPr>
          <w:sz w:val="26"/>
          <w:szCs w:val="26"/>
        </w:rPr>
        <w:t>а</w:t>
      </w:r>
      <w:proofErr w:type="gramEnd"/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создания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использования,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установления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размера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платы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за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пользование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парковками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(парковочными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местами),</w:t>
      </w:r>
      <w:r>
        <w:rPr>
          <w:sz w:val="26"/>
          <w:szCs w:val="26"/>
        </w:rPr>
        <w:t xml:space="preserve"> расположенными </w:t>
      </w:r>
      <w:r w:rsidRPr="00EF7EC0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автомобильных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дорогах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общего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пользования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местного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значения</w:t>
      </w:r>
      <w:r>
        <w:rPr>
          <w:sz w:val="26"/>
          <w:szCs w:val="26"/>
        </w:rPr>
        <w:t xml:space="preserve"> </w:t>
      </w:r>
      <w:proofErr w:type="spellStart"/>
      <w:r w:rsidRPr="00EF7EC0"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округа</w:t>
      </w:r>
    </w:p>
    <w:p w:rsidR="002F4215" w:rsidRDefault="002F4215" w:rsidP="002F4215">
      <w:pPr>
        <w:ind w:firstLine="709"/>
        <w:jc w:val="both"/>
        <w:rPr>
          <w:sz w:val="26"/>
          <w:szCs w:val="26"/>
        </w:rPr>
      </w:pPr>
    </w:p>
    <w:p w:rsidR="002F4215" w:rsidRDefault="002F4215" w:rsidP="002F4215">
      <w:pPr>
        <w:ind w:firstLine="709"/>
        <w:jc w:val="both"/>
        <w:rPr>
          <w:sz w:val="26"/>
          <w:szCs w:val="26"/>
        </w:rPr>
      </w:pPr>
      <w:proofErr w:type="gramStart"/>
      <w:r w:rsidRPr="00EF7EC0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соответствии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с</w:t>
      </w:r>
      <w:r>
        <w:rPr>
          <w:sz w:val="26"/>
          <w:szCs w:val="26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Федерации, </w:t>
      </w:r>
      <w:r w:rsidRPr="00EF7EC0">
        <w:rPr>
          <w:sz w:val="26"/>
          <w:szCs w:val="26"/>
        </w:rPr>
        <w:t>Федеральн</w:t>
      </w:r>
      <w:r>
        <w:rPr>
          <w:sz w:val="26"/>
          <w:szCs w:val="26"/>
        </w:rPr>
        <w:t xml:space="preserve">ым </w:t>
      </w:r>
      <w:r w:rsidRPr="00EF7EC0">
        <w:rPr>
          <w:sz w:val="26"/>
          <w:szCs w:val="26"/>
        </w:rPr>
        <w:t>закон</w:t>
      </w:r>
      <w:r>
        <w:rPr>
          <w:sz w:val="26"/>
          <w:szCs w:val="26"/>
        </w:rPr>
        <w:t xml:space="preserve">ом </w:t>
      </w:r>
      <w:r w:rsidRPr="00EF7EC0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8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ноября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2007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года</w:t>
      </w:r>
      <w:r>
        <w:rPr>
          <w:sz w:val="26"/>
          <w:szCs w:val="26"/>
        </w:rPr>
        <w:t xml:space="preserve"> № </w:t>
      </w:r>
      <w:r w:rsidRPr="00EF7EC0">
        <w:rPr>
          <w:sz w:val="26"/>
          <w:szCs w:val="26"/>
        </w:rPr>
        <w:t>257-ФЗ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"Об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автомобильных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дорогах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дорожной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деятельности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Российской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Федерации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внесении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изменений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отдельные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законодательные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акты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Российской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Федерации"</w:t>
      </w:r>
      <w:r w:rsidRPr="007937CB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7937CB">
        <w:rPr>
          <w:sz w:val="26"/>
          <w:szCs w:val="26"/>
        </w:rPr>
        <w:t>ст.</w:t>
      </w:r>
      <w:r>
        <w:rPr>
          <w:sz w:val="26"/>
          <w:szCs w:val="26"/>
        </w:rPr>
        <w:t xml:space="preserve"> </w:t>
      </w:r>
      <w:r w:rsidRPr="0016658D">
        <w:rPr>
          <w:sz w:val="26"/>
          <w:szCs w:val="26"/>
        </w:rPr>
        <w:t>42</w:t>
      </w:r>
      <w:r>
        <w:rPr>
          <w:sz w:val="26"/>
          <w:szCs w:val="26"/>
        </w:rPr>
        <w:t xml:space="preserve"> </w:t>
      </w:r>
      <w:r w:rsidRPr="0016658D">
        <w:rPr>
          <w:sz w:val="26"/>
          <w:szCs w:val="26"/>
        </w:rPr>
        <w:t>Устава</w:t>
      </w:r>
      <w:r>
        <w:rPr>
          <w:sz w:val="26"/>
          <w:szCs w:val="26"/>
        </w:rPr>
        <w:t xml:space="preserve"> </w:t>
      </w:r>
      <w:r w:rsidRPr="0016658D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 </w:t>
      </w:r>
      <w:r w:rsidRPr="0016658D">
        <w:rPr>
          <w:sz w:val="26"/>
          <w:szCs w:val="26"/>
        </w:rPr>
        <w:t>администрация</w:t>
      </w:r>
      <w:r>
        <w:rPr>
          <w:sz w:val="26"/>
          <w:szCs w:val="26"/>
        </w:rPr>
        <w:t xml:space="preserve"> </w:t>
      </w:r>
      <w:r w:rsidRPr="0016658D">
        <w:rPr>
          <w:sz w:val="26"/>
          <w:szCs w:val="26"/>
        </w:rPr>
        <w:t>округа</w:t>
      </w:r>
      <w:proofErr w:type="gramEnd"/>
    </w:p>
    <w:p w:rsidR="002F4215" w:rsidRPr="00112BEA" w:rsidRDefault="002F4215" w:rsidP="002F4215">
      <w:pPr>
        <w:jc w:val="both"/>
        <w:rPr>
          <w:b/>
          <w:sz w:val="26"/>
          <w:szCs w:val="26"/>
        </w:rPr>
      </w:pPr>
      <w:r w:rsidRPr="00D43D56">
        <w:rPr>
          <w:b/>
          <w:sz w:val="26"/>
          <w:szCs w:val="26"/>
        </w:rPr>
        <w:t>ПОСТАНОВЛЯЕТ:</w:t>
      </w:r>
    </w:p>
    <w:p w:rsidR="002F4215" w:rsidRPr="00675225" w:rsidRDefault="002F4215" w:rsidP="002F42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EF7EC0">
        <w:rPr>
          <w:rFonts w:ascii="Times New Roman" w:hAnsi="Times New Roman" w:cs="Times New Roman"/>
          <w:sz w:val="26"/>
          <w:szCs w:val="26"/>
        </w:rPr>
        <w:t>Утвердить</w:t>
      </w:r>
      <w:r>
        <w:rPr>
          <w:rFonts w:ascii="Times New Roman" w:hAnsi="Times New Roman" w:cs="Times New Roman"/>
          <w:sz w:val="26"/>
          <w:szCs w:val="26"/>
        </w:rPr>
        <w:t xml:space="preserve"> прилагаемый </w:t>
      </w:r>
      <w:hyperlink r:id="rId9" w:anchor="/document/20375392/entry/1001" w:history="1">
        <w:r w:rsidRPr="00EF7EC0">
          <w:rPr>
            <w:rFonts w:ascii="Times New Roman" w:hAnsi="Times New Roman"/>
            <w:sz w:val="26"/>
            <w:szCs w:val="26"/>
          </w:rPr>
          <w:t>Порядок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7EC0">
        <w:rPr>
          <w:rFonts w:ascii="Times New Roman" w:hAnsi="Times New Roman" w:cs="Times New Roman"/>
          <w:sz w:val="26"/>
          <w:szCs w:val="26"/>
        </w:rPr>
        <w:t>создания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7EC0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7EC0">
        <w:rPr>
          <w:rFonts w:ascii="Times New Roman" w:hAnsi="Times New Roman" w:cs="Times New Roman"/>
          <w:sz w:val="26"/>
          <w:szCs w:val="26"/>
        </w:rPr>
        <w:t>использования,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7EC0">
        <w:rPr>
          <w:rFonts w:ascii="Times New Roman" w:hAnsi="Times New Roman" w:cs="Times New Roman"/>
          <w:sz w:val="26"/>
          <w:szCs w:val="26"/>
        </w:rPr>
        <w:t>установления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7EC0">
        <w:rPr>
          <w:rFonts w:ascii="Times New Roman" w:hAnsi="Times New Roman" w:cs="Times New Roman"/>
          <w:sz w:val="26"/>
          <w:szCs w:val="26"/>
        </w:rPr>
        <w:t>размера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7EC0">
        <w:rPr>
          <w:rFonts w:ascii="Times New Roman" w:hAnsi="Times New Roman" w:cs="Times New Roman"/>
          <w:sz w:val="26"/>
          <w:szCs w:val="26"/>
        </w:rPr>
        <w:t>платы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7EC0">
        <w:rPr>
          <w:rFonts w:ascii="Times New Roman" w:hAnsi="Times New Roman" w:cs="Times New Roman"/>
          <w:sz w:val="26"/>
          <w:szCs w:val="26"/>
        </w:rPr>
        <w:t>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7EC0">
        <w:rPr>
          <w:rFonts w:ascii="Times New Roman" w:hAnsi="Times New Roman" w:cs="Times New Roman"/>
          <w:sz w:val="26"/>
          <w:szCs w:val="26"/>
        </w:rPr>
        <w:t>пользование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7EC0">
        <w:rPr>
          <w:rFonts w:ascii="Times New Roman" w:hAnsi="Times New Roman" w:cs="Times New Roman"/>
          <w:sz w:val="26"/>
          <w:szCs w:val="26"/>
        </w:rPr>
        <w:t>парковками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7EC0">
        <w:rPr>
          <w:rFonts w:ascii="Times New Roman" w:hAnsi="Times New Roman" w:cs="Times New Roman"/>
          <w:sz w:val="26"/>
          <w:szCs w:val="26"/>
        </w:rPr>
        <w:t>(парковочными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7EC0">
        <w:rPr>
          <w:rFonts w:ascii="Times New Roman" w:hAnsi="Times New Roman" w:cs="Times New Roman"/>
          <w:sz w:val="26"/>
          <w:szCs w:val="26"/>
        </w:rPr>
        <w:t>местами),</w:t>
      </w:r>
      <w:r>
        <w:rPr>
          <w:rFonts w:ascii="Times New Roman" w:hAnsi="Times New Roman" w:cs="Times New Roman"/>
          <w:sz w:val="26"/>
          <w:szCs w:val="26"/>
        </w:rPr>
        <w:t xml:space="preserve"> расположенными </w:t>
      </w:r>
      <w:r w:rsidRPr="00EF7EC0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7EC0">
        <w:rPr>
          <w:rFonts w:ascii="Times New Roman" w:hAnsi="Times New Roman" w:cs="Times New Roman"/>
          <w:sz w:val="26"/>
          <w:szCs w:val="26"/>
        </w:rPr>
        <w:t>автомобильных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7EC0">
        <w:rPr>
          <w:rFonts w:ascii="Times New Roman" w:hAnsi="Times New Roman" w:cs="Times New Roman"/>
          <w:sz w:val="26"/>
          <w:szCs w:val="26"/>
        </w:rPr>
        <w:t>дорогах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7EC0">
        <w:rPr>
          <w:rFonts w:ascii="Times New Roman" w:hAnsi="Times New Roman" w:cs="Times New Roman"/>
          <w:sz w:val="26"/>
          <w:szCs w:val="26"/>
        </w:rPr>
        <w:t>общего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7EC0">
        <w:rPr>
          <w:rFonts w:ascii="Times New Roman" w:hAnsi="Times New Roman" w:cs="Times New Roman"/>
          <w:sz w:val="26"/>
          <w:szCs w:val="26"/>
        </w:rPr>
        <w:t>пользования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7EC0">
        <w:rPr>
          <w:rFonts w:ascii="Times New Roman" w:hAnsi="Times New Roman" w:cs="Times New Roman"/>
          <w:sz w:val="26"/>
          <w:szCs w:val="26"/>
        </w:rPr>
        <w:t>местного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7EC0">
        <w:rPr>
          <w:rFonts w:ascii="Times New Roman" w:hAnsi="Times New Roman" w:cs="Times New Roman"/>
          <w:sz w:val="26"/>
          <w:szCs w:val="26"/>
        </w:rPr>
        <w:t>значения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7EC0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7EC0">
        <w:rPr>
          <w:rFonts w:ascii="Times New Roman" w:hAnsi="Times New Roman" w:cs="Times New Roman"/>
          <w:sz w:val="26"/>
          <w:szCs w:val="26"/>
        </w:rPr>
        <w:t>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7EC0">
        <w:rPr>
          <w:rFonts w:ascii="Times New Roman" w:hAnsi="Times New Roman" w:cs="Times New Roman"/>
          <w:sz w:val="26"/>
          <w:szCs w:val="26"/>
        </w:rPr>
        <w:t>округа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F4215" w:rsidRPr="00675225" w:rsidRDefault="002F4215" w:rsidP="002F42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022596">
        <w:rPr>
          <w:rFonts w:ascii="Times New Roman" w:hAnsi="Times New Roman" w:cs="Times New Roman"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Признать утратившим </w:t>
      </w:r>
      <w:r w:rsidRPr="00675225">
        <w:rPr>
          <w:rFonts w:ascii="Times New Roman" w:hAnsi="Times New Roman" w:cs="Times New Roman"/>
          <w:sz w:val="26"/>
          <w:szCs w:val="26"/>
        </w:rPr>
        <w:t>силу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75225">
        <w:rPr>
          <w:rFonts w:ascii="Times New Roman" w:hAnsi="Times New Roman" w:cs="Times New Roman"/>
          <w:sz w:val="26"/>
          <w:szCs w:val="26"/>
        </w:rPr>
        <w:t>постановление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75225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75225">
        <w:rPr>
          <w:rFonts w:ascii="Times New Roman" w:hAnsi="Times New Roman" w:cs="Times New Roman"/>
          <w:sz w:val="26"/>
          <w:szCs w:val="26"/>
        </w:rPr>
        <w:t>района</w:t>
      </w:r>
      <w:r>
        <w:rPr>
          <w:rFonts w:ascii="Times New Roman" w:hAnsi="Times New Roman" w:cs="Times New Roman"/>
          <w:sz w:val="26"/>
          <w:szCs w:val="26"/>
        </w:rPr>
        <w:t xml:space="preserve"> от 12 октября </w:t>
      </w:r>
      <w:r w:rsidRPr="00675225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12 </w:t>
      </w:r>
      <w:r w:rsidRPr="00675225">
        <w:rPr>
          <w:rFonts w:ascii="Times New Roman" w:hAnsi="Times New Roman" w:cs="Times New Roman"/>
          <w:sz w:val="26"/>
          <w:szCs w:val="26"/>
        </w:rPr>
        <w:t>года</w:t>
      </w:r>
      <w:r>
        <w:rPr>
          <w:rFonts w:ascii="Times New Roman" w:hAnsi="Times New Roman" w:cs="Times New Roman"/>
          <w:sz w:val="26"/>
          <w:szCs w:val="26"/>
        </w:rPr>
        <w:t xml:space="preserve"> № 987 </w:t>
      </w:r>
      <w:r w:rsidRPr="00675225">
        <w:rPr>
          <w:rFonts w:ascii="Times New Roman" w:hAnsi="Times New Roman" w:cs="Times New Roman"/>
          <w:sz w:val="26"/>
          <w:szCs w:val="26"/>
        </w:rPr>
        <w:t>«</w:t>
      </w:r>
      <w:r w:rsidRPr="00EF7EC0">
        <w:rPr>
          <w:rFonts w:ascii="Times New Roman" w:hAnsi="Times New Roman" w:cs="Times New Roman"/>
          <w:sz w:val="26"/>
          <w:szCs w:val="26"/>
        </w:rPr>
        <w:t>Об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7EC0">
        <w:rPr>
          <w:rFonts w:ascii="Times New Roman" w:hAnsi="Times New Roman" w:cs="Times New Roman"/>
          <w:sz w:val="26"/>
          <w:szCs w:val="26"/>
        </w:rPr>
        <w:t>утверждении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7EC0">
        <w:rPr>
          <w:rFonts w:ascii="Times New Roman" w:hAnsi="Times New Roman" w:cs="Times New Roman"/>
          <w:sz w:val="26"/>
          <w:szCs w:val="26"/>
        </w:rPr>
        <w:t>порядка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7EC0">
        <w:rPr>
          <w:rFonts w:ascii="Times New Roman" w:hAnsi="Times New Roman" w:cs="Times New Roman"/>
          <w:sz w:val="26"/>
          <w:szCs w:val="26"/>
        </w:rPr>
        <w:t>создания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7EC0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7EC0">
        <w:rPr>
          <w:rFonts w:ascii="Times New Roman" w:hAnsi="Times New Roman" w:cs="Times New Roman"/>
          <w:sz w:val="26"/>
          <w:szCs w:val="26"/>
        </w:rPr>
        <w:t>использования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7EC0">
        <w:rPr>
          <w:rFonts w:ascii="Times New Roman" w:hAnsi="Times New Roman" w:cs="Times New Roman"/>
          <w:sz w:val="26"/>
          <w:szCs w:val="26"/>
        </w:rPr>
        <w:t>парковок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7EC0">
        <w:rPr>
          <w:rFonts w:ascii="Times New Roman" w:hAnsi="Times New Roman" w:cs="Times New Roman"/>
          <w:sz w:val="26"/>
          <w:szCs w:val="26"/>
        </w:rPr>
        <w:t>(парковочных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7EC0">
        <w:rPr>
          <w:rFonts w:ascii="Times New Roman" w:hAnsi="Times New Roman" w:cs="Times New Roman"/>
          <w:sz w:val="26"/>
          <w:szCs w:val="26"/>
        </w:rPr>
        <w:t>мест)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7EC0">
        <w:rPr>
          <w:rFonts w:ascii="Times New Roman" w:hAnsi="Times New Roman" w:cs="Times New Roman"/>
          <w:sz w:val="26"/>
          <w:szCs w:val="26"/>
        </w:rPr>
        <w:t>расположенных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7EC0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7EC0">
        <w:rPr>
          <w:rFonts w:ascii="Times New Roman" w:hAnsi="Times New Roman" w:cs="Times New Roman"/>
          <w:sz w:val="26"/>
          <w:szCs w:val="26"/>
        </w:rPr>
        <w:t>автомобильных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7EC0">
        <w:rPr>
          <w:rFonts w:ascii="Times New Roman" w:hAnsi="Times New Roman" w:cs="Times New Roman"/>
          <w:sz w:val="26"/>
          <w:szCs w:val="26"/>
        </w:rPr>
        <w:t>дорогах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7EC0">
        <w:rPr>
          <w:rFonts w:ascii="Times New Roman" w:hAnsi="Times New Roman" w:cs="Times New Roman"/>
          <w:sz w:val="26"/>
          <w:szCs w:val="26"/>
        </w:rPr>
        <w:t>общего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7EC0">
        <w:rPr>
          <w:rFonts w:ascii="Times New Roman" w:hAnsi="Times New Roman" w:cs="Times New Roman"/>
          <w:sz w:val="26"/>
          <w:szCs w:val="26"/>
        </w:rPr>
        <w:t>пользования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7EC0">
        <w:rPr>
          <w:rFonts w:ascii="Times New Roman" w:hAnsi="Times New Roman" w:cs="Times New Roman"/>
          <w:sz w:val="26"/>
          <w:szCs w:val="26"/>
        </w:rPr>
        <w:t>местного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7EC0">
        <w:rPr>
          <w:rFonts w:ascii="Times New Roman" w:hAnsi="Times New Roman" w:cs="Times New Roman"/>
          <w:sz w:val="26"/>
          <w:szCs w:val="26"/>
        </w:rPr>
        <w:t>значения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7EC0">
        <w:rPr>
          <w:rFonts w:ascii="Times New Roman" w:hAnsi="Times New Roman" w:cs="Times New Roman"/>
          <w:sz w:val="26"/>
          <w:szCs w:val="26"/>
        </w:rPr>
        <w:t>вне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7EC0">
        <w:rPr>
          <w:rFonts w:ascii="Times New Roman" w:hAnsi="Times New Roman" w:cs="Times New Roman"/>
          <w:sz w:val="26"/>
          <w:szCs w:val="26"/>
        </w:rPr>
        <w:t>границ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7EC0">
        <w:rPr>
          <w:rFonts w:ascii="Times New Roman" w:hAnsi="Times New Roman" w:cs="Times New Roman"/>
          <w:sz w:val="26"/>
          <w:szCs w:val="26"/>
        </w:rPr>
        <w:t>населенных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7EC0">
        <w:rPr>
          <w:rFonts w:ascii="Times New Roman" w:hAnsi="Times New Roman" w:cs="Times New Roman"/>
          <w:sz w:val="26"/>
          <w:szCs w:val="26"/>
        </w:rPr>
        <w:t>пунктов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7EC0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7EC0">
        <w:rPr>
          <w:rFonts w:ascii="Times New Roman" w:hAnsi="Times New Roman" w:cs="Times New Roman"/>
          <w:sz w:val="26"/>
          <w:szCs w:val="26"/>
        </w:rPr>
        <w:t>границах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7EC0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7EC0">
        <w:rPr>
          <w:rFonts w:ascii="Times New Roman" w:hAnsi="Times New Roman" w:cs="Times New Roman"/>
          <w:sz w:val="26"/>
          <w:szCs w:val="26"/>
        </w:rPr>
        <w:t>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7EC0">
        <w:rPr>
          <w:rFonts w:ascii="Times New Roman" w:hAnsi="Times New Roman" w:cs="Times New Roman"/>
          <w:sz w:val="26"/>
          <w:szCs w:val="26"/>
        </w:rPr>
        <w:t>района</w:t>
      </w:r>
      <w:r w:rsidRPr="0067522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F4215" w:rsidRDefault="002F4215" w:rsidP="002F421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4C209B">
        <w:rPr>
          <w:sz w:val="26"/>
          <w:szCs w:val="26"/>
        </w:rPr>
        <w:t>Настоящее</w:t>
      </w:r>
      <w:r>
        <w:rPr>
          <w:sz w:val="26"/>
          <w:szCs w:val="26"/>
        </w:rPr>
        <w:t xml:space="preserve"> </w:t>
      </w:r>
      <w:r w:rsidRPr="004C209B">
        <w:rPr>
          <w:sz w:val="26"/>
          <w:szCs w:val="26"/>
        </w:rPr>
        <w:t>постановление</w:t>
      </w:r>
      <w:r>
        <w:rPr>
          <w:sz w:val="26"/>
          <w:szCs w:val="26"/>
        </w:rPr>
        <w:t xml:space="preserve"> </w:t>
      </w:r>
      <w:r w:rsidRPr="004C209B">
        <w:rPr>
          <w:sz w:val="26"/>
          <w:szCs w:val="26"/>
        </w:rPr>
        <w:t>вступа</w:t>
      </w:r>
      <w:r>
        <w:rPr>
          <w:sz w:val="26"/>
          <w:szCs w:val="26"/>
        </w:rPr>
        <w:t>ет в силу со дня его подписания и подлежит официальному опубликованию.</w:t>
      </w:r>
    </w:p>
    <w:p w:rsidR="002F4215" w:rsidRPr="00022596" w:rsidRDefault="002F4215" w:rsidP="002F4215">
      <w:pPr>
        <w:jc w:val="both"/>
        <w:rPr>
          <w:sz w:val="26"/>
          <w:szCs w:val="26"/>
        </w:rPr>
      </w:pPr>
    </w:p>
    <w:p w:rsidR="002F4215" w:rsidRPr="00D43D56" w:rsidRDefault="002F4215" w:rsidP="002F4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2F4215" w:rsidRDefault="002F4215" w:rsidP="002F4215">
      <w:pPr>
        <w:jc w:val="both"/>
        <w:rPr>
          <w:rFonts w:eastAsia="Verdana"/>
          <w:sz w:val="26"/>
          <w:szCs w:val="26"/>
        </w:rPr>
      </w:pPr>
    </w:p>
    <w:p w:rsidR="002F4215" w:rsidRDefault="002F4215" w:rsidP="002F4215">
      <w:pPr>
        <w:tabs>
          <w:tab w:val="right" w:pos="9355"/>
        </w:tabs>
        <w:spacing w:line="276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Глава округа</w:t>
      </w:r>
      <w:r>
        <w:rPr>
          <w:sz w:val="26"/>
          <w:szCs w:val="26"/>
        </w:rPr>
        <w:tab/>
        <w:t>И.В. Быков</w:t>
      </w:r>
      <w:bookmarkStart w:id="0" w:name="_GoBack"/>
      <w:bookmarkEnd w:id="0"/>
    </w:p>
    <w:p w:rsidR="002F4215" w:rsidRDefault="002F4215" w:rsidP="002F4215">
      <w:pPr>
        <w:pStyle w:val="ConsPlusNormal"/>
        <w:widowControl/>
        <w:ind w:firstLine="0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sectPr w:rsidR="002F4215" w:rsidSect="00022596">
          <w:headerReference w:type="default" r:id="rId10"/>
          <w:footerReference w:type="default" r:id="rId11"/>
          <w:pgSz w:w="11906" w:h="16838"/>
          <w:pgMar w:top="1134" w:right="850" w:bottom="1134" w:left="1701" w:header="720" w:footer="720" w:gutter="0"/>
          <w:pgNumType w:start="1"/>
          <w:cols w:space="720"/>
          <w:docGrid w:linePitch="326"/>
        </w:sectPr>
      </w:pPr>
    </w:p>
    <w:p w:rsidR="002F4215" w:rsidRDefault="002F4215" w:rsidP="002F4215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:rsidR="002F4215" w:rsidRPr="00623EDA" w:rsidRDefault="002F4215" w:rsidP="002F4215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</w:t>
      </w:r>
    </w:p>
    <w:p w:rsidR="002F4215" w:rsidRPr="00623EDA" w:rsidRDefault="002F4215" w:rsidP="002F4215">
      <w:pPr>
        <w:autoSpaceDE w:val="0"/>
        <w:autoSpaceDN w:val="0"/>
        <w:adjustRightInd w:val="0"/>
        <w:ind w:left="6521"/>
        <w:jc w:val="right"/>
        <w:rPr>
          <w:sz w:val="26"/>
          <w:szCs w:val="26"/>
        </w:rPr>
      </w:pPr>
      <w:r w:rsidRPr="00623EDA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</w:t>
      </w:r>
      <w:r w:rsidRPr="00623EDA">
        <w:rPr>
          <w:sz w:val="26"/>
          <w:szCs w:val="26"/>
        </w:rPr>
        <w:t>округа</w:t>
      </w:r>
    </w:p>
    <w:p w:rsidR="002F4215" w:rsidRDefault="002F4215" w:rsidP="002F4215">
      <w:pPr>
        <w:autoSpaceDE w:val="0"/>
        <w:autoSpaceDN w:val="0"/>
        <w:adjustRightInd w:val="0"/>
        <w:ind w:left="6521"/>
        <w:jc w:val="right"/>
        <w:rPr>
          <w:sz w:val="26"/>
          <w:szCs w:val="26"/>
        </w:rPr>
      </w:pPr>
      <w:r w:rsidRPr="00623EDA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Pr="00623EDA">
        <w:rPr>
          <w:sz w:val="26"/>
          <w:szCs w:val="26"/>
        </w:rPr>
        <w:t>_________</w:t>
      </w:r>
      <w:r>
        <w:rPr>
          <w:sz w:val="26"/>
          <w:szCs w:val="26"/>
        </w:rPr>
        <w:t xml:space="preserve"> </w:t>
      </w:r>
      <w:r w:rsidRPr="00623EDA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623EDA">
        <w:rPr>
          <w:sz w:val="26"/>
          <w:szCs w:val="26"/>
        </w:rPr>
        <w:t>_____</w:t>
      </w:r>
    </w:p>
    <w:p w:rsidR="002F4215" w:rsidRDefault="002F4215" w:rsidP="002F4215">
      <w:pPr>
        <w:autoSpaceDE w:val="0"/>
        <w:autoSpaceDN w:val="0"/>
        <w:adjustRightInd w:val="0"/>
        <w:ind w:left="6521"/>
        <w:jc w:val="right"/>
        <w:rPr>
          <w:sz w:val="26"/>
          <w:szCs w:val="26"/>
        </w:rPr>
      </w:pPr>
      <w:r>
        <w:rPr>
          <w:sz w:val="26"/>
          <w:szCs w:val="26"/>
        </w:rPr>
        <w:t>(приложение)</w:t>
      </w:r>
    </w:p>
    <w:p w:rsidR="002F4215" w:rsidRDefault="002F4215" w:rsidP="002F4215">
      <w:pPr>
        <w:autoSpaceDE w:val="0"/>
        <w:autoSpaceDN w:val="0"/>
        <w:adjustRightInd w:val="0"/>
        <w:ind w:left="6521"/>
        <w:jc w:val="right"/>
        <w:rPr>
          <w:sz w:val="26"/>
          <w:szCs w:val="26"/>
        </w:rPr>
      </w:pPr>
    </w:p>
    <w:p w:rsidR="002F4215" w:rsidRDefault="002F4215" w:rsidP="002F421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2F4215" w:rsidRPr="002F4215" w:rsidRDefault="002F4215" w:rsidP="002F4215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hyperlink r:id="rId12" w:anchor="/document/20375392/entry/1001" w:history="1">
        <w:r w:rsidRPr="002F4215">
          <w:rPr>
            <w:rFonts w:ascii="Times New Roman" w:hAnsi="Times New Roman"/>
            <w:sz w:val="26"/>
            <w:szCs w:val="26"/>
          </w:rPr>
          <w:t>Порядок</w:t>
        </w:r>
      </w:hyperlink>
    </w:p>
    <w:p w:rsidR="002F4215" w:rsidRPr="002F4215" w:rsidRDefault="002F4215" w:rsidP="002F4215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F4215">
        <w:rPr>
          <w:rFonts w:ascii="Times New Roman" w:hAnsi="Times New Roman" w:cs="Times New Roman"/>
          <w:sz w:val="26"/>
          <w:szCs w:val="26"/>
        </w:rPr>
        <w:t xml:space="preserve"> создания и использования, установления размера платы за пользование парковками (парковочными местами), расположенными на автомобильных дорогах общего пользования местного значения </w:t>
      </w:r>
      <w:proofErr w:type="spellStart"/>
      <w:r w:rsidRPr="002F4215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2F4215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</w:p>
    <w:p w:rsidR="002F4215" w:rsidRDefault="002F4215" w:rsidP="002F4215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F4215" w:rsidRPr="00EF7EC0" w:rsidRDefault="002F4215" w:rsidP="002F4215">
      <w:pPr>
        <w:ind w:firstLine="709"/>
        <w:jc w:val="both"/>
        <w:rPr>
          <w:sz w:val="26"/>
          <w:szCs w:val="26"/>
        </w:rPr>
      </w:pPr>
      <w:r w:rsidRPr="00EF7EC0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proofErr w:type="gramStart"/>
      <w:r w:rsidRPr="00EF7EC0">
        <w:rPr>
          <w:sz w:val="26"/>
          <w:szCs w:val="26"/>
        </w:rPr>
        <w:t>Настоящий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Порядок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создания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использования,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установления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размера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платы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за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пользование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парковками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(парковочными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местами),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расположенными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автомобильных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дорогах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общего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пользования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местного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значения</w:t>
      </w:r>
      <w:r>
        <w:rPr>
          <w:sz w:val="26"/>
          <w:szCs w:val="26"/>
        </w:rPr>
        <w:t xml:space="preserve"> </w:t>
      </w:r>
      <w:proofErr w:type="spellStart"/>
      <w:r w:rsidRPr="00EF7EC0"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(далее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Порядок),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разработан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целью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регулирования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процедуры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принятия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реализации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решений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создании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об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использовании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парковок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(парковочных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мест),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об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установлении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размера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платы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за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пользование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платными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парковками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(парковочными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местами),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определения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методики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расчета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установления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максимального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(предельного</w:t>
      </w:r>
      <w:proofErr w:type="gramEnd"/>
      <w:r w:rsidRPr="00EF7EC0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размера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платы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за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пользование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платными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парковками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(парковочными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местами),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расположенными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полосе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отвода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автомобильных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дорог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общего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пользования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местного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значения</w:t>
      </w:r>
      <w:r>
        <w:rPr>
          <w:sz w:val="26"/>
          <w:szCs w:val="26"/>
        </w:rPr>
        <w:t xml:space="preserve"> </w:t>
      </w:r>
      <w:proofErr w:type="spellStart"/>
      <w:r w:rsidRPr="00EF7EC0"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округа,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прекращении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такого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использования.</w:t>
      </w:r>
    </w:p>
    <w:p w:rsidR="002F4215" w:rsidRPr="00EF7EC0" w:rsidRDefault="002F4215" w:rsidP="002F4215">
      <w:pPr>
        <w:ind w:firstLine="709"/>
        <w:jc w:val="both"/>
        <w:rPr>
          <w:sz w:val="26"/>
          <w:szCs w:val="26"/>
        </w:rPr>
      </w:pPr>
      <w:r w:rsidRPr="00EF7EC0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Принятие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решений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создании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об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использовании,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том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числе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платной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основе,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парковок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(парковочных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мест),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расположенных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полосе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отвода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автомобильных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дорог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общего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пользования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местного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значения</w:t>
      </w:r>
      <w:r>
        <w:rPr>
          <w:sz w:val="26"/>
          <w:szCs w:val="26"/>
        </w:rPr>
        <w:t xml:space="preserve"> </w:t>
      </w:r>
      <w:proofErr w:type="spellStart"/>
      <w:r w:rsidRPr="00EF7EC0"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округа,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прекращении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такого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использования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осуществляется</w:t>
      </w:r>
      <w:r>
        <w:rPr>
          <w:sz w:val="26"/>
          <w:szCs w:val="26"/>
        </w:rPr>
        <w:t xml:space="preserve"> администрацией округа</w:t>
      </w:r>
      <w:r w:rsidRPr="00EF7EC0">
        <w:rPr>
          <w:sz w:val="26"/>
          <w:szCs w:val="26"/>
        </w:rPr>
        <w:t>.</w:t>
      </w:r>
    </w:p>
    <w:p w:rsidR="002F4215" w:rsidRPr="00EF7EC0" w:rsidRDefault="002F4215" w:rsidP="002F4215">
      <w:pPr>
        <w:ind w:firstLine="709"/>
        <w:jc w:val="both"/>
        <w:rPr>
          <w:sz w:val="26"/>
          <w:szCs w:val="26"/>
        </w:rPr>
      </w:pPr>
      <w:r w:rsidRPr="00EF7EC0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Решение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создании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об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использовании,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том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числе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платной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основе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или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без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взимания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платы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парковок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(парковочных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мест),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расположенных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полосе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отвода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автомобильных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дорог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общего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пользования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местного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значения</w:t>
      </w:r>
      <w:r>
        <w:rPr>
          <w:sz w:val="26"/>
          <w:szCs w:val="26"/>
        </w:rPr>
        <w:t xml:space="preserve"> </w:t>
      </w:r>
      <w:proofErr w:type="spellStart"/>
      <w:r w:rsidRPr="00EF7EC0"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округа,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прекращении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такого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использования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оформляется</w:t>
      </w:r>
      <w:r>
        <w:rPr>
          <w:sz w:val="26"/>
          <w:szCs w:val="26"/>
        </w:rPr>
        <w:t xml:space="preserve"> постановлением администрации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</w:t>
      </w:r>
      <w:r w:rsidRPr="00EF7EC0">
        <w:rPr>
          <w:sz w:val="26"/>
          <w:szCs w:val="26"/>
        </w:rPr>
        <w:t>.</w:t>
      </w:r>
      <w:r>
        <w:rPr>
          <w:sz w:val="26"/>
          <w:szCs w:val="26"/>
        </w:rPr>
        <w:t xml:space="preserve"> Постановление долж</w:t>
      </w:r>
      <w:r w:rsidRPr="00EF7EC0">
        <w:rPr>
          <w:sz w:val="26"/>
          <w:szCs w:val="26"/>
        </w:rPr>
        <w:t>н</w:t>
      </w:r>
      <w:r>
        <w:rPr>
          <w:sz w:val="26"/>
          <w:szCs w:val="26"/>
        </w:rPr>
        <w:t xml:space="preserve">о </w:t>
      </w:r>
      <w:r w:rsidRPr="00EF7EC0">
        <w:rPr>
          <w:sz w:val="26"/>
          <w:szCs w:val="26"/>
        </w:rPr>
        <w:t>содержать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сведения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месте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расположения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парковки,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вместимости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парковки,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мероприятиях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созданию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парковки,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режиме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(платном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или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без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взимания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платы)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работы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парковки.</w:t>
      </w:r>
    </w:p>
    <w:p w:rsidR="002F4215" w:rsidRPr="00EF7EC0" w:rsidRDefault="002F4215" w:rsidP="002F4215">
      <w:pPr>
        <w:ind w:firstLine="709"/>
        <w:jc w:val="both"/>
        <w:rPr>
          <w:sz w:val="26"/>
          <w:szCs w:val="26"/>
        </w:rPr>
      </w:pPr>
      <w:r w:rsidRPr="00EF7EC0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Решение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создании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парковки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(парковочных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мест)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автомобильной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дороге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общего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пользования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местного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значения</w:t>
      </w:r>
      <w:r>
        <w:rPr>
          <w:sz w:val="26"/>
          <w:szCs w:val="26"/>
        </w:rPr>
        <w:t xml:space="preserve"> </w:t>
      </w:r>
      <w:proofErr w:type="spellStart"/>
      <w:r w:rsidRPr="00EF7EC0"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округа,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том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числе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возмездной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(платной)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основе,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принимается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целях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обеспечения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требований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безопасности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дорожного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движения,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повышения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пропускной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способности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дороги.</w:t>
      </w:r>
    </w:p>
    <w:p w:rsidR="002F4215" w:rsidRPr="00EF7EC0" w:rsidRDefault="002F4215" w:rsidP="002F4215">
      <w:pPr>
        <w:ind w:firstLine="709"/>
        <w:jc w:val="both"/>
        <w:rPr>
          <w:sz w:val="26"/>
          <w:szCs w:val="26"/>
        </w:rPr>
      </w:pPr>
      <w:r w:rsidRPr="00EF7EC0">
        <w:rPr>
          <w:sz w:val="26"/>
          <w:szCs w:val="26"/>
        </w:rPr>
        <w:t>5.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Проектирование,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строительство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обустройство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парковок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(парковочных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мест)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осуществляется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рамках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реализации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мероприятий</w:t>
      </w:r>
      <w:r>
        <w:rPr>
          <w:sz w:val="26"/>
          <w:szCs w:val="26"/>
        </w:rPr>
        <w:t xml:space="preserve"> муниципальных </w:t>
      </w:r>
      <w:r w:rsidRPr="009C58B7">
        <w:rPr>
          <w:sz w:val="26"/>
          <w:szCs w:val="26"/>
        </w:rPr>
        <w:t>программ</w:t>
      </w:r>
      <w:r w:rsidRPr="00EF7EC0">
        <w:rPr>
          <w:sz w:val="26"/>
          <w:szCs w:val="26"/>
        </w:rPr>
        <w:t>.</w:t>
      </w:r>
    </w:p>
    <w:p w:rsidR="002F4215" w:rsidRPr="00EF7EC0" w:rsidRDefault="002F4215" w:rsidP="002F4215">
      <w:pPr>
        <w:ind w:firstLine="709"/>
        <w:jc w:val="both"/>
        <w:rPr>
          <w:sz w:val="26"/>
          <w:szCs w:val="26"/>
        </w:rPr>
      </w:pPr>
      <w:r w:rsidRPr="00EF7EC0">
        <w:rPr>
          <w:sz w:val="26"/>
          <w:szCs w:val="26"/>
        </w:rPr>
        <w:t>6.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Территория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парковки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должна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быть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обозначена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дорожными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знаками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разметкой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соответствии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hyperlink r:id="rId13" w:anchor="/document/1305770/entry/1000" w:history="1">
        <w:r w:rsidRPr="00EF7EC0">
          <w:rPr>
            <w:sz w:val="26"/>
            <w:szCs w:val="26"/>
          </w:rPr>
          <w:t>Правилами</w:t>
        </w:r>
        <w:r>
          <w:rPr>
            <w:sz w:val="26"/>
            <w:szCs w:val="26"/>
          </w:rPr>
          <w:t xml:space="preserve"> </w:t>
        </w:r>
        <w:r w:rsidRPr="00EF7EC0">
          <w:rPr>
            <w:sz w:val="26"/>
            <w:szCs w:val="26"/>
          </w:rPr>
          <w:t>дорожного</w:t>
        </w:r>
        <w:r>
          <w:rPr>
            <w:sz w:val="26"/>
            <w:szCs w:val="26"/>
          </w:rPr>
          <w:t xml:space="preserve"> </w:t>
        </w:r>
        <w:r w:rsidRPr="00EF7EC0">
          <w:rPr>
            <w:sz w:val="26"/>
            <w:szCs w:val="26"/>
          </w:rPr>
          <w:t>движения</w:t>
        </w:r>
      </w:hyperlink>
      <w:r w:rsidRPr="00EF7EC0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периметру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земельного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участка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выделена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ограждениями,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оборудована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системой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контроля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lastRenderedPageBreak/>
        <w:t>въезда-выезда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пунктами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взимания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платы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(в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случае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использования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парковки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платной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основе).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Парковки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местах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въезда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них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оборудуются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информационными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стендами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(табло),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которых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размещаются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следующие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сведения:</w:t>
      </w:r>
    </w:p>
    <w:p w:rsidR="002F4215" w:rsidRPr="00EF7EC0" w:rsidRDefault="002F4215" w:rsidP="002F421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EF7EC0">
        <w:rPr>
          <w:sz w:val="26"/>
          <w:szCs w:val="26"/>
        </w:rPr>
        <w:t>полное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официальное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наименование,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адрес,</w:t>
      </w:r>
      <w:r>
        <w:rPr>
          <w:sz w:val="26"/>
          <w:szCs w:val="26"/>
        </w:rPr>
        <w:t xml:space="preserve"> контактный телефон  администрации округа, осуществляющей полномочия в сфере дорожного хозяйства;</w:t>
      </w:r>
    </w:p>
    <w:p w:rsidR="002F4215" w:rsidRPr="00EF7EC0" w:rsidRDefault="002F4215" w:rsidP="002F421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EF7EC0">
        <w:rPr>
          <w:sz w:val="26"/>
          <w:szCs w:val="26"/>
        </w:rPr>
        <w:t>полное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официальное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наименование,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адрес,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контактный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телефон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сведения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государственной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регистрации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эксплуатирующей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организации;</w:t>
      </w:r>
    </w:p>
    <w:p w:rsidR="002F4215" w:rsidRPr="00EF7EC0" w:rsidRDefault="002F4215" w:rsidP="002F421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EF7EC0">
        <w:rPr>
          <w:sz w:val="26"/>
          <w:szCs w:val="26"/>
        </w:rPr>
        <w:t>режим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время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работы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парковки;</w:t>
      </w:r>
    </w:p>
    <w:p w:rsidR="002F4215" w:rsidRPr="00EF7EC0" w:rsidRDefault="002F4215" w:rsidP="002F421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EF7EC0">
        <w:rPr>
          <w:sz w:val="26"/>
          <w:szCs w:val="26"/>
        </w:rPr>
        <w:t>правила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пользования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парковкой;</w:t>
      </w:r>
    </w:p>
    <w:p w:rsidR="002F4215" w:rsidRPr="00EF7EC0" w:rsidRDefault="002F4215" w:rsidP="002F421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EF7EC0">
        <w:rPr>
          <w:sz w:val="26"/>
          <w:szCs w:val="26"/>
        </w:rPr>
        <w:t>наличие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ближайших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парковок;</w:t>
      </w:r>
    </w:p>
    <w:p w:rsidR="002F4215" w:rsidRPr="00EF7EC0" w:rsidRDefault="002F4215" w:rsidP="002F421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EF7EC0">
        <w:rPr>
          <w:sz w:val="26"/>
          <w:szCs w:val="26"/>
        </w:rPr>
        <w:t>размер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платы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за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пользование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порядок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оплаты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услуг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парковки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(в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случае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использования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платной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основе).</w:t>
      </w:r>
    </w:p>
    <w:p w:rsidR="002F4215" w:rsidRPr="00EF7EC0" w:rsidRDefault="002F4215" w:rsidP="002F4215">
      <w:pPr>
        <w:ind w:firstLine="709"/>
        <w:jc w:val="both"/>
        <w:rPr>
          <w:sz w:val="26"/>
          <w:szCs w:val="26"/>
        </w:rPr>
      </w:pPr>
      <w:r w:rsidRPr="00EF7EC0">
        <w:rPr>
          <w:sz w:val="26"/>
          <w:szCs w:val="26"/>
        </w:rPr>
        <w:t>7.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При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использовании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парковок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бесплатной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основе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финансовое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обеспечение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функционирования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парковок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(парковочных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мест)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автодорогах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местного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значения</w:t>
      </w:r>
      <w:r>
        <w:rPr>
          <w:sz w:val="26"/>
          <w:szCs w:val="26"/>
        </w:rPr>
        <w:t xml:space="preserve"> </w:t>
      </w:r>
      <w:proofErr w:type="spellStart"/>
      <w:r w:rsidRPr="00EF7EC0"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осуществляется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за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счет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средств,</w:t>
      </w:r>
      <w:r>
        <w:rPr>
          <w:sz w:val="26"/>
          <w:szCs w:val="26"/>
        </w:rPr>
        <w:t xml:space="preserve"> предусмотренных бюджетом округа </w:t>
      </w:r>
      <w:r w:rsidRPr="009C58B7">
        <w:rPr>
          <w:sz w:val="26"/>
          <w:szCs w:val="26"/>
        </w:rPr>
        <w:t>(Дорожным</w:t>
      </w:r>
      <w:r>
        <w:rPr>
          <w:sz w:val="26"/>
          <w:szCs w:val="26"/>
        </w:rPr>
        <w:t xml:space="preserve"> </w:t>
      </w:r>
      <w:r w:rsidRPr="009C58B7">
        <w:rPr>
          <w:sz w:val="26"/>
          <w:szCs w:val="26"/>
        </w:rPr>
        <w:t>фондом</w:t>
      </w:r>
      <w:r>
        <w:rPr>
          <w:sz w:val="26"/>
          <w:szCs w:val="26"/>
        </w:rPr>
        <w:t xml:space="preserve"> округа</w:t>
      </w:r>
      <w:r w:rsidRPr="009C58B7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9C58B7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9C58B7">
        <w:rPr>
          <w:sz w:val="26"/>
          <w:szCs w:val="26"/>
        </w:rPr>
        <w:t>содержание</w:t>
      </w:r>
      <w:r>
        <w:rPr>
          <w:sz w:val="26"/>
          <w:szCs w:val="26"/>
        </w:rPr>
        <w:t xml:space="preserve"> </w:t>
      </w:r>
      <w:r w:rsidRPr="009C58B7">
        <w:rPr>
          <w:sz w:val="26"/>
          <w:szCs w:val="26"/>
        </w:rPr>
        <w:t>автомобильных</w:t>
      </w:r>
      <w:r>
        <w:rPr>
          <w:sz w:val="26"/>
          <w:szCs w:val="26"/>
        </w:rPr>
        <w:t xml:space="preserve"> </w:t>
      </w:r>
      <w:r w:rsidRPr="009C58B7">
        <w:rPr>
          <w:sz w:val="26"/>
          <w:szCs w:val="26"/>
        </w:rPr>
        <w:t>дорог</w:t>
      </w:r>
      <w:r>
        <w:rPr>
          <w:sz w:val="26"/>
          <w:szCs w:val="26"/>
        </w:rPr>
        <w:t xml:space="preserve"> </w:t>
      </w:r>
      <w:r w:rsidRPr="009C58B7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9C58B7">
        <w:rPr>
          <w:sz w:val="26"/>
          <w:szCs w:val="26"/>
        </w:rPr>
        <w:t>сооружений</w:t>
      </w:r>
      <w:r>
        <w:rPr>
          <w:sz w:val="26"/>
          <w:szCs w:val="26"/>
        </w:rPr>
        <w:t xml:space="preserve"> </w:t>
      </w:r>
      <w:r w:rsidRPr="009C58B7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9C58B7">
        <w:rPr>
          <w:sz w:val="26"/>
          <w:szCs w:val="26"/>
        </w:rPr>
        <w:t>них,</w:t>
      </w:r>
      <w:r>
        <w:rPr>
          <w:sz w:val="26"/>
          <w:szCs w:val="26"/>
        </w:rPr>
        <w:t xml:space="preserve"> </w:t>
      </w:r>
      <w:r w:rsidRPr="009C58B7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9C58B7">
        <w:rPr>
          <w:sz w:val="26"/>
          <w:szCs w:val="26"/>
        </w:rPr>
        <w:t>рамках</w:t>
      </w:r>
      <w:r>
        <w:rPr>
          <w:sz w:val="26"/>
          <w:szCs w:val="26"/>
        </w:rPr>
        <w:t xml:space="preserve"> </w:t>
      </w:r>
      <w:r w:rsidRPr="009C58B7">
        <w:rPr>
          <w:sz w:val="26"/>
          <w:szCs w:val="26"/>
        </w:rPr>
        <w:t>соответствующих</w:t>
      </w:r>
      <w:r>
        <w:rPr>
          <w:sz w:val="26"/>
          <w:szCs w:val="26"/>
        </w:rPr>
        <w:t xml:space="preserve"> </w:t>
      </w:r>
      <w:r w:rsidRPr="009C58B7">
        <w:rPr>
          <w:sz w:val="26"/>
          <w:szCs w:val="26"/>
        </w:rPr>
        <w:t>муниципальных</w:t>
      </w:r>
      <w:r>
        <w:rPr>
          <w:sz w:val="26"/>
          <w:szCs w:val="26"/>
        </w:rPr>
        <w:t xml:space="preserve"> </w:t>
      </w:r>
      <w:r w:rsidRPr="009C58B7">
        <w:rPr>
          <w:sz w:val="26"/>
          <w:szCs w:val="26"/>
        </w:rPr>
        <w:t>контрактов.</w:t>
      </w:r>
    </w:p>
    <w:p w:rsidR="002F4215" w:rsidRPr="00EF7EC0" w:rsidRDefault="002F4215" w:rsidP="002F4215">
      <w:pPr>
        <w:ind w:firstLine="709"/>
        <w:jc w:val="both"/>
        <w:rPr>
          <w:sz w:val="26"/>
          <w:szCs w:val="26"/>
        </w:rPr>
      </w:pPr>
      <w:r w:rsidRPr="00EF7EC0">
        <w:rPr>
          <w:sz w:val="26"/>
          <w:szCs w:val="26"/>
        </w:rPr>
        <w:t>8.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Финансовое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обеспечение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функционирования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парковок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(парковочных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мест),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используемых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платной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основе,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осуществляется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за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счет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средств,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вносимых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пользователями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качестве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оплаты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услуги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временному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размещению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транспортных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средств.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Создание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платных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парковок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(парковочных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мест)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последующая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организация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временного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возмездного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размещения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автотранспортных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средств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осуществляется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хозяйствующими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субъектами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соответствии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концессионными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соглашениями,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заключенными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установленном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порядке.</w:t>
      </w:r>
    </w:p>
    <w:p w:rsidR="002F4215" w:rsidRPr="00EF7EC0" w:rsidRDefault="002F4215" w:rsidP="002F4215">
      <w:pPr>
        <w:ind w:firstLine="709"/>
        <w:jc w:val="both"/>
        <w:rPr>
          <w:sz w:val="26"/>
          <w:szCs w:val="26"/>
        </w:rPr>
      </w:pPr>
      <w:r w:rsidRPr="00EF7EC0">
        <w:rPr>
          <w:sz w:val="26"/>
          <w:szCs w:val="26"/>
        </w:rPr>
        <w:t>9.</w:t>
      </w:r>
      <w:r>
        <w:rPr>
          <w:sz w:val="26"/>
          <w:szCs w:val="26"/>
        </w:rPr>
        <w:t xml:space="preserve"> </w:t>
      </w:r>
      <w:proofErr w:type="gramStart"/>
      <w:r w:rsidRPr="00EF7EC0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всех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парковках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общего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пользования,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том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числе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около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объектов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социальной,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инженерной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транспортной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инфраструктур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(жилых,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общественных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производственных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зданий,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строений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сооружений,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включая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те,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которых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расположены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физкультурно-спортивные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организации,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организации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культуры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другие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организации),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мест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отдыха,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выделяется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не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менее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10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процентов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мест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(но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не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менее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одного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места)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для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бесплатной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парковки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транспортных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средств,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управляемых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инвалидами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I,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II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групп,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транспортных</w:t>
      </w:r>
      <w:proofErr w:type="gramEnd"/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средств,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перевозящих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таких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инвалидов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(или)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детей-инвалидов.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граждан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из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числа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инвалидов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III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группы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распространяются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нормы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настоящей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части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порядке,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определяемом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Правительством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Российской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Федерации.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указанных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транспортных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средствах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должен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быть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установлен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опознавательный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знак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"Инвалид"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информация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об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этих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транспортных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средствах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должна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быть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внесена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федеральный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реестр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инвалидов.</w:t>
      </w:r>
    </w:p>
    <w:p w:rsidR="002F4215" w:rsidRDefault="002F4215" w:rsidP="002F4215">
      <w:pPr>
        <w:ind w:firstLine="709"/>
        <w:jc w:val="both"/>
        <w:rPr>
          <w:sz w:val="26"/>
          <w:szCs w:val="26"/>
        </w:rPr>
      </w:pPr>
      <w:r w:rsidRPr="00EF7EC0">
        <w:rPr>
          <w:sz w:val="26"/>
          <w:szCs w:val="26"/>
        </w:rPr>
        <w:t>Места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для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бесплатной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парковки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транспортных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средств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опознавательным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знаком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"Инвалид"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не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должны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занимать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иные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транспортные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средства,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за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исключением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случаев,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предусмотренных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правилами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дорожного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движения.</w:t>
      </w:r>
    </w:p>
    <w:p w:rsidR="002F4215" w:rsidRPr="00EF7EC0" w:rsidRDefault="002F4215" w:rsidP="002F421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proofErr w:type="gramStart"/>
      <w:r>
        <w:rPr>
          <w:sz w:val="26"/>
          <w:szCs w:val="26"/>
        </w:rPr>
        <w:t xml:space="preserve">Администрация, в </w:t>
      </w:r>
      <w:r w:rsidRPr="00C82AA0">
        <w:rPr>
          <w:sz w:val="26"/>
          <w:szCs w:val="26"/>
        </w:rPr>
        <w:t>местах</w:t>
      </w:r>
      <w:r>
        <w:rPr>
          <w:sz w:val="26"/>
          <w:szCs w:val="26"/>
        </w:rPr>
        <w:t xml:space="preserve"> </w:t>
      </w:r>
      <w:r w:rsidRPr="00C82AA0">
        <w:rPr>
          <w:sz w:val="26"/>
          <w:szCs w:val="26"/>
        </w:rPr>
        <w:t>повышенного</w:t>
      </w:r>
      <w:r>
        <w:rPr>
          <w:sz w:val="26"/>
          <w:szCs w:val="26"/>
        </w:rPr>
        <w:t xml:space="preserve"> </w:t>
      </w:r>
      <w:r w:rsidRPr="00C82AA0">
        <w:rPr>
          <w:sz w:val="26"/>
          <w:szCs w:val="26"/>
        </w:rPr>
        <w:t>спроса</w:t>
      </w:r>
      <w:r>
        <w:rPr>
          <w:sz w:val="26"/>
          <w:szCs w:val="26"/>
        </w:rPr>
        <w:t xml:space="preserve"> </w:t>
      </w:r>
      <w:r w:rsidRPr="00C82AA0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C82AA0">
        <w:rPr>
          <w:sz w:val="26"/>
          <w:szCs w:val="26"/>
        </w:rPr>
        <w:t>перевозки</w:t>
      </w:r>
      <w:r>
        <w:rPr>
          <w:sz w:val="26"/>
          <w:szCs w:val="26"/>
        </w:rPr>
        <w:t xml:space="preserve"> </w:t>
      </w:r>
      <w:r w:rsidRPr="00C82AA0">
        <w:rPr>
          <w:sz w:val="26"/>
          <w:szCs w:val="26"/>
        </w:rPr>
        <w:t>пассажиров</w:t>
      </w:r>
      <w:r>
        <w:rPr>
          <w:sz w:val="26"/>
          <w:szCs w:val="26"/>
        </w:rPr>
        <w:t xml:space="preserve"> </w:t>
      </w:r>
      <w:r w:rsidRPr="00C82AA0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C82AA0">
        <w:rPr>
          <w:sz w:val="26"/>
          <w:szCs w:val="26"/>
        </w:rPr>
        <w:t>багажа,</w:t>
      </w:r>
      <w:r>
        <w:rPr>
          <w:sz w:val="26"/>
          <w:szCs w:val="26"/>
        </w:rPr>
        <w:t xml:space="preserve"> предусматривает </w:t>
      </w:r>
      <w:r w:rsidRPr="00C82AA0">
        <w:rPr>
          <w:sz w:val="26"/>
          <w:szCs w:val="26"/>
        </w:rPr>
        <w:t>предоставление</w:t>
      </w:r>
      <w:r>
        <w:rPr>
          <w:sz w:val="26"/>
          <w:szCs w:val="26"/>
        </w:rPr>
        <w:t xml:space="preserve"> </w:t>
      </w:r>
      <w:r w:rsidRPr="00C82AA0">
        <w:rPr>
          <w:sz w:val="26"/>
          <w:szCs w:val="26"/>
        </w:rPr>
        <w:t>мест</w:t>
      </w:r>
      <w:r>
        <w:rPr>
          <w:sz w:val="26"/>
          <w:szCs w:val="26"/>
        </w:rPr>
        <w:t xml:space="preserve"> </w:t>
      </w:r>
      <w:r w:rsidRPr="00C82AA0">
        <w:rPr>
          <w:sz w:val="26"/>
          <w:szCs w:val="26"/>
        </w:rPr>
        <w:t>для</w:t>
      </w:r>
      <w:r>
        <w:rPr>
          <w:sz w:val="26"/>
          <w:szCs w:val="26"/>
        </w:rPr>
        <w:t xml:space="preserve"> </w:t>
      </w:r>
      <w:r w:rsidRPr="00C82AA0">
        <w:rPr>
          <w:sz w:val="26"/>
          <w:szCs w:val="26"/>
        </w:rPr>
        <w:t>стоянки</w:t>
      </w:r>
      <w:r>
        <w:rPr>
          <w:sz w:val="26"/>
          <w:szCs w:val="26"/>
        </w:rPr>
        <w:t xml:space="preserve"> </w:t>
      </w:r>
      <w:r w:rsidRPr="00C82AA0">
        <w:rPr>
          <w:sz w:val="26"/>
          <w:szCs w:val="26"/>
        </w:rPr>
        <w:t>легковых</w:t>
      </w:r>
      <w:r>
        <w:rPr>
          <w:sz w:val="26"/>
          <w:szCs w:val="26"/>
        </w:rPr>
        <w:t xml:space="preserve"> </w:t>
      </w:r>
      <w:r w:rsidRPr="00C82AA0">
        <w:rPr>
          <w:sz w:val="26"/>
          <w:szCs w:val="26"/>
        </w:rPr>
        <w:t>такси</w:t>
      </w:r>
      <w:r>
        <w:rPr>
          <w:sz w:val="26"/>
          <w:szCs w:val="26"/>
        </w:rPr>
        <w:t xml:space="preserve"> </w:t>
      </w:r>
      <w:r w:rsidRPr="00C82AA0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C82AA0">
        <w:rPr>
          <w:sz w:val="26"/>
          <w:szCs w:val="26"/>
        </w:rPr>
        <w:t>парковках</w:t>
      </w:r>
      <w:r>
        <w:rPr>
          <w:sz w:val="26"/>
          <w:szCs w:val="26"/>
        </w:rPr>
        <w:t xml:space="preserve"> </w:t>
      </w:r>
      <w:r w:rsidRPr="00C82AA0">
        <w:rPr>
          <w:sz w:val="26"/>
          <w:szCs w:val="26"/>
        </w:rPr>
        <w:t>общего</w:t>
      </w:r>
      <w:r>
        <w:rPr>
          <w:sz w:val="26"/>
          <w:szCs w:val="26"/>
        </w:rPr>
        <w:t xml:space="preserve"> </w:t>
      </w:r>
      <w:r w:rsidRPr="00C82AA0">
        <w:rPr>
          <w:sz w:val="26"/>
          <w:szCs w:val="26"/>
        </w:rPr>
        <w:t>пользования,</w:t>
      </w:r>
      <w:r>
        <w:rPr>
          <w:sz w:val="26"/>
          <w:szCs w:val="26"/>
        </w:rPr>
        <w:t xml:space="preserve"> </w:t>
      </w:r>
      <w:r w:rsidRPr="00C82AA0">
        <w:rPr>
          <w:sz w:val="26"/>
          <w:szCs w:val="26"/>
        </w:rPr>
        <w:t>организацию</w:t>
      </w:r>
      <w:r>
        <w:rPr>
          <w:sz w:val="26"/>
          <w:szCs w:val="26"/>
        </w:rPr>
        <w:t xml:space="preserve"> </w:t>
      </w:r>
      <w:r w:rsidRPr="00C82AA0">
        <w:rPr>
          <w:sz w:val="26"/>
          <w:szCs w:val="26"/>
        </w:rPr>
        <w:t>при</w:t>
      </w:r>
      <w:r>
        <w:rPr>
          <w:sz w:val="26"/>
          <w:szCs w:val="26"/>
        </w:rPr>
        <w:t xml:space="preserve"> </w:t>
      </w:r>
      <w:r w:rsidRPr="00C82AA0">
        <w:rPr>
          <w:sz w:val="26"/>
          <w:szCs w:val="26"/>
        </w:rPr>
        <w:t>перевозках</w:t>
      </w:r>
      <w:r>
        <w:rPr>
          <w:sz w:val="26"/>
          <w:szCs w:val="26"/>
        </w:rPr>
        <w:t xml:space="preserve"> </w:t>
      </w:r>
      <w:r w:rsidRPr="00C82AA0">
        <w:rPr>
          <w:sz w:val="26"/>
          <w:szCs w:val="26"/>
        </w:rPr>
        <w:t>легковым</w:t>
      </w:r>
      <w:r>
        <w:rPr>
          <w:sz w:val="26"/>
          <w:szCs w:val="26"/>
        </w:rPr>
        <w:t xml:space="preserve"> </w:t>
      </w:r>
      <w:r w:rsidRPr="00C82AA0">
        <w:rPr>
          <w:sz w:val="26"/>
          <w:szCs w:val="26"/>
        </w:rPr>
        <w:t>такси</w:t>
      </w:r>
      <w:r>
        <w:rPr>
          <w:sz w:val="26"/>
          <w:szCs w:val="26"/>
        </w:rPr>
        <w:t xml:space="preserve"> </w:t>
      </w:r>
      <w:r w:rsidRPr="00C82AA0">
        <w:rPr>
          <w:sz w:val="26"/>
          <w:szCs w:val="26"/>
        </w:rPr>
        <w:t>посадки</w:t>
      </w:r>
      <w:r>
        <w:rPr>
          <w:sz w:val="26"/>
          <w:szCs w:val="26"/>
        </w:rPr>
        <w:t xml:space="preserve"> </w:t>
      </w:r>
      <w:r w:rsidRPr="00C82AA0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C82AA0">
        <w:rPr>
          <w:sz w:val="26"/>
          <w:szCs w:val="26"/>
        </w:rPr>
        <w:t>(или)</w:t>
      </w:r>
      <w:r>
        <w:rPr>
          <w:sz w:val="26"/>
          <w:szCs w:val="26"/>
        </w:rPr>
        <w:t xml:space="preserve"> </w:t>
      </w:r>
      <w:r w:rsidRPr="00C82AA0">
        <w:rPr>
          <w:sz w:val="26"/>
          <w:szCs w:val="26"/>
        </w:rPr>
        <w:t>высадки</w:t>
      </w:r>
      <w:r>
        <w:rPr>
          <w:sz w:val="26"/>
          <w:szCs w:val="26"/>
        </w:rPr>
        <w:t xml:space="preserve"> </w:t>
      </w:r>
      <w:r w:rsidRPr="00C82AA0">
        <w:rPr>
          <w:sz w:val="26"/>
          <w:szCs w:val="26"/>
        </w:rPr>
        <w:t>пассажиров,</w:t>
      </w:r>
      <w:r>
        <w:rPr>
          <w:sz w:val="26"/>
          <w:szCs w:val="26"/>
        </w:rPr>
        <w:t xml:space="preserve"> </w:t>
      </w:r>
      <w:r w:rsidRPr="00C82AA0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C82AA0">
        <w:rPr>
          <w:sz w:val="26"/>
          <w:szCs w:val="26"/>
        </w:rPr>
        <w:t>том</w:t>
      </w:r>
      <w:r>
        <w:rPr>
          <w:sz w:val="26"/>
          <w:szCs w:val="26"/>
        </w:rPr>
        <w:t xml:space="preserve"> </w:t>
      </w:r>
      <w:r w:rsidRPr="00C82AA0">
        <w:rPr>
          <w:sz w:val="26"/>
          <w:szCs w:val="26"/>
        </w:rPr>
        <w:t>числе</w:t>
      </w:r>
      <w:r>
        <w:rPr>
          <w:sz w:val="26"/>
          <w:szCs w:val="26"/>
        </w:rPr>
        <w:t xml:space="preserve"> </w:t>
      </w:r>
      <w:r w:rsidRPr="00C82AA0">
        <w:rPr>
          <w:sz w:val="26"/>
          <w:szCs w:val="26"/>
        </w:rPr>
        <w:t>пассажиров</w:t>
      </w:r>
      <w:r>
        <w:rPr>
          <w:sz w:val="26"/>
          <w:szCs w:val="26"/>
        </w:rPr>
        <w:t xml:space="preserve"> </w:t>
      </w:r>
      <w:r w:rsidRPr="00C82AA0">
        <w:rPr>
          <w:sz w:val="26"/>
          <w:szCs w:val="26"/>
        </w:rPr>
        <w:t>из</w:t>
      </w:r>
      <w:r>
        <w:rPr>
          <w:sz w:val="26"/>
          <w:szCs w:val="26"/>
        </w:rPr>
        <w:t xml:space="preserve"> </w:t>
      </w:r>
      <w:r w:rsidRPr="00C82AA0">
        <w:rPr>
          <w:sz w:val="26"/>
          <w:szCs w:val="26"/>
        </w:rPr>
        <w:t>числа</w:t>
      </w:r>
      <w:r>
        <w:rPr>
          <w:sz w:val="26"/>
          <w:szCs w:val="26"/>
        </w:rPr>
        <w:t xml:space="preserve"> </w:t>
      </w:r>
      <w:r w:rsidRPr="00C82AA0">
        <w:rPr>
          <w:sz w:val="26"/>
          <w:szCs w:val="26"/>
        </w:rPr>
        <w:t>инвалидов,</w:t>
      </w:r>
      <w:r>
        <w:rPr>
          <w:sz w:val="26"/>
          <w:szCs w:val="26"/>
        </w:rPr>
        <w:t xml:space="preserve"> </w:t>
      </w:r>
      <w:r w:rsidRPr="00C82AA0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C82AA0">
        <w:rPr>
          <w:sz w:val="26"/>
          <w:szCs w:val="26"/>
        </w:rPr>
        <w:t>участках</w:t>
      </w:r>
      <w:r>
        <w:rPr>
          <w:sz w:val="26"/>
          <w:szCs w:val="26"/>
        </w:rPr>
        <w:t xml:space="preserve"> </w:t>
      </w:r>
      <w:r w:rsidRPr="00C82AA0">
        <w:rPr>
          <w:sz w:val="26"/>
          <w:szCs w:val="26"/>
        </w:rPr>
        <w:t>улично-дорожной</w:t>
      </w:r>
      <w:r>
        <w:rPr>
          <w:sz w:val="26"/>
          <w:szCs w:val="26"/>
        </w:rPr>
        <w:t xml:space="preserve"> </w:t>
      </w:r>
      <w:r w:rsidRPr="00C82AA0">
        <w:rPr>
          <w:sz w:val="26"/>
          <w:szCs w:val="26"/>
        </w:rPr>
        <w:t>сети,</w:t>
      </w:r>
      <w:r>
        <w:rPr>
          <w:sz w:val="26"/>
          <w:szCs w:val="26"/>
        </w:rPr>
        <w:t xml:space="preserve"> </w:t>
      </w:r>
      <w:r w:rsidRPr="00C82AA0">
        <w:rPr>
          <w:sz w:val="26"/>
          <w:szCs w:val="26"/>
        </w:rPr>
        <w:t>расположенных</w:t>
      </w:r>
      <w:r>
        <w:rPr>
          <w:sz w:val="26"/>
          <w:szCs w:val="26"/>
        </w:rPr>
        <w:t xml:space="preserve"> </w:t>
      </w:r>
      <w:r w:rsidRPr="00C82AA0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C82AA0">
        <w:rPr>
          <w:sz w:val="26"/>
          <w:szCs w:val="26"/>
        </w:rPr>
        <w:t>зонах</w:t>
      </w:r>
      <w:r>
        <w:rPr>
          <w:sz w:val="26"/>
          <w:szCs w:val="26"/>
        </w:rPr>
        <w:t xml:space="preserve"> </w:t>
      </w:r>
      <w:r w:rsidRPr="00C82AA0">
        <w:rPr>
          <w:sz w:val="26"/>
          <w:szCs w:val="26"/>
        </w:rPr>
        <w:t>жилой</w:t>
      </w:r>
      <w:r>
        <w:rPr>
          <w:sz w:val="26"/>
          <w:szCs w:val="26"/>
        </w:rPr>
        <w:t xml:space="preserve"> </w:t>
      </w:r>
      <w:r w:rsidRPr="00C82AA0">
        <w:rPr>
          <w:sz w:val="26"/>
          <w:szCs w:val="26"/>
        </w:rPr>
        <w:t>застройки,</w:t>
      </w:r>
      <w:r>
        <w:rPr>
          <w:sz w:val="26"/>
          <w:szCs w:val="26"/>
        </w:rPr>
        <w:t xml:space="preserve"> </w:t>
      </w:r>
      <w:r w:rsidRPr="00C82AA0">
        <w:rPr>
          <w:sz w:val="26"/>
          <w:szCs w:val="26"/>
        </w:rPr>
        <w:t>у</w:t>
      </w:r>
      <w:r>
        <w:rPr>
          <w:sz w:val="26"/>
          <w:szCs w:val="26"/>
        </w:rPr>
        <w:t xml:space="preserve"> </w:t>
      </w:r>
      <w:r w:rsidRPr="00C82AA0">
        <w:rPr>
          <w:sz w:val="26"/>
          <w:szCs w:val="26"/>
        </w:rPr>
        <w:lastRenderedPageBreak/>
        <w:t>аэропортов,</w:t>
      </w:r>
      <w:r>
        <w:rPr>
          <w:sz w:val="26"/>
          <w:szCs w:val="26"/>
        </w:rPr>
        <w:t xml:space="preserve"> </w:t>
      </w:r>
      <w:r w:rsidRPr="00C82AA0">
        <w:rPr>
          <w:sz w:val="26"/>
          <w:szCs w:val="26"/>
        </w:rPr>
        <w:t>железнодорожных</w:t>
      </w:r>
      <w:r>
        <w:rPr>
          <w:sz w:val="26"/>
          <w:szCs w:val="26"/>
        </w:rPr>
        <w:t xml:space="preserve"> </w:t>
      </w:r>
      <w:r w:rsidRPr="00C82AA0">
        <w:rPr>
          <w:sz w:val="26"/>
          <w:szCs w:val="26"/>
        </w:rPr>
        <w:t>вокзалов,</w:t>
      </w:r>
      <w:r>
        <w:rPr>
          <w:sz w:val="26"/>
          <w:szCs w:val="26"/>
        </w:rPr>
        <w:t xml:space="preserve"> </w:t>
      </w:r>
      <w:r w:rsidRPr="00C82AA0">
        <w:rPr>
          <w:sz w:val="26"/>
          <w:szCs w:val="26"/>
        </w:rPr>
        <w:t>автовокзалов</w:t>
      </w:r>
      <w:r>
        <w:rPr>
          <w:sz w:val="26"/>
          <w:szCs w:val="26"/>
        </w:rPr>
        <w:t xml:space="preserve"> </w:t>
      </w:r>
      <w:r w:rsidRPr="00C82AA0">
        <w:rPr>
          <w:sz w:val="26"/>
          <w:szCs w:val="26"/>
        </w:rPr>
        <w:t>(автостанций),</w:t>
      </w:r>
      <w:r>
        <w:rPr>
          <w:sz w:val="26"/>
          <w:szCs w:val="26"/>
        </w:rPr>
        <w:t xml:space="preserve"> </w:t>
      </w:r>
      <w:r w:rsidRPr="00C82AA0">
        <w:rPr>
          <w:sz w:val="26"/>
          <w:szCs w:val="26"/>
        </w:rPr>
        <w:t>объектов</w:t>
      </w:r>
      <w:r>
        <w:rPr>
          <w:sz w:val="26"/>
          <w:szCs w:val="26"/>
        </w:rPr>
        <w:t xml:space="preserve"> </w:t>
      </w:r>
      <w:r w:rsidRPr="00C82AA0">
        <w:rPr>
          <w:sz w:val="26"/>
          <w:szCs w:val="26"/>
        </w:rPr>
        <w:t>культуры,</w:t>
      </w:r>
      <w:r>
        <w:rPr>
          <w:sz w:val="26"/>
          <w:szCs w:val="26"/>
        </w:rPr>
        <w:t xml:space="preserve"> </w:t>
      </w:r>
      <w:r w:rsidRPr="00C82AA0">
        <w:rPr>
          <w:sz w:val="26"/>
          <w:szCs w:val="26"/>
        </w:rPr>
        <w:t>медицинских</w:t>
      </w:r>
      <w:r>
        <w:rPr>
          <w:sz w:val="26"/>
          <w:szCs w:val="26"/>
        </w:rPr>
        <w:t xml:space="preserve"> </w:t>
      </w:r>
      <w:r w:rsidRPr="00C82AA0">
        <w:rPr>
          <w:sz w:val="26"/>
          <w:szCs w:val="26"/>
        </w:rPr>
        <w:t>организаций</w:t>
      </w:r>
      <w:r>
        <w:rPr>
          <w:sz w:val="26"/>
          <w:szCs w:val="26"/>
        </w:rPr>
        <w:t xml:space="preserve"> </w:t>
      </w:r>
      <w:r w:rsidRPr="00C82AA0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C82AA0">
        <w:rPr>
          <w:sz w:val="26"/>
          <w:szCs w:val="26"/>
        </w:rPr>
        <w:t>других</w:t>
      </w:r>
      <w:r>
        <w:rPr>
          <w:sz w:val="26"/>
          <w:szCs w:val="26"/>
        </w:rPr>
        <w:t xml:space="preserve"> </w:t>
      </w:r>
      <w:r w:rsidRPr="00C82AA0">
        <w:rPr>
          <w:sz w:val="26"/>
          <w:szCs w:val="26"/>
        </w:rPr>
        <w:t>объектов</w:t>
      </w:r>
      <w:proofErr w:type="gramEnd"/>
      <w:r w:rsidRPr="00C82AA0">
        <w:rPr>
          <w:sz w:val="26"/>
          <w:szCs w:val="26"/>
        </w:rPr>
        <w:t>.</w:t>
      </w:r>
    </w:p>
    <w:p w:rsidR="002F4215" w:rsidRPr="00EF7EC0" w:rsidRDefault="002F4215" w:rsidP="002F421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EF7EC0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Установление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размера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платы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за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пользование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платными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парковками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(парковочными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местами)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предстоящий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год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осуществляется</w:t>
      </w:r>
      <w:r>
        <w:rPr>
          <w:sz w:val="26"/>
          <w:szCs w:val="26"/>
        </w:rPr>
        <w:t xml:space="preserve"> администрацией округа (далее - </w:t>
      </w:r>
      <w:proofErr w:type="spellStart"/>
      <w:r>
        <w:rPr>
          <w:sz w:val="26"/>
          <w:szCs w:val="26"/>
        </w:rPr>
        <w:t>концедент</w:t>
      </w:r>
      <w:proofErr w:type="spellEnd"/>
      <w:r>
        <w:rPr>
          <w:sz w:val="26"/>
          <w:szCs w:val="26"/>
        </w:rPr>
        <w:t xml:space="preserve">) </w:t>
      </w:r>
      <w:r w:rsidRPr="009C58B7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9C58B7">
        <w:rPr>
          <w:sz w:val="26"/>
          <w:szCs w:val="26"/>
        </w:rPr>
        <w:t>согласованию</w:t>
      </w:r>
      <w:r>
        <w:rPr>
          <w:sz w:val="26"/>
          <w:szCs w:val="26"/>
        </w:rPr>
        <w:t xml:space="preserve"> </w:t>
      </w:r>
      <w:r w:rsidRPr="009C58B7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9C58B7">
        <w:rPr>
          <w:sz w:val="26"/>
          <w:szCs w:val="26"/>
        </w:rPr>
        <w:t>хозяйствующим</w:t>
      </w:r>
      <w:r>
        <w:rPr>
          <w:sz w:val="26"/>
          <w:szCs w:val="26"/>
        </w:rPr>
        <w:t xml:space="preserve"> </w:t>
      </w:r>
      <w:r w:rsidRPr="009C58B7">
        <w:rPr>
          <w:sz w:val="26"/>
          <w:szCs w:val="26"/>
        </w:rPr>
        <w:t>субъектом,</w:t>
      </w:r>
      <w:r>
        <w:rPr>
          <w:sz w:val="26"/>
          <w:szCs w:val="26"/>
        </w:rPr>
        <w:t xml:space="preserve"> </w:t>
      </w:r>
      <w:r w:rsidRPr="009C58B7">
        <w:rPr>
          <w:sz w:val="26"/>
          <w:szCs w:val="26"/>
        </w:rPr>
        <w:t>эксплуатирующим</w:t>
      </w:r>
      <w:r>
        <w:rPr>
          <w:sz w:val="26"/>
          <w:szCs w:val="26"/>
        </w:rPr>
        <w:t xml:space="preserve"> </w:t>
      </w:r>
      <w:r w:rsidRPr="009C58B7">
        <w:rPr>
          <w:sz w:val="26"/>
          <w:szCs w:val="26"/>
        </w:rPr>
        <w:t>парковку</w:t>
      </w:r>
      <w:r>
        <w:rPr>
          <w:sz w:val="26"/>
          <w:szCs w:val="26"/>
        </w:rPr>
        <w:t xml:space="preserve"> </w:t>
      </w:r>
      <w:r w:rsidRPr="009C58B7">
        <w:rPr>
          <w:sz w:val="26"/>
          <w:szCs w:val="26"/>
        </w:rPr>
        <w:t>(далее</w:t>
      </w:r>
      <w:r>
        <w:rPr>
          <w:sz w:val="26"/>
          <w:szCs w:val="26"/>
        </w:rPr>
        <w:t xml:space="preserve"> </w:t>
      </w:r>
      <w:r w:rsidRPr="009C58B7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9C58B7">
        <w:rPr>
          <w:sz w:val="26"/>
          <w:szCs w:val="26"/>
        </w:rPr>
        <w:t>концессионер)</w:t>
      </w:r>
      <w:r w:rsidRPr="00EF7EC0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Размер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такой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платы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не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может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превышать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максимальный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(предельный)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размер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платы,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определенный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методике,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приведенной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hyperlink r:id="rId14" w:anchor="/document/20375392/entry/1010" w:history="1">
        <w:r w:rsidRPr="00EF7EC0">
          <w:rPr>
            <w:sz w:val="26"/>
            <w:szCs w:val="26"/>
          </w:rPr>
          <w:t>приложении</w:t>
        </w:r>
        <w:r>
          <w:rPr>
            <w:sz w:val="26"/>
            <w:szCs w:val="26"/>
          </w:rPr>
          <w:t xml:space="preserve"> </w:t>
        </w:r>
        <w:r w:rsidRPr="00EF7EC0">
          <w:rPr>
            <w:sz w:val="26"/>
            <w:szCs w:val="26"/>
          </w:rPr>
          <w:t>1</w:t>
        </w:r>
      </w:hyperlink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настоящему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Порядку.</w:t>
      </w:r>
    </w:p>
    <w:p w:rsidR="002F4215" w:rsidRPr="00EF7EC0" w:rsidRDefault="002F4215" w:rsidP="002F421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Pr="00EF7EC0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Установленный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размер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платы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за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пользование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парковкой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(парковочным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местом)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должен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соответствовать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объему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качеству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услуг,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предоставляемых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пользователю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платной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парковки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(парковочного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места),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учитывать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необходимость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покрытия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затрат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концессионера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создание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(строительство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обустройство)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парковок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(парковочных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мест)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затрат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их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эксплуатацию,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получения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прибыли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концессионером.</w:t>
      </w:r>
    </w:p>
    <w:p w:rsidR="002F4215" w:rsidRPr="00EF7EC0" w:rsidRDefault="002F4215" w:rsidP="002F421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Pr="00EF7EC0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При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установлении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размера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платы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за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пользование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парковкой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концессионер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имеет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право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применять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понижающие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коэффициенты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стоимости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пользования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парковкой.</w:t>
      </w:r>
    </w:p>
    <w:p w:rsidR="002F4215" w:rsidRPr="00EF7EC0" w:rsidRDefault="002F4215" w:rsidP="002F421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Pr="00EF7EC0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Плата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за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пользование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платными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парковками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(парковочными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местами),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расположенными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автомобильных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дорогах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общего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пользования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местного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значения</w:t>
      </w:r>
      <w:r>
        <w:rPr>
          <w:sz w:val="26"/>
          <w:szCs w:val="26"/>
        </w:rPr>
        <w:t xml:space="preserve"> </w:t>
      </w:r>
      <w:proofErr w:type="spellStart"/>
      <w:r w:rsidRPr="00EF7EC0"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взимается:</w:t>
      </w:r>
    </w:p>
    <w:p w:rsidR="002F4215" w:rsidRPr="00EF7EC0" w:rsidRDefault="002F4215" w:rsidP="002F4215">
      <w:pPr>
        <w:ind w:firstLine="709"/>
        <w:jc w:val="both"/>
        <w:rPr>
          <w:sz w:val="26"/>
          <w:szCs w:val="26"/>
        </w:rPr>
      </w:pPr>
      <w:r w:rsidRPr="00EF7EC0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почасовому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тарифу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оплаты: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при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фактическом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времени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нахождения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транспортного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средства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платной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парковке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(парковочном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месте)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менее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15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часов,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при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этом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плата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за</w:t>
      </w:r>
      <w:r>
        <w:rPr>
          <w:sz w:val="26"/>
          <w:szCs w:val="26"/>
        </w:rPr>
        <w:t xml:space="preserve"> </w:t>
      </w:r>
      <w:proofErr w:type="gramStart"/>
      <w:r w:rsidRPr="00EF7EC0">
        <w:rPr>
          <w:sz w:val="26"/>
          <w:szCs w:val="26"/>
        </w:rPr>
        <w:t>полный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час</w:t>
      </w:r>
      <w:proofErr w:type="gramEnd"/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взимается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при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нахождении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транспортного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средства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платной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парковке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более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минут.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Плата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за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следующий</w:t>
      </w:r>
      <w:r>
        <w:rPr>
          <w:sz w:val="26"/>
          <w:szCs w:val="26"/>
        </w:rPr>
        <w:t xml:space="preserve"> </w:t>
      </w:r>
      <w:proofErr w:type="gramStart"/>
      <w:r w:rsidRPr="00EF7EC0">
        <w:rPr>
          <w:sz w:val="26"/>
          <w:szCs w:val="26"/>
        </w:rPr>
        <w:t>полный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час</w:t>
      </w:r>
      <w:proofErr w:type="gramEnd"/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взимается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при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нахождении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транспортного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средства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платной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парковке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(парковочном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месте)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свыше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15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минут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следующего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часа;</w:t>
      </w:r>
    </w:p>
    <w:p w:rsidR="002F4215" w:rsidRPr="00EF7EC0" w:rsidRDefault="002F4215" w:rsidP="002F4215">
      <w:pPr>
        <w:ind w:firstLine="709"/>
        <w:jc w:val="both"/>
        <w:rPr>
          <w:sz w:val="26"/>
          <w:szCs w:val="26"/>
        </w:rPr>
      </w:pPr>
      <w:r w:rsidRPr="00EF7EC0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посуточному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тарифу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оплаты:</w:t>
      </w:r>
      <w:r>
        <w:rPr>
          <w:sz w:val="26"/>
          <w:szCs w:val="26"/>
        </w:rPr>
        <w:t xml:space="preserve"> </w:t>
      </w:r>
      <w:proofErr w:type="gramStart"/>
      <w:r w:rsidRPr="00EF7EC0">
        <w:rPr>
          <w:sz w:val="26"/>
          <w:szCs w:val="26"/>
        </w:rPr>
        <w:t>при</w:t>
      </w:r>
      <w:proofErr w:type="gramEnd"/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нахождения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автотранспортного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средства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парковке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15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часов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более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плата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взимается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за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полные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сутки.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Плата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за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следующие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полные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сутки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взимается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при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нахождении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автотранспортного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средства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парковке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более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24,5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часов.</w:t>
      </w:r>
    </w:p>
    <w:p w:rsidR="002F4215" w:rsidRPr="00EF7EC0" w:rsidRDefault="002F4215" w:rsidP="002F421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Pr="00EF7EC0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Изменение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установленного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соответствии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положениями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пункта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10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настоящего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Порядка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размера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платы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за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пользование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платной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основе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парковками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(парковочными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местами),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расположенными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автомобильных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дорогах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общего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пользования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местного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значения</w:t>
      </w:r>
      <w:r>
        <w:rPr>
          <w:sz w:val="26"/>
          <w:szCs w:val="26"/>
        </w:rPr>
        <w:t xml:space="preserve"> </w:t>
      </w:r>
      <w:proofErr w:type="spellStart"/>
      <w:r w:rsidRPr="00EF7EC0"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округа,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осуществляется</w:t>
      </w:r>
      <w:r>
        <w:rPr>
          <w:sz w:val="26"/>
          <w:szCs w:val="26"/>
        </w:rPr>
        <w:t xml:space="preserve"> администрацией </w:t>
      </w:r>
      <w:proofErr w:type="gramStart"/>
      <w:r>
        <w:rPr>
          <w:sz w:val="26"/>
          <w:szCs w:val="26"/>
        </w:rPr>
        <w:t>округа</w:t>
      </w:r>
      <w:proofErr w:type="gramEnd"/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основании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представленного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хозяйствующим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субъектом,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эксплуатирующим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парковку,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экономического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обоснования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необходимости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внесения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таких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изменений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соответствии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методикой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расчета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максимального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размера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платы,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предусмотренной</w:t>
      </w:r>
      <w:r>
        <w:rPr>
          <w:sz w:val="26"/>
          <w:szCs w:val="26"/>
        </w:rPr>
        <w:t xml:space="preserve"> </w:t>
      </w:r>
      <w:hyperlink r:id="rId15" w:anchor="/document/20375392/entry/1010" w:history="1">
        <w:r w:rsidRPr="00EF7EC0">
          <w:rPr>
            <w:sz w:val="26"/>
            <w:szCs w:val="26"/>
          </w:rPr>
          <w:t>приложением</w:t>
        </w:r>
        <w:r>
          <w:rPr>
            <w:sz w:val="26"/>
            <w:szCs w:val="26"/>
          </w:rPr>
          <w:t xml:space="preserve"> </w:t>
        </w:r>
        <w:r w:rsidRPr="00EF7EC0">
          <w:rPr>
            <w:sz w:val="26"/>
            <w:szCs w:val="26"/>
          </w:rPr>
          <w:t>1</w:t>
        </w:r>
      </w:hyperlink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настоящему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Порядку.</w:t>
      </w:r>
    </w:p>
    <w:p w:rsidR="002F4215" w:rsidRPr="00EF7EC0" w:rsidRDefault="002F4215" w:rsidP="002F421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Pr="00EF7EC0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окончании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срока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действия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концессионного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соглашения</w:t>
      </w:r>
      <w:r>
        <w:rPr>
          <w:sz w:val="26"/>
          <w:szCs w:val="26"/>
        </w:rPr>
        <w:t xml:space="preserve"> администрацией округа </w:t>
      </w:r>
      <w:r w:rsidRPr="00EF7EC0">
        <w:rPr>
          <w:sz w:val="26"/>
          <w:szCs w:val="26"/>
        </w:rPr>
        <w:t>принимается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решение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дальнейшем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использовании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парковки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(парковочных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мест)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соответствии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положениями</w:t>
      </w:r>
      <w:r>
        <w:rPr>
          <w:sz w:val="26"/>
          <w:szCs w:val="26"/>
        </w:rPr>
        <w:t xml:space="preserve"> </w:t>
      </w:r>
      <w:hyperlink r:id="rId16" w:anchor="/document/20375392/entry/30" w:history="1">
        <w:r w:rsidRPr="00EF7EC0">
          <w:rPr>
            <w:sz w:val="26"/>
            <w:szCs w:val="26"/>
          </w:rPr>
          <w:t>пункта</w:t>
        </w:r>
        <w:r>
          <w:rPr>
            <w:sz w:val="26"/>
            <w:szCs w:val="26"/>
          </w:rPr>
          <w:t xml:space="preserve"> </w:t>
        </w:r>
        <w:r w:rsidRPr="00EF7EC0">
          <w:rPr>
            <w:sz w:val="26"/>
            <w:szCs w:val="26"/>
          </w:rPr>
          <w:t>3</w:t>
        </w:r>
      </w:hyperlink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настоящего</w:t>
      </w:r>
      <w:r>
        <w:rPr>
          <w:sz w:val="26"/>
          <w:szCs w:val="26"/>
        </w:rPr>
        <w:t xml:space="preserve"> </w:t>
      </w:r>
      <w:r w:rsidRPr="00EF7EC0">
        <w:rPr>
          <w:sz w:val="26"/>
          <w:szCs w:val="26"/>
        </w:rPr>
        <w:t>Порядка.</w:t>
      </w:r>
    </w:p>
    <w:p w:rsidR="002F4215" w:rsidRDefault="002F4215" w:rsidP="002F4215">
      <w:pPr>
        <w:pStyle w:val="ConsPlusNormal"/>
        <w:ind w:firstLine="709"/>
        <w:jc w:val="both"/>
        <w:rPr>
          <w:sz w:val="26"/>
          <w:szCs w:val="26"/>
        </w:rPr>
      </w:pPr>
    </w:p>
    <w:p w:rsidR="002F4215" w:rsidRDefault="002F4215" w:rsidP="002F4215">
      <w:pPr>
        <w:pStyle w:val="ConsPlusNormal"/>
        <w:ind w:firstLine="709"/>
        <w:jc w:val="both"/>
        <w:rPr>
          <w:sz w:val="26"/>
          <w:szCs w:val="26"/>
        </w:rPr>
      </w:pPr>
    </w:p>
    <w:p w:rsidR="002F4215" w:rsidRDefault="002F4215" w:rsidP="002F4215">
      <w:pPr>
        <w:pStyle w:val="ConsPlusNormal"/>
        <w:ind w:firstLine="709"/>
        <w:jc w:val="both"/>
        <w:rPr>
          <w:sz w:val="26"/>
          <w:szCs w:val="26"/>
        </w:rPr>
      </w:pPr>
    </w:p>
    <w:p w:rsidR="002F4215" w:rsidRDefault="002F4215" w:rsidP="002F4215">
      <w:pPr>
        <w:pStyle w:val="ConsPlusNormal"/>
        <w:ind w:firstLine="709"/>
        <w:jc w:val="both"/>
        <w:rPr>
          <w:sz w:val="26"/>
          <w:szCs w:val="26"/>
        </w:rPr>
      </w:pPr>
    </w:p>
    <w:p w:rsidR="002F4215" w:rsidRDefault="002F4215" w:rsidP="002F4215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DC21E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C21E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4215" w:rsidRDefault="002F4215" w:rsidP="002F4215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hyperlink r:id="rId17" w:anchor="/document/20375392/entry/1001" w:history="1">
        <w:proofErr w:type="gramStart"/>
        <w:r>
          <w:rPr>
            <w:rFonts w:ascii="Times New Roman" w:hAnsi="Times New Roman"/>
            <w:sz w:val="26"/>
            <w:szCs w:val="26"/>
          </w:rPr>
          <w:t>Поряд</w:t>
        </w:r>
        <w:r w:rsidRPr="00EF7EC0">
          <w:rPr>
            <w:rFonts w:ascii="Times New Roman" w:hAnsi="Times New Roman"/>
            <w:sz w:val="26"/>
            <w:szCs w:val="26"/>
          </w:rPr>
          <w:t>к</w:t>
        </w:r>
      </w:hyperlink>
      <w:r>
        <w:rPr>
          <w:rFonts w:ascii="Times New Roman" w:hAnsi="Times New Roman" w:cs="Times New Roman"/>
          <w:sz w:val="26"/>
          <w:szCs w:val="26"/>
        </w:rPr>
        <w:t>у</w:t>
      </w:r>
      <w:proofErr w:type="gramEnd"/>
    </w:p>
    <w:p w:rsidR="002F4215" w:rsidRDefault="002F4215" w:rsidP="002F4215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7EC0">
        <w:rPr>
          <w:rFonts w:ascii="Times New Roman" w:hAnsi="Times New Roman" w:cs="Times New Roman"/>
          <w:sz w:val="26"/>
          <w:szCs w:val="26"/>
        </w:rPr>
        <w:t>создания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7EC0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7EC0">
        <w:rPr>
          <w:rFonts w:ascii="Times New Roman" w:hAnsi="Times New Roman" w:cs="Times New Roman"/>
          <w:sz w:val="26"/>
          <w:szCs w:val="26"/>
        </w:rPr>
        <w:t>использования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2F4215" w:rsidRDefault="002F4215" w:rsidP="002F4215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EF7EC0">
        <w:rPr>
          <w:rFonts w:ascii="Times New Roman" w:hAnsi="Times New Roman" w:cs="Times New Roman"/>
          <w:sz w:val="26"/>
          <w:szCs w:val="26"/>
        </w:rPr>
        <w:t>установления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7EC0">
        <w:rPr>
          <w:rFonts w:ascii="Times New Roman" w:hAnsi="Times New Roman" w:cs="Times New Roman"/>
          <w:sz w:val="26"/>
          <w:szCs w:val="26"/>
        </w:rPr>
        <w:t>размера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7EC0">
        <w:rPr>
          <w:rFonts w:ascii="Times New Roman" w:hAnsi="Times New Roman" w:cs="Times New Roman"/>
          <w:sz w:val="26"/>
          <w:szCs w:val="26"/>
        </w:rPr>
        <w:t>платы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F7EC0">
        <w:rPr>
          <w:rFonts w:ascii="Times New Roman" w:hAnsi="Times New Roman" w:cs="Times New Roman"/>
          <w:sz w:val="26"/>
          <w:szCs w:val="26"/>
        </w:rPr>
        <w:t>за</w:t>
      </w:r>
      <w:proofErr w:type="gramEnd"/>
    </w:p>
    <w:p w:rsidR="002F4215" w:rsidRDefault="002F4215" w:rsidP="002F4215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F7EC0">
        <w:rPr>
          <w:rFonts w:ascii="Times New Roman" w:hAnsi="Times New Roman" w:cs="Times New Roman"/>
          <w:sz w:val="26"/>
          <w:szCs w:val="26"/>
        </w:rPr>
        <w:t>пользование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7EC0">
        <w:rPr>
          <w:rFonts w:ascii="Times New Roman" w:hAnsi="Times New Roman" w:cs="Times New Roman"/>
          <w:sz w:val="26"/>
          <w:szCs w:val="26"/>
        </w:rPr>
        <w:t>парковками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7EC0">
        <w:rPr>
          <w:rFonts w:ascii="Times New Roman" w:hAnsi="Times New Roman" w:cs="Times New Roman"/>
          <w:sz w:val="26"/>
          <w:szCs w:val="26"/>
        </w:rPr>
        <w:t>(парковочными</w:t>
      </w:r>
      <w:proofErr w:type="gramEnd"/>
    </w:p>
    <w:p w:rsidR="002F4215" w:rsidRDefault="002F4215" w:rsidP="002F4215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EF7EC0">
        <w:rPr>
          <w:rFonts w:ascii="Times New Roman" w:hAnsi="Times New Roman" w:cs="Times New Roman"/>
          <w:sz w:val="26"/>
          <w:szCs w:val="26"/>
        </w:rPr>
        <w:t>местами),</w:t>
      </w:r>
      <w:r>
        <w:rPr>
          <w:rFonts w:ascii="Times New Roman" w:hAnsi="Times New Roman" w:cs="Times New Roman"/>
          <w:sz w:val="26"/>
          <w:szCs w:val="26"/>
        </w:rPr>
        <w:t xml:space="preserve"> расположенными </w:t>
      </w:r>
      <w:proofErr w:type="gramStart"/>
      <w:r w:rsidRPr="00EF7EC0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2F4215" w:rsidRDefault="002F4215" w:rsidP="002F4215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7EC0">
        <w:rPr>
          <w:rFonts w:ascii="Times New Roman" w:hAnsi="Times New Roman" w:cs="Times New Roman"/>
          <w:sz w:val="26"/>
          <w:szCs w:val="26"/>
        </w:rPr>
        <w:t>автомобильных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F7EC0">
        <w:rPr>
          <w:rFonts w:ascii="Times New Roman" w:hAnsi="Times New Roman" w:cs="Times New Roman"/>
          <w:sz w:val="26"/>
          <w:szCs w:val="26"/>
        </w:rPr>
        <w:t>дорогах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7EC0">
        <w:rPr>
          <w:rFonts w:ascii="Times New Roman" w:hAnsi="Times New Roman" w:cs="Times New Roman"/>
          <w:sz w:val="26"/>
          <w:szCs w:val="26"/>
        </w:rPr>
        <w:t>общего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4215" w:rsidRDefault="002F4215" w:rsidP="002F4215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EF7EC0">
        <w:rPr>
          <w:rFonts w:ascii="Times New Roman" w:hAnsi="Times New Roman" w:cs="Times New Roman"/>
          <w:sz w:val="26"/>
          <w:szCs w:val="26"/>
        </w:rPr>
        <w:t>пользования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7EC0">
        <w:rPr>
          <w:rFonts w:ascii="Times New Roman" w:hAnsi="Times New Roman" w:cs="Times New Roman"/>
          <w:sz w:val="26"/>
          <w:szCs w:val="26"/>
        </w:rPr>
        <w:t>местного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7EC0">
        <w:rPr>
          <w:rFonts w:ascii="Times New Roman" w:hAnsi="Times New Roman" w:cs="Times New Roman"/>
          <w:sz w:val="26"/>
          <w:szCs w:val="26"/>
        </w:rPr>
        <w:t>значения</w:t>
      </w:r>
    </w:p>
    <w:p w:rsidR="002F4215" w:rsidRDefault="002F4215" w:rsidP="002F4215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7EC0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7EC0">
        <w:rPr>
          <w:rFonts w:ascii="Times New Roman" w:hAnsi="Times New Roman" w:cs="Times New Roman"/>
          <w:sz w:val="26"/>
          <w:szCs w:val="26"/>
        </w:rPr>
        <w:t>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7EC0">
        <w:rPr>
          <w:rFonts w:ascii="Times New Roman" w:hAnsi="Times New Roman" w:cs="Times New Roman"/>
          <w:sz w:val="26"/>
          <w:szCs w:val="26"/>
        </w:rPr>
        <w:t>округа</w:t>
      </w:r>
    </w:p>
    <w:p w:rsidR="002F4215" w:rsidRDefault="002F4215" w:rsidP="002F4215">
      <w:pPr>
        <w:pStyle w:val="ConsPlusNormal"/>
        <w:ind w:firstLine="0"/>
        <w:jc w:val="center"/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</w:pPr>
    </w:p>
    <w:p w:rsidR="002F4215" w:rsidRPr="002F4215" w:rsidRDefault="002F4215" w:rsidP="002F4215">
      <w:pPr>
        <w:ind w:firstLine="709"/>
        <w:jc w:val="center"/>
        <w:rPr>
          <w:sz w:val="26"/>
          <w:szCs w:val="26"/>
        </w:rPr>
      </w:pPr>
      <w:r w:rsidRPr="002F4215">
        <w:rPr>
          <w:sz w:val="26"/>
          <w:szCs w:val="26"/>
        </w:rPr>
        <w:t>Методика расчета</w:t>
      </w:r>
      <w:r w:rsidRPr="002F4215">
        <w:rPr>
          <w:sz w:val="26"/>
          <w:szCs w:val="26"/>
        </w:rPr>
        <w:br/>
        <w:t xml:space="preserve">максимального размера платы за пользование парковками (парковочными местами), расположенными на автомобильных дорогах общего пользования местного значения </w:t>
      </w:r>
      <w:proofErr w:type="spellStart"/>
      <w:r w:rsidRPr="002F4215">
        <w:rPr>
          <w:sz w:val="26"/>
          <w:szCs w:val="26"/>
        </w:rPr>
        <w:t>Усть-Кубинского</w:t>
      </w:r>
      <w:proofErr w:type="spellEnd"/>
      <w:r w:rsidRPr="002F4215">
        <w:rPr>
          <w:sz w:val="26"/>
          <w:szCs w:val="26"/>
        </w:rPr>
        <w:t xml:space="preserve"> муниципального округа</w:t>
      </w:r>
    </w:p>
    <w:p w:rsidR="002F4215" w:rsidRDefault="002F4215" w:rsidP="002F4215">
      <w:pPr>
        <w:ind w:firstLine="709"/>
        <w:jc w:val="center"/>
        <w:rPr>
          <w:sz w:val="26"/>
          <w:szCs w:val="26"/>
        </w:rPr>
      </w:pPr>
    </w:p>
    <w:p w:rsidR="002F4215" w:rsidRPr="009C58B7" w:rsidRDefault="002F4215" w:rsidP="002F42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Размер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платы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пользование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парковкой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соответствующего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типа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автомобиля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определяется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исходя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из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площади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58B7">
        <w:rPr>
          <w:rFonts w:ascii="Times New Roman" w:hAnsi="Times New Roman" w:cs="Times New Roman"/>
          <w:sz w:val="26"/>
          <w:szCs w:val="26"/>
        </w:rPr>
        <w:t>машино-места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стоимости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кв.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м.</w:t>
      </w:r>
    </w:p>
    <w:p w:rsidR="002F4215" w:rsidRDefault="002F4215" w:rsidP="002F42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8B7">
        <w:rPr>
          <w:rFonts w:ascii="Times New Roman" w:hAnsi="Times New Roman" w:cs="Times New Roman"/>
          <w:sz w:val="26"/>
          <w:szCs w:val="26"/>
        </w:rPr>
        <w:t>Максимальный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размер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платы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час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пользования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парковкой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(парковочным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местом)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предст</w:t>
      </w:r>
      <w:r>
        <w:rPr>
          <w:rFonts w:ascii="Times New Roman" w:hAnsi="Times New Roman" w:cs="Times New Roman"/>
          <w:sz w:val="26"/>
          <w:szCs w:val="26"/>
        </w:rPr>
        <w:t xml:space="preserve">оящий период в расчете на 1 кв. </w:t>
      </w:r>
      <w:r w:rsidRPr="009C58B7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полезной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площади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определяется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следующей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формуле:</w:t>
      </w:r>
    </w:p>
    <w:p w:rsidR="002F4215" w:rsidRPr="009C58B7" w:rsidRDefault="002F4215" w:rsidP="002F42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4215" w:rsidRPr="009C58B7" w:rsidRDefault="002F4215" w:rsidP="002F421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9C58B7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9C58B7">
        <w:rPr>
          <w:rFonts w:ascii="Times New Roman" w:hAnsi="Times New Roman" w:cs="Times New Roman"/>
          <w:sz w:val="26"/>
          <w:szCs w:val="26"/>
        </w:rPr>
        <w:t>С</w:t>
      </w:r>
      <w:r w:rsidRPr="007D4386">
        <w:rPr>
          <w:rFonts w:ascii="Times New Roman" w:hAnsi="Times New Roman" w:cs="Times New Roman"/>
          <w:sz w:val="26"/>
          <w:szCs w:val="26"/>
          <w:vertAlign w:val="subscript"/>
        </w:rPr>
        <w:t>инвест</w:t>
      </w:r>
      <w:proofErr w:type="spellEnd"/>
      <w:r w:rsidRPr="007D4386">
        <w:rPr>
          <w:rFonts w:ascii="Times New Roman" w:hAnsi="Times New Roman" w:cs="Times New Roman"/>
          <w:sz w:val="26"/>
          <w:szCs w:val="26"/>
          <w:vertAlign w:val="subscript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+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%%</w:t>
      </w:r>
      <w:r w:rsidRPr="007D4386">
        <w:rPr>
          <w:rFonts w:ascii="Times New Roman" w:hAnsi="Times New Roman" w:cs="Times New Roman"/>
          <w:sz w:val="26"/>
          <w:szCs w:val="26"/>
          <w:vertAlign w:val="subscript"/>
        </w:rPr>
        <w:t>кредит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+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58B7">
        <w:rPr>
          <w:rFonts w:ascii="Times New Roman" w:hAnsi="Times New Roman" w:cs="Times New Roman"/>
          <w:sz w:val="26"/>
          <w:szCs w:val="26"/>
        </w:rPr>
        <w:t>С</w:t>
      </w:r>
      <w:r w:rsidRPr="007D4386">
        <w:rPr>
          <w:rFonts w:ascii="Times New Roman" w:hAnsi="Times New Roman" w:cs="Times New Roman"/>
          <w:sz w:val="26"/>
          <w:szCs w:val="26"/>
          <w:vertAlign w:val="subscript"/>
        </w:rPr>
        <w:t>экспл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58B7">
        <w:rPr>
          <w:rFonts w:ascii="Times New Roman" w:hAnsi="Times New Roman" w:cs="Times New Roman"/>
          <w:sz w:val="26"/>
          <w:szCs w:val="26"/>
        </w:rPr>
        <w:t>x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58B7">
        <w:rPr>
          <w:rFonts w:ascii="Times New Roman" w:hAnsi="Times New Roman" w:cs="Times New Roman"/>
          <w:sz w:val="26"/>
          <w:szCs w:val="26"/>
        </w:rPr>
        <w:t>Д</w:t>
      </w:r>
      <w:r w:rsidRPr="007D4386">
        <w:rPr>
          <w:rFonts w:ascii="Times New Roman" w:hAnsi="Times New Roman" w:cs="Times New Roman"/>
          <w:sz w:val="26"/>
          <w:szCs w:val="26"/>
          <w:vertAlign w:val="subscript"/>
        </w:rPr>
        <w:t>лет</w:t>
      </w:r>
      <w:proofErr w:type="spellEnd"/>
      <w:r w:rsidRPr="009C58B7">
        <w:rPr>
          <w:rFonts w:ascii="Times New Roman" w:hAnsi="Times New Roman" w:cs="Times New Roman"/>
          <w:sz w:val="26"/>
          <w:szCs w:val="26"/>
        </w:rPr>
        <w:t>)</w:t>
      </w:r>
    </w:p>
    <w:p w:rsidR="002F4215" w:rsidRPr="009C58B7" w:rsidRDefault="002F4215" w:rsidP="002F421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58B7">
        <w:rPr>
          <w:rFonts w:ascii="Times New Roman" w:hAnsi="Times New Roman" w:cs="Times New Roman"/>
          <w:sz w:val="26"/>
          <w:szCs w:val="26"/>
        </w:rPr>
        <w:t>А</w:t>
      </w:r>
      <w:r w:rsidRPr="007D4386">
        <w:rPr>
          <w:rFonts w:ascii="Times New Roman" w:hAnsi="Times New Roman" w:cs="Times New Roman"/>
          <w:sz w:val="26"/>
          <w:szCs w:val="26"/>
          <w:vertAlign w:val="subscript"/>
        </w:rPr>
        <w:t>макс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=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------------------------------------------------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58B7">
        <w:rPr>
          <w:rFonts w:ascii="Times New Roman" w:hAnsi="Times New Roman" w:cs="Times New Roman"/>
          <w:sz w:val="26"/>
          <w:szCs w:val="26"/>
        </w:rPr>
        <w:t>x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58B7">
        <w:rPr>
          <w:rFonts w:ascii="Times New Roman" w:hAnsi="Times New Roman" w:cs="Times New Roman"/>
          <w:sz w:val="26"/>
          <w:szCs w:val="26"/>
        </w:rPr>
        <w:t>К</w:t>
      </w:r>
      <w:r w:rsidRPr="007D4386">
        <w:rPr>
          <w:rFonts w:ascii="Times New Roman" w:hAnsi="Times New Roman" w:cs="Times New Roman"/>
          <w:sz w:val="26"/>
          <w:szCs w:val="26"/>
          <w:vertAlign w:val="subscript"/>
        </w:rPr>
        <w:t>пл</w:t>
      </w:r>
      <w:proofErr w:type="spellEnd"/>
      <w:r w:rsidRPr="007D4386">
        <w:rPr>
          <w:rFonts w:ascii="Times New Roman" w:hAnsi="Times New Roman" w:cs="Times New Roman"/>
          <w:sz w:val="26"/>
          <w:szCs w:val="26"/>
          <w:vertAlign w:val="subscript"/>
        </w:rPr>
        <w:t>.</w:t>
      </w:r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7D4386">
        <w:rPr>
          <w:rFonts w:ascii="Times New Roman" w:hAnsi="Times New Roman" w:cs="Times New Roman"/>
          <w:sz w:val="26"/>
          <w:szCs w:val="26"/>
          <w:vertAlign w:val="subscript"/>
        </w:rPr>
        <w:t>рентаб</w:t>
      </w:r>
      <w:proofErr w:type="spellEnd"/>
    </w:p>
    <w:p w:rsidR="002F4215" w:rsidRPr="009C58B7" w:rsidRDefault="002F4215" w:rsidP="002F421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spellStart"/>
      <w:r w:rsidRPr="009C58B7">
        <w:rPr>
          <w:rFonts w:ascii="Times New Roman" w:hAnsi="Times New Roman" w:cs="Times New Roman"/>
          <w:sz w:val="26"/>
          <w:szCs w:val="26"/>
        </w:rPr>
        <w:t>Д</w:t>
      </w:r>
      <w:r w:rsidRPr="007D4386">
        <w:rPr>
          <w:rFonts w:ascii="Times New Roman" w:hAnsi="Times New Roman" w:cs="Times New Roman"/>
          <w:sz w:val="26"/>
          <w:szCs w:val="26"/>
          <w:vertAlign w:val="subscript"/>
        </w:rPr>
        <w:t>лет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58B7">
        <w:rPr>
          <w:rFonts w:ascii="Times New Roman" w:hAnsi="Times New Roman" w:cs="Times New Roman"/>
          <w:sz w:val="26"/>
          <w:szCs w:val="26"/>
        </w:rPr>
        <w:t>x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365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58B7">
        <w:rPr>
          <w:rFonts w:ascii="Times New Roman" w:hAnsi="Times New Roman" w:cs="Times New Roman"/>
          <w:sz w:val="26"/>
          <w:szCs w:val="26"/>
        </w:rPr>
        <w:t>x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58B7">
        <w:rPr>
          <w:rFonts w:ascii="Times New Roman" w:hAnsi="Times New Roman" w:cs="Times New Roman"/>
          <w:sz w:val="26"/>
          <w:szCs w:val="26"/>
        </w:rPr>
        <w:t>К</w:t>
      </w:r>
      <w:r w:rsidRPr="007D4386">
        <w:rPr>
          <w:rFonts w:ascii="Times New Roman" w:hAnsi="Times New Roman" w:cs="Times New Roman"/>
          <w:sz w:val="26"/>
          <w:szCs w:val="26"/>
          <w:vertAlign w:val="subscript"/>
        </w:rPr>
        <w:t>год</w:t>
      </w:r>
      <w:proofErr w:type="spellEnd"/>
      <w:r w:rsidRPr="007D4386">
        <w:rPr>
          <w:rFonts w:ascii="Times New Roman" w:hAnsi="Times New Roman" w:cs="Times New Roman"/>
          <w:sz w:val="26"/>
          <w:szCs w:val="26"/>
          <w:vertAlign w:val="subscript"/>
        </w:rPr>
        <w:t>.</w:t>
      </w:r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7D4386">
        <w:rPr>
          <w:rFonts w:ascii="Times New Roman" w:hAnsi="Times New Roman" w:cs="Times New Roman"/>
          <w:sz w:val="26"/>
          <w:szCs w:val="26"/>
          <w:vertAlign w:val="subscript"/>
        </w:rPr>
        <w:t>исп.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24 </w:t>
      </w:r>
      <w:proofErr w:type="spellStart"/>
      <w:r>
        <w:rPr>
          <w:rFonts w:ascii="Times New Roman" w:hAnsi="Times New Roman" w:cs="Times New Roman"/>
          <w:sz w:val="26"/>
          <w:szCs w:val="26"/>
        </w:rPr>
        <w:t>x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</w:t>
      </w:r>
      <w:r w:rsidRPr="007D4386">
        <w:rPr>
          <w:rFonts w:ascii="Times New Roman" w:hAnsi="Times New Roman" w:cs="Times New Roman"/>
          <w:sz w:val="26"/>
          <w:szCs w:val="26"/>
          <w:vertAlign w:val="subscript"/>
        </w:rPr>
        <w:t>сут</w:t>
      </w:r>
      <w:proofErr w:type="spellEnd"/>
      <w:r w:rsidRPr="007D4386">
        <w:rPr>
          <w:rFonts w:ascii="Times New Roman" w:hAnsi="Times New Roman" w:cs="Times New Roman"/>
          <w:sz w:val="26"/>
          <w:szCs w:val="26"/>
          <w:vertAlign w:val="subscript"/>
        </w:rPr>
        <w:t>.</w:t>
      </w:r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7D4386">
        <w:rPr>
          <w:rFonts w:ascii="Times New Roman" w:hAnsi="Times New Roman" w:cs="Times New Roman"/>
          <w:sz w:val="26"/>
          <w:szCs w:val="26"/>
          <w:vertAlign w:val="subscript"/>
        </w:rPr>
        <w:t>исп.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58B7">
        <w:rPr>
          <w:rFonts w:ascii="Times New Roman" w:hAnsi="Times New Roman" w:cs="Times New Roman"/>
          <w:sz w:val="26"/>
          <w:szCs w:val="26"/>
        </w:rPr>
        <w:t>x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S</w:t>
      </w:r>
    </w:p>
    <w:p w:rsidR="002F4215" w:rsidRPr="009C58B7" w:rsidRDefault="002F4215" w:rsidP="002F42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4215" w:rsidRPr="009C58B7" w:rsidRDefault="002F4215" w:rsidP="002F42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8B7">
        <w:rPr>
          <w:rFonts w:ascii="Times New Roman" w:hAnsi="Times New Roman" w:cs="Times New Roman"/>
          <w:sz w:val="26"/>
          <w:szCs w:val="26"/>
        </w:rPr>
        <w:t>где:</w:t>
      </w:r>
    </w:p>
    <w:p w:rsidR="002F4215" w:rsidRPr="009C58B7" w:rsidRDefault="002F4215" w:rsidP="002F42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8B7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макс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максимальный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размер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платы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пользование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парковкой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расчете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кв.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час;</w:t>
      </w:r>
    </w:p>
    <w:p w:rsidR="002F4215" w:rsidRPr="009C58B7" w:rsidRDefault="002F4215" w:rsidP="002F42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r w:rsidRPr="007D4386">
        <w:rPr>
          <w:rFonts w:ascii="Times New Roman" w:hAnsi="Times New Roman" w:cs="Times New Roman"/>
          <w:sz w:val="26"/>
          <w:szCs w:val="26"/>
          <w:vertAlign w:val="subscript"/>
        </w:rPr>
        <w:t>инвест</w:t>
      </w:r>
      <w:proofErr w:type="spellEnd"/>
      <w:r w:rsidRPr="007D4386">
        <w:rPr>
          <w:rFonts w:ascii="Times New Roman" w:hAnsi="Times New Roman" w:cs="Times New Roman"/>
          <w:sz w:val="26"/>
          <w:szCs w:val="26"/>
          <w:vertAlign w:val="subscript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объем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инвестиций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концессионера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создание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оборудование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парковки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уровне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цен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предстоящего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года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(рублей),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определяется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формуле:</w:t>
      </w:r>
    </w:p>
    <w:p w:rsidR="002F4215" w:rsidRPr="009C58B7" w:rsidRDefault="002F4215" w:rsidP="002F42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4215" w:rsidRDefault="002F4215" w:rsidP="002F42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r w:rsidRPr="007D4386">
        <w:rPr>
          <w:rFonts w:ascii="Times New Roman" w:hAnsi="Times New Roman" w:cs="Times New Roman"/>
          <w:sz w:val="26"/>
          <w:szCs w:val="26"/>
          <w:vertAlign w:val="subscript"/>
        </w:rPr>
        <w:t>инвест</w:t>
      </w:r>
      <w:proofErr w:type="spellEnd"/>
      <w:r w:rsidRPr="007D4386">
        <w:rPr>
          <w:rFonts w:ascii="Times New Roman" w:hAnsi="Times New Roman" w:cs="Times New Roman"/>
          <w:sz w:val="26"/>
          <w:szCs w:val="26"/>
          <w:vertAlign w:val="subscript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=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58B7">
        <w:rPr>
          <w:rFonts w:ascii="Times New Roman" w:hAnsi="Times New Roman" w:cs="Times New Roman"/>
          <w:sz w:val="26"/>
          <w:szCs w:val="26"/>
        </w:rPr>
        <w:t>С</w:t>
      </w:r>
      <w:r w:rsidRPr="007D4386">
        <w:rPr>
          <w:rFonts w:ascii="Times New Roman" w:hAnsi="Times New Roman" w:cs="Times New Roman"/>
          <w:sz w:val="26"/>
          <w:szCs w:val="26"/>
          <w:vertAlign w:val="subscript"/>
        </w:rPr>
        <w:t>баз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58B7">
        <w:rPr>
          <w:rFonts w:ascii="Times New Roman" w:hAnsi="Times New Roman" w:cs="Times New Roman"/>
          <w:sz w:val="26"/>
          <w:szCs w:val="26"/>
        </w:rPr>
        <w:t>x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58B7">
        <w:rPr>
          <w:rFonts w:ascii="Times New Roman" w:hAnsi="Times New Roman" w:cs="Times New Roman"/>
          <w:sz w:val="26"/>
          <w:szCs w:val="26"/>
        </w:rPr>
        <w:t>К</w:t>
      </w:r>
      <w:r w:rsidRPr="007D4386">
        <w:rPr>
          <w:rFonts w:ascii="Times New Roman" w:hAnsi="Times New Roman" w:cs="Times New Roman"/>
          <w:sz w:val="26"/>
          <w:szCs w:val="26"/>
          <w:vertAlign w:val="subscript"/>
        </w:rPr>
        <w:t>инфл</w:t>
      </w:r>
      <w:proofErr w:type="spellEnd"/>
      <w:r>
        <w:rPr>
          <w:rFonts w:ascii="Times New Roman" w:hAnsi="Times New Roman" w:cs="Times New Roman"/>
          <w:sz w:val="26"/>
          <w:szCs w:val="26"/>
          <w:vertAlign w:val="subscript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4215" w:rsidRDefault="002F4215" w:rsidP="002F42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4215" w:rsidRPr="009C58B7" w:rsidRDefault="002F4215" w:rsidP="002F42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8B7">
        <w:rPr>
          <w:rFonts w:ascii="Times New Roman" w:hAnsi="Times New Roman" w:cs="Times New Roman"/>
          <w:sz w:val="26"/>
          <w:szCs w:val="26"/>
        </w:rPr>
        <w:t>где:</w:t>
      </w:r>
    </w:p>
    <w:p w:rsidR="002F4215" w:rsidRPr="009C58B7" w:rsidRDefault="002F4215" w:rsidP="002F42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r w:rsidRPr="007D4386">
        <w:rPr>
          <w:rFonts w:ascii="Times New Roman" w:hAnsi="Times New Roman" w:cs="Times New Roman"/>
          <w:sz w:val="26"/>
          <w:szCs w:val="26"/>
          <w:vertAlign w:val="subscript"/>
        </w:rPr>
        <w:t>баз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объем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инвестиций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базовых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ценах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года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строительства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парковки;</w:t>
      </w:r>
    </w:p>
    <w:p w:rsidR="002F4215" w:rsidRPr="009C58B7" w:rsidRDefault="002F4215" w:rsidP="002F42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</w:t>
      </w:r>
      <w:r w:rsidRPr="007D4386">
        <w:rPr>
          <w:rFonts w:ascii="Times New Roman" w:hAnsi="Times New Roman" w:cs="Times New Roman"/>
          <w:sz w:val="26"/>
          <w:szCs w:val="26"/>
          <w:vertAlign w:val="subscript"/>
        </w:rPr>
        <w:t>инфл</w:t>
      </w:r>
      <w:proofErr w:type="spellEnd"/>
      <w:r w:rsidRPr="007D4386">
        <w:rPr>
          <w:rFonts w:ascii="Times New Roman" w:hAnsi="Times New Roman" w:cs="Times New Roman"/>
          <w:sz w:val="26"/>
          <w:szCs w:val="26"/>
          <w:vertAlign w:val="subscript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индекс-дефлятор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пересчета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стоимости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объекта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текущие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цены,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устанавливаемый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Министерством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экономического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развития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Российской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Федерации;</w:t>
      </w:r>
    </w:p>
    <w:p w:rsidR="002F4215" w:rsidRDefault="002F4215" w:rsidP="002F42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%%</w:t>
      </w:r>
      <w:r w:rsidRPr="00894ED8">
        <w:rPr>
          <w:rFonts w:ascii="Times New Roman" w:hAnsi="Times New Roman" w:cs="Times New Roman"/>
          <w:sz w:val="26"/>
          <w:szCs w:val="26"/>
          <w:vertAlign w:val="subscript"/>
        </w:rPr>
        <w:t>кредит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объем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средств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оплату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процентов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пользование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кредитными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ресурсами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(в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случае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привлечения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кредитов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финансирование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создания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оборудования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парковки);</w:t>
      </w:r>
    </w:p>
    <w:p w:rsidR="002F4215" w:rsidRPr="009C58B7" w:rsidRDefault="002F4215" w:rsidP="002F42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r w:rsidRPr="00894ED8">
        <w:rPr>
          <w:rFonts w:ascii="Times New Roman" w:hAnsi="Times New Roman" w:cs="Times New Roman"/>
          <w:sz w:val="26"/>
          <w:szCs w:val="26"/>
          <w:vertAlign w:val="subscript"/>
        </w:rPr>
        <w:t>экспл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плановый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объем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финансовых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затрат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концессионера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эксплуатацию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парковки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оборудования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расчетный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период,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рассчитанный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нормативам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затрат.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Указанные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затраты,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кроме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затрат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текущее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содержание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парковки,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включают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себя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средства,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перечисляемые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концессионером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58B7">
        <w:rPr>
          <w:rFonts w:ascii="Times New Roman" w:hAnsi="Times New Roman" w:cs="Times New Roman"/>
          <w:sz w:val="26"/>
          <w:szCs w:val="26"/>
        </w:rPr>
        <w:t>концеденту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концессионному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соглашению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размере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менее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суммы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земельного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имущественного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налога,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также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прочих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затрат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58B7">
        <w:rPr>
          <w:rFonts w:ascii="Times New Roman" w:hAnsi="Times New Roman" w:cs="Times New Roman"/>
          <w:sz w:val="26"/>
          <w:szCs w:val="26"/>
        </w:rPr>
        <w:t>концедента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обеспечение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lastRenderedPageBreak/>
        <w:t>функционирования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парковки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(рублей);</w:t>
      </w:r>
    </w:p>
    <w:p w:rsidR="002F4215" w:rsidRPr="009C58B7" w:rsidRDefault="002F4215" w:rsidP="002F42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8B7">
        <w:rPr>
          <w:rFonts w:ascii="Times New Roman" w:hAnsi="Times New Roman" w:cs="Times New Roman"/>
          <w:sz w:val="26"/>
          <w:szCs w:val="26"/>
        </w:rPr>
        <w:t>365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число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календарных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дней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предстоящем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году;</w:t>
      </w:r>
    </w:p>
    <w:p w:rsidR="002F4215" w:rsidRPr="009C58B7" w:rsidRDefault="002F4215" w:rsidP="002F42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</w:t>
      </w:r>
      <w:r w:rsidRPr="00894ED8">
        <w:rPr>
          <w:rFonts w:ascii="Times New Roman" w:hAnsi="Times New Roman" w:cs="Times New Roman"/>
          <w:sz w:val="26"/>
          <w:szCs w:val="26"/>
          <w:vertAlign w:val="subscript"/>
        </w:rPr>
        <w:t>год</w:t>
      </w:r>
      <w:proofErr w:type="spellEnd"/>
      <w:r w:rsidRPr="00894ED8">
        <w:rPr>
          <w:rFonts w:ascii="Times New Roman" w:hAnsi="Times New Roman" w:cs="Times New Roman"/>
          <w:sz w:val="26"/>
          <w:szCs w:val="26"/>
          <w:vertAlign w:val="subscript"/>
        </w:rPr>
        <w:t>.</w:t>
      </w:r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894ED8">
        <w:rPr>
          <w:rFonts w:ascii="Times New Roman" w:hAnsi="Times New Roman" w:cs="Times New Roman"/>
          <w:sz w:val="26"/>
          <w:szCs w:val="26"/>
          <w:vertAlign w:val="subscript"/>
        </w:rPr>
        <w:t>исп.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коэффициент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использования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парковки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течение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года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(принимается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менее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0.6);</w:t>
      </w:r>
    </w:p>
    <w:p w:rsidR="002F4215" w:rsidRPr="009C58B7" w:rsidRDefault="002F4215" w:rsidP="002F42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8B7">
        <w:rPr>
          <w:rFonts w:ascii="Times New Roman" w:hAnsi="Times New Roman" w:cs="Times New Roman"/>
          <w:sz w:val="26"/>
          <w:szCs w:val="26"/>
        </w:rPr>
        <w:t>24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продолжительность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суток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часах;</w:t>
      </w:r>
    </w:p>
    <w:p w:rsidR="002F4215" w:rsidRPr="009C58B7" w:rsidRDefault="002F4215" w:rsidP="002F42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</w:t>
      </w:r>
      <w:r w:rsidRPr="00894ED8">
        <w:rPr>
          <w:rFonts w:ascii="Times New Roman" w:hAnsi="Times New Roman" w:cs="Times New Roman"/>
          <w:sz w:val="26"/>
          <w:szCs w:val="26"/>
          <w:vertAlign w:val="subscript"/>
        </w:rPr>
        <w:t>сут</w:t>
      </w:r>
      <w:proofErr w:type="spellEnd"/>
      <w:r w:rsidRPr="00894ED8">
        <w:rPr>
          <w:rFonts w:ascii="Times New Roman" w:hAnsi="Times New Roman" w:cs="Times New Roman"/>
          <w:sz w:val="26"/>
          <w:szCs w:val="26"/>
          <w:vertAlign w:val="subscript"/>
        </w:rPr>
        <w:t>.</w:t>
      </w:r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894ED8">
        <w:rPr>
          <w:rFonts w:ascii="Times New Roman" w:hAnsi="Times New Roman" w:cs="Times New Roman"/>
          <w:sz w:val="26"/>
          <w:szCs w:val="26"/>
          <w:vertAlign w:val="subscript"/>
        </w:rPr>
        <w:t>исп.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коэффициент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использования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парковки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течение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суток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(принимается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размере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менее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0.6);</w:t>
      </w:r>
    </w:p>
    <w:p w:rsidR="002F4215" w:rsidRPr="009C58B7" w:rsidRDefault="002F4215" w:rsidP="002F42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</w:t>
      </w:r>
      <w:r w:rsidRPr="00894ED8">
        <w:rPr>
          <w:rFonts w:ascii="Times New Roman" w:hAnsi="Times New Roman" w:cs="Times New Roman"/>
          <w:sz w:val="26"/>
          <w:szCs w:val="26"/>
          <w:vertAlign w:val="subscript"/>
        </w:rPr>
        <w:t>пл</w:t>
      </w:r>
      <w:proofErr w:type="spellEnd"/>
      <w:r w:rsidRPr="00894ED8">
        <w:rPr>
          <w:rFonts w:ascii="Times New Roman" w:hAnsi="Times New Roman" w:cs="Times New Roman"/>
          <w:sz w:val="26"/>
          <w:szCs w:val="26"/>
          <w:vertAlign w:val="subscript"/>
        </w:rPr>
        <w:t>.</w:t>
      </w:r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894ED8">
        <w:rPr>
          <w:rFonts w:ascii="Times New Roman" w:hAnsi="Times New Roman" w:cs="Times New Roman"/>
          <w:sz w:val="26"/>
          <w:szCs w:val="26"/>
          <w:vertAlign w:val="subscript"/>
        </w:rPr>
        <w:t>рентаб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коэффициент,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учитывающий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плановую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рентабельность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(принимается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более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1.2);</w:t>
      </w:r>
    </w:p>
    <w:p w:rsidR="002F4215" w:rsidRPr="009C58B7" w:rsidRDefault="002F4215" w:rsidP="002F42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r w:rsidRPr="00894ED8">
        <w:rPr>
          <w:rFonts w:ascii="Times New Roman" w:hAnsi="Times New Roman" w:cs="Times New Roman"/>
          <w:sz w:val="26"/>
          <w:szCs w:val="26"/>
          <w:vertAlign w:val="subscript"/>
        </w:rPr>
        <w:t>лет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расчетный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период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(для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расчета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принимается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срок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действия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концессионного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соглашения,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более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лет);</w:t>
      </w:r>
    </w:p>
    <w:p w:rsidR="002F4215" w:rsidRPr="009C58B7" w:rsidRDefault="002F4215" w:rsidP="002F42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8B7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полезная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площадь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парковки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(кв.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м).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Полезная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площадь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парковки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рассчитывается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формуле:</w:t>
      </w:r>
    </w:p>
    <w:p w:rsidR="002F4215" w:rsidRPr="009C58B7" w:rsidRDefault="002F4215" w:rsidP="002F42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4215" w:rsidRDefault="002F4215" w:rsidP="002F42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9C58B7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=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58B7">
        <w:rPr>
          <w:rFonts w:ascii="Times New Roman" w:hAnsi="Times New Roman" w:cs="Times New Roman"/>
          <w:sz w:val="26"/>
          <w:szCs w:val="26"/>
        </w:rPr>
        <w:t>x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М</w:t>
      </w:r>
      <w:r w:rsidRPr="00894ED8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 xml:space="preserve">1 </w:t>
      </w:r>
      <w:r w:rsidRPr="009C58B7">
        <w:rPr>
          <w:rFonts w:ascii="Times New Roman" w:hAnsi="Times New Roman" w:cs="Times New Roman"/>
          <w:sz w:val="26"/>
          <w:szCs w:val="26"/>
        </w:rPr>
        <w:t>+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 xml:space="preserve">2 </w:t>
      </w:r>
      <w:proofErr w:type="spellStart"/>
      <w:r w:rsidRPr="009C58B7">
        <w:rPr>
          <w:rFonts w:ascii="Times New Roman" w:hAnsi="Times New Roman" w:cs="Times New Roman"/>
          <w:sz w:val="26"/>
          <w:szCs w:val="26"/>
        </w:rPr>
        <w:t>x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М</w:t>
      </w:r>
      <w:r w:rsidRPr="00894ED8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 xml:space="preserve">2 + Л1 </w:t>
      </w:r>
      <w:proofErr w:type="spellStart"/>
      <w:r w:rsidRPr="009C58B7">
        <w:rPr>
          <w:rFonts w:ascii="Times New Roman" w:hAnsi="Times New Roman" w:cs="Times New Roman"/>
          <w:sz w:val="26"/>
          <w:szCs w:val="26"/>
        </w:rPr>
        <w:t>x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М</w:t>
      </w:r>
      <w:r w:rsidRPr="00894ED8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4215" w:rsidRDefault="002F4215" w:rsidP="002F421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8B7">
        <w:rPr>
          <w:rFonts w:ascii="Times New Roman" w:hAnsi="Times New Roman" w:cs="Times New Roman"/>
          <w:sz w:val="26"/>
          <w:szCs w:val="26"/>
        </w:rPr>
        <w:t>где:</w:t>
      </w:r>
    </w:p>
    <w:p w:rsidR="002F4215" w:rsidRPr="009C58B7" w:rsidRDefault="002F4215" w:rsidP="002F421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8B7"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площадь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9C58B7">
        <w:rPr>
          <w:rFonts w:ascii="Times New Roman" w:hAnsi="Times New Roman" w:cs="Times New Roman"/>
          <w:sz w:val="26"/>
          <w:szCs w:val="26"/>
        </w:rPr>
        <w:t>одного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58B7">
        <w:rPr>
          <w:rFonts w:ascii="Times New Roman" w:hAnsi="Times New Roman" w:cs="Times New Roman"/>
          <w:sz w:val="26"/>
          <w:szCs w:val="26"/>
        </w:rPr>
        <w:t>машино-места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одиночного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грузового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автомобиля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автобуса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(принимается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из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расчета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13.0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58B7">
        <w:rPr>
          <w:rFonts w:ascii="Times New Roman" w:hAnsi="Times New Roman" w:cs="Times New Roman"/>
          <w:sz w:val="26"/>
          <w:szCs w:val="26"/>
        </w:rPr>
        <w:t>x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4.0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м);</w:t>
      </w:r>
    </w:p>
    <w:p w:rsidR="002F4215" w:rsidRDefault="002F4215" w:rsidP="002F421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8B7">
        <w:rPr>
          <w:rFonts w:ascii="Times New Roman" w:hAnsi="Times New Roman" w:cs="Times New Roman"/>
          <w:sz w:val="26"/>
          <w:szCs w:val="26"/>
        </w:rPr>
        <w:t>М</w:t>
      </w:r>
      <w:r w:rsidRPr="00894ED8"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количество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9C58B7">
        <w:rPr>
          <w:rFonts w:ascii="Times New Roman" w:hAnsi="Times New Roman" w:cs="Times New Roman"/>
          <w:sz w:val="26"/>
          <w:szCs w:val="26"/>
        </w:rPr>
        <w:t>машино-мест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9C58B7">
        <w:rPr>
          <w:rFonts w:ascii="Times New Roman" w:hAnsi="Times New Roman" w:cs="Times New Roman"/>
          <w:sz w:val="26"/>
          <w:szCs w:val="26"/>
        </w:rPr>
        <w:t>для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9C58B7">
        <w:rPr>
          <w:rFonts w:ascii="Times New Roman" w:hAnsi="Times New Roman" w:cs="Times New Roman"/>
          <w:sz w:val="26"/>
          <w:szCs w:val="26"/>
        </w:rPr>
        <w:t>стоянки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9C58B7">
        <w:rPr>
          <w:rFonts w:ascii="Times New Roman" w:hAnsi="Times New Roman" w:cs="Times New Roman"/>
          <w:sz w:val="26"/>
          <w:szCs w:val="26"/>
        </w:rPr>
        <w:t>одиночных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9C58B7">
        <w:rPr>
          <w:rFonts w:ascii="Times New Roman" w:hAnsi="Times New Roman" w:cs="Times New Roman"/>
          <w:sz w:val="26"/>
          <w:szCs w:val="26"/>
        </w:rPr>
        <w:t>грузовых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автомобилей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автобусов;</w:t>
      </w:r>
    </w:p>
    <w:p w:rsidR="002F4215" w:rsidRDefault="002F4215" w:rsidP="002F421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8B7"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площадь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9C58B7">
        <w:rPr>
          <w:rFonts w:ascii="Times New Roman" w:hAnsi="Times New Roman" w:cs="Times New Roman"/>
          <w:sz w:val="26"/>
          <w:szCs w:val="26"/>
        </w:rPr>
        <w:t>одного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58B7">
        <w:rPr>
          <w:rFonts w:ascii="Times New Roman" w:hAnsi="Times New Roman" w:cs="Times New Roman"/>
          <w:sz w:val="26"/>
          <w:szCs w:val="26"/>
        </w:rPr>
        <w:t>машино-места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грузового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автомобиля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прицепом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длинномерным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полуприцепом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(принимается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из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расчета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22.0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58B7">
        <w:rPr>
          <w:rFonts w:ascii="Times New Roman" w:hAnsi="Times New Roman" w:cs="Times New Roman"/>
          <w:sz w:val="26"/>
          <w:szCs w:val="26"/>
        </w:rPr>
        <w:t>x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4.0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м);</w:t>
      </w:r>
    </w:p>
    <w:p w:rsidR="002F4215" w:rsidRDefault="002F4215" w:rsidP="002F421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8B7">
        <w:rPr>
          <w:rFonts w:ascii="Times New Roman" w:hAnsi="Times New Roman" w:cs="Times New Roman"/>
          <w:sz w:val="26"/>
          <w:szCs w:val="26"/>
        </w:rPr>
        <w:t>М</w:t>
      </w:r>
      <w:r w:rsidRPr="00894ED8"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количество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9C58B7">
        <w:rPr>
          <w:rFonts w:ascii="Times New Roman" w:hAnsi="Times New Roman" w:cs="Times New Roman"/>
          <w:sz w:val="26"/>
          <w:szCs w:val="26"/>
        </w:rPr>
        <w:t>машино-мест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9C58B7">
        <w:rPr>
          <w:rFonts w:ascii="Times New Roman" w:hAnsi="Times New Roman" w:cs="Times New Roman"/>
          <w:sz w:val="26"/>
          <w:szCs w:val="26"/>
        </w:rPr>
        <w:t>для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9C58B7">
        <w:rPr>
          <w:rFonts w:ascii="Times New Roman" w:hAnsi="Times New Roman" w:cs="Times New Roman"/>
          <w:sz w:val="26"/>
          <w:szCs w:val="26"/>
        </w:rPr>
        <w:t>стоянки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9C58B7">
        <w:rPr>
          <w:rFonts w:ascii="Times New Roman" w:hAnsi="Times New Roman" w:cs="Times New Roman"/>
          <w:sz w:val="26"/>
          <w:szCs w:val="26"/>
        </w:rPr>
        <w:t>грузовых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9C58B7">
        <w:rPr>
          <w:rFonts w:ascii="Times New Roman" w:hAnsi="Times New Roman" w:cs="Times New Roman"/>
          <w:sz w:val="26"/>
          <w:szCs w:val="26"/>
        </w:rPr>
        <w:t>автомобилей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9C58B7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прицепом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длинномерным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полуприцепом;</w:t>
      </w:r>
    </w:p>
    <w:p w:rsidR="002F4215" w:rsidRDefault="002F4215" w:rsidP="002F421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8B7">
        <w:rPr>
          <w:rFonts w:ascii="Times New Roman" w:hAnsi="Times New Roman" w:cs="Times New Roman"/>
          <w:sz w:val="26"/>
          <w:szCs w:val="26"/>
        </w:rPr>
        <w:t>Л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площадь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9C58B7">
        <w:rPr>
          <w:rFonts w:ascii="Times New Roman" w:hAnsi="Times New Roman" w:cs="Times New Roman"/>
          <w:sz w:val="26"/>
          <w:szCs w:val="26"/>
        </w:rPr>
        <w:t>одного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9C58B7">
        <w:rPr>
          <w:rFonts w:ascii="Times New Roman" w:hAnsi="Times New Roman" w:cs="Times New Roman"/>
          <w:sz w:val="26"/>
          <w:szCs w:val="26"/>
        </w:rPr>
        <w:t>машино-места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9C58B7">
        <w:rPr>
          <w:rFonts w:ascii="Times New Roman" w:hAnsi="Times New Roman" w:cs="Times New Roman"/>
          <w:sz w:val="26"/>
          <w:szCs w:val="26"/>
        </w:rPr>
        <w:t>для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9C58B7">
        <w:rPr>
          <w:rFonts w:ascii="Times New Roman" w:hAnsi="Times New Roman" w:cs="Times New Roman"/>
          <w:sz w:val="26"/>
          <w:szCs w:val="26"/>
        </w:rPr>
        <w:t>стоянки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легкового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автомобиля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(принимается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из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расчета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6.0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58B7">
        <w:rPr>
          <w:rFonts w:ascii="Times New Roman" w:hAnsi="Times New Roman" w:cs="Times New Roman"/>
          <w:sz w:val="26"/>
          <w:szCs w:val="26"/>
        </w:rPr>
        <w:t>x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3.0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м);</w:t>
      </w:r>
    </w:p>
    <w:p w:rsidR="002F4215" w:rsidRPr="009C58B7" w:rsidRDefault="002F4215" w:rsidP="002F421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8B7">
        <w:rPr>
          <w:rFonts w:ascii="Times New Roman" w:hAnsi="Times New Roman" w:cs="Times New Roman"/>
          <w:sz w:val="26"/>
          <w:szCs w:val="26"/>
        </w:rPr>
        <w:t>М</w:t>
      </w:r>
      <w:r w:rsidRPr="00894ED8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количество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58B7">
        <w:rPr>
          <w:rFonts w:ascii="Times New Roman" w:hAnsi="Times New Roman" w:cs="Times New Roman"/>
          <w:sz w:val="26"/>
          <w:szCs w:val="26"/>
        </w:rPr>
        <w:t>машино-мест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стоянки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легковых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8B7">
        <w:rPr>
          <w:rFonts w:ascii="Times New Roman" w:hAnsi="Times New Roman" w:cs="Times New Roman"/>
          <w:sz w:val="26"/>
          <w:szCs w:val="26"/>
        </w:rPr>
        <w:t>автомобилей.</w:t>
      </w:r>
    </w:p>
    <w:p w:rsidR="002F4215" w:rsidRPr="00DC21EB" w:rsidRDefault="002F4215" w:rsidP="002F4215">
      <w:pPr>
        <w:ind w:firstLine="709"/>
        <w:jc w:val="both"/>
        <w:rPr>
          <w:sz w:val="26"/>
          <w:szCs w:val="26"/>
        </w:rPr>
      </w:pPr>
    </w:p>
    <w:p w:rsidR="002F4215" w:rsidRPr="00DC21EB" w:rsidRDefault="002F4215" w:rsidP="002F4215">
      <w:pPr>
        <w:ind w:firstLine="709"/>
        <w:jc w:val="both"/>
        <w:rPr>
          <w:sz w:val="26"/>
          <w:szCs w:val="26"/>
        </w:rPr>
      </w:pPr>
    </w:p>
    <w:p w:rsidR="00552984" w:rsidRDefault="00552984"/>
    <w:sectPr w:rsidR="00552984" w:rsidSect="00022596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215" w:rsidRDefault="002F4215" w:rsidP="002F4215">
      <w:r>
        <w:separator/>
      </w:r>
    </w:p>
  </w:endnote>
  <w:endnote w:type="continuationSeparator" w:id="0">
    <w:p w:rsidR="002F4215" w:rsidRDefault="002F4215" w:rsidP="002F4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CE5" w:rsidRDefault="002F4215">
    <w:pPr>
      <w:pStyle w:val="a4"/>
      <w:jc w:val="right"/>
    </w:pPr>
  </w:p>
  <w:p w:rsidR="00BA1CE5" w:rsidRDefault="002F421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CE5" w:rsidRDefault="002F4215">
    <w:pPr>
      <w:pStyle w:val="a4"/>
      <w:jc w:val="right"/>
    </w:pPr>
  </w:p>
  <w:p w:rsidR="00BA1CE5" w:rsidRDefault="002F421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215" w:rsidRDefault="002F4215" w:rsidP="002F4215">
      <w:r>
        <w:separator/>
      </w:r>
    </w:p>
  </w:footnote>
  <w:footnote w:type="continuationSeparator" w:id="0">
    <w:p w:rsidR="002F4215" w:rsidRDefault="002F4215" w:rsidP="002F42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78172"/>
      <w:docPartObj>
        <w:docPartGallery w:val="Page Numbers (Top of Page)"/>
        <w:docPartUnique/>
      </w:docPartObj>
    </w:sdtPr>
    <w:sdtContent>
      <w:p w:rsidR="002F4215" w:rsidRDefault="002F4215">
        <w:pPr>
          <w:pStyle w:val="af3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F4215" w:rsidRDefault="002F4215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D9D"/>
    <w:multiLevelType w:val="hybridMultilevel"/>
    <w:tmpl w:val="F6CEFBD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215"/>
    <w:rsid w:val="002F4215"/>
    <w:rsid w:val="00552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21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4">
    <w:name w:val="heading 4"/>
    <w:basedOn w:val="a"/>
    <w:next w:val="a"/>
    <w:link w:val="41"/>
    <w:qFormat/>
    <w:rsid w:val="002F4215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F4215"/>
    <w:rPr>
      <w:rFonts w:ascii="Cambria" w:eastAsia="Times New Roman" w:hAnsi="Cambria" w:cs="Times New Roman"/>
      <w:b/>
      <w:bCs/>
      <w:color w:val="4F81BD"/>
      <w:sz w:val="26"/>
      <w:szCs w:val="26"/>
      <w:lang/>
    </w:rPr>
  </w:style>
  <w:style w:type="character" w:customStyle="1" w:styleId="40">
    <w:name w:val="Заголовок 4 Знак"/>
    <w:basedOn w:val="a0"/>
    <w:link w:val="4"/>
    <w:uiPriority w:val="9"/>
    <w:semiHidden/>
    <w:rsid w:val="002F421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F4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42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42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">
    <w:name w:val="Заголовок 3 Знак"/>
    <w:rsid w:val="002F4215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2F4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2F4215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rsid w:val="002F4215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F42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 с отступом1"/>
    <w:basedOn w:val="a"/>
    <w:link w:val="BodyTextIndentChar"/>
    <w:rsid w:val="002F4215"/>
    <w:pPr>
      <w:spacing w:after="120" w:line="480" w:lineRule="auto"/>
    </w:pPr>
  </w:style>
  <w:style w:type="character" w:customStyle="1" w:styleId="BodyTextIndentChar">
    <w:name w:val="Body Text Indent Char"/>
    <w:link w:val="1"/>
    <w:rsid w:val="002F42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2F421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F42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2F4215"/>
    <w:rPr>
      <w:rFonts w:cs="Times New Roman"/>
    </w:rPr>
  </w:style>
  <w:style w:type="character" w:customStyle="1" w:styleId="41">
    <w:name w:val="Заголовок 4 Знак1"/>
    <w:link w:val="4"/>
    <w:rsid w:val="002F4215"/>
    <w:rPr>
      <w:rFonts w:ascii="Times New Roman" w:eastAsia="Times New Roman" w:hAnsi="Times New Roman" w:cs="Times New Roman"/>
      <w:sz w:val="28"/>
      <w:szCs w:val="28"/>
      <w:lang/>
    </w:rPr>
  </w:style>
  <w:style w:type="paragraph" w:styleId="23">
    <w:name w:val="Body Text 2"/>
    <w:basedOn w:val="a"/>
    <w:link w:val="24"/>
    <w:uiPriority w:val="99"/>
    <w:unhideWhenUsed/>
    <w:rsid w:val="002F4215"/>
    <w:pPr>
      <w:spacing w:after="120" w:line="480" w:lineRule="auto"/>
    </w:pPr>
    <w:rPr>
      <w:lang/>
    </w:rPr>
  </w:style>
  <w:style w:type="character" w:customStyle="1" w:styleId="24">
    <w:name w:val="Основной текст 2 Знак"/>
    <w:basedOn w:val="a0"/>
    <w:link w:val="23"/>
    <w:uiPriority w:val="99"/>
    <w:rsid w:val="002F4215"/>
    <w:rPr>
      <w:rFonts w:ascii="Times New Roman" w:eastAsia="Times New Roman" w:hAnsi="Times New Roman" w:cs="Times New Roman"/>
      <w:sz w:val="24"/>
      <w:szCs w:val="24"/>
      <w:lang/>
    </w:rPr>
  </w:style>
  <w:style w:type="paragraph" w:styleId="a7">
    <w:name w:val="Body Text"/>
    <w:basedOn w:val="a"/>
    <w:link w:val="a8"/>
    <w:uiPriority w:val="99"/>
    <w:semiHidden/>
    <w:unhideWhenUsed/>
    <w:rsid w:val="002F4215"/>
    <w:pPr>
      <w:spacing w:after="120"/>
    </w:pPr>
    <w:rPr>
      <w:lang/>
    </w:rPr>
  </w:style>
  <w:style w:type="character" w:customStyle="1" w:styleId="a8">
    <w:name w:val="Основной текст Знак"/>
    <w:basedOn w:val="a0"/>
    <w:link w:val="a7"/>
    <w:uiPriority w:val="99"/>
    <w:semiHidden/>
    <w:rsid w:val="002F4215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9">
    <w:name w:val="Знак"/>
    <w:rsid w:val="002F4215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link w:val="10"/>
    <w:uiPriority w:val="99"/>
    <w:locked/>
    <w:rsid w:val="002F4215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uiPriority w:val="99"/>
    <w:rsid w:val="002F4215"/>
    <w:pPr>
      <w:shd w:val="clear" w:color="auto" w:fill="FFFFFF"/>
      <w:spacing w:after="600" w:line="322" w:lineRule="exact"/>
      <w:ind w:hanging="84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a">
    <w:name w:val="List Paragraph"/>
    <w:basedOn w:val="a"/>
    <w:uiPriority w:val="99"/>
    <w:qFormat/>
    <w:rsid w:val="002F4215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Cell">
    <w:name w:val="ConsPlusCell"/>
    <w:uiPriority w:val="99"/>
    <w:rsid w:val="002F42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Знак Знак Знак Знак"/>
    <w:basedOn w:val="a"/>
    <w:rsid w:val="002F421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13">
    <w:name w:val="p13"/>
    <w:basedOn w:val="a"/>
    <w:rsid w:val="002F4215"/>
    <w:pPr>
      <w:spacing w:before="100" w:beforeAutospacing="1" w:after="100" w:afterAutospacing="1"/>
    </w:pPr>
  </w:style>
  <w:style w:type="character" w:customStyle="1" w:styleId="s3">
    <w:name w:val="s3"/>
    <w:basedOn w:val="a0"/>
    <w:rsid w:val="002F4215"/>
  </w:style>
  <w:style w:type="paragraph" w:customStyle="1" w:styleId="p27">
    <w:name w:val="p27"/>
    <w:basedOn w:val="a"/>
    <w:rsid w:val="002F421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F4215"/>
  </w:style>
  <w:style w:type="character" w:customStyle="1" w:styleId="s14">
    <w:name w:val="s14"/>
    <w:basedOn w:val="a0"/>
    <w:rsid w:val="002F4215"/>
  </w:style>
  <w:style w:type="character" w:customStyle="1" w:styleId="s17">
    <w:name w:val="s17"/>
    <w:basedOn w:val="a0"/>
    <w:rsid w:val="002F4215"/>
  </w:style>
  <w:style w:type="character" w:customStyle="1" w:styleId="s19">
    <w:name w:val="s19"/>
    <w:basedOn w:val="a0"/>
    <w:rsid w:val="002F4215"/>
  </w:style>
  <w:style w:type="paragraph" w:customStyle="1" w:styleId="p16">
    <w:name w:val="p16"/>
    <w:basedOn w:val="a"/>
    <w:rsid w:val="002F4215"/>
    <w:pPr>
      <w:spacing w:before="100" w:beforeAutospacing="1" w:after="100" w:afterAutospacing="1"/>
    </w:pPr>
  </w:style>
  <w:style w:type="character" w:styleId="ac">
    <w:name w:val="annotation reference"/>
    <w:uiPriority w:val="99"/>
    <w:semiHidden/>
    <w:unhideWhenUsed/>
    <w:rsid w:val="002F421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F421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F42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F4215"/>
    <w:rPr>
      <w:b/>
      <w:bCs/>
      <w:lang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F4215"/>
    <w:rPr>
      <w:b/>
      <w:bCs/>
      <w:lang/>
    </w:rPr>
  </w:style>
  <w:style w:type="paragraph" w:styleId="af1">
    <w:name w:val="Balloon Text"/>
    <w:basedOn w:val="a"/>
    <w:link w:val="af2"/>
    <w:uiPriority w:val="99"/>
    <w:semiHidden/>
    <w:unhideWhenUsed/>
    <w:rsid w:val="002F4215"/>
    <w:rPr>
      <w:rFonts w:ascii="Tahoma" w:hAnsi="Tahoma"/>
      <w:sz w:val="16"/>
      <w:szCs w:val="16"/>
      <w:lang/>
    </w:rPr>
  </w:style>
  <w:style w:type="character" w:customStyle="1" w:styleId="af2">
    <w:name w:val="Текст выноски Знак"/>
    <w:basedOn w:val="a0"/>
    <w:link w:val="af1"/>
    <w:uiPriority w:val="99"/>
    <w:semiHidden/>
    <w:rsid w:val="002F4215"/>
    <w:rPr>
      <w:rFonts w:ascii="Tahoma" w:eastAsia="Times New Roman" w:hAnsi="Tahoma" w:cs="Times New Roman"/>
      <w:sz w:val="16"/>
      <w:szCs w:val="16"/>
      <w:lang/>
    </w:rPr>
  </w:style>
  <w:style w:type="character" w:customStyle="1" w:styleId="ConsPlusNormal0">
    <w:name w:val="ConsPlusNormal Знак"/>
    <w:link w:val="ConsPlusNormal"/>
    <w:locked/>
    <w:rsid w:val="002F4215"/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2F4215"/>
    <w:pPr>
      <w:tabs>
        <w:tab w:val="center" w:pos="4677"/>
        <w:tab w:val="right" w:pos="9355"/>
      </w:tabs>
    </w:pPr>
    <w:rPr>
      <w:lang/>
    </w:rPr>
  </w:style>
  <w:style w:type="character" w:customStyle="1" w:styleId="af4">
    <w:name w:val="Верхний колонтитул Знак"/>
    <w:basedOn w:val="a0"/>
    <w:link w:val="af3"/>
    <w:uiPriority w:val="99"/>
    <w:rsid w:val="002F4215"/>
    <w:rPr>
      <w:rFonts w:ascii="Times New Roman" w:eastAsia="Times New Roman" w:hAnsi="Times New Roman" w:cs="Times New Roman"/>
      <w:sz w:val="24"/>
      <w:szCs w:val="24"/>
      <w:lang/>
    </w:rPr>
  </w:style>
  <w:style w:type="paragraph" w:styleId="af5">
    <w:name w:val="Normal (Web)"/>
    <w:basedOn w:val="a"/>
    <w:link w:val="af6"/>
    <w:rsid w:val="002F4215"/>
    <w:pPr>
      <w:spacing w:before="100" w:after="100"/>
    </w:pPr>
    <w:rPr>
      <w:szCs w:val="20"/>
      <w:lang/>
    </w:rPr>
  </w:style>
  <w:style w:type="character" w:customStyle="1" w:styleId="af6">
    <w:name w:val="Обычный (веб) Знак"/>
    <w:link w:val="af5"/>
    <w:rsid w:val="002F4215"/>
    <w:rPr>
      <w:rFonts w:ascii="Times New Roman" w:eastAsia="Times New Roman" w:hAnsi="Times New Roman" w:cs="Times New Roman"/>
      <w:sz w:val="24"/>
      <w:szCs w:val="20"/>
      <w:lang/>
    </w:rPr>
  </w:style>
  <w:style w:type="table" w:styleId="af7">
    <w:name w:val="Table Grid"/>
    <w:basedOn w:val="a1"/>
    <w:uiPriority w:val="59"/>
    <w:rsid w:val="002F42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 Знак Знак Знак"/>
    <w:rsid w:val="002F4215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footnote text"/>
    <w:basedOn w:val="a"/>
    <w:link w:val="af9"/>
    <w:semiHidden/>
    <w:unhideWhenUsed/>
    <w:rsid w:val="002F4215"/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2F42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 Spacing"/>
    <w:uiPriority w:val="1"/>
    <w:qFormat/>
    <w:rsid w:val="002F421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rsid w:val="002F4215"/>
    <w:pPr>
      <w:spacing w:before="100" w:beforeAutospacing="1" w:after="100" w:afterAutospacing="1"/>
    </w:pPr>
    <w:rPr>
      <w:rFonts w:eastAsia="Calibri"/>
    </w:rPr>
  </w:style>
  <w:style w:type="character" w:styleId="afb">
    <w:name w:val="footnote reference"/>
    <w:uiPriority w:val="99"/>
    <w:semiHidden/>
    <w:unhideWhenUsed/>
    <w:rsid w:val="002F4215"/>
    <w:rPr>
      <w:vertAlign w:val="superscript"/>
    </w:rPr>
  </w:style>
  <w:style w:type="character" w:customStyle="1" w:styleId="s10">
    <w:name w:val="s_10"/>
    <w:rsid w:val="002F4215"/>
    <w:rPr>
      <w:rFonts w:cs="Times New Roman"/>
    </w:rPr>
  </w:style>
  <w:style w:type="paragraph" w:styleId="30">
    <w:name w:val="Body Text Indent 3"/>
    <w:basedOn w:val="a"/>
    <w:link w:val="31"/>
    <w:uiPriority w:val="99"/>
    <w:semiHidden/>
    <w:unhideWhenUsed/>
    <w:rsid w:val="002F4215"/>
    <w:pPr>
      <w:spacing w:after="120"/>
      <w:ind w:left="283"/>
    </w:pPr>
    <w:rPr>
      <w:sz w:val="16"/>
      <w:szCs w:val="16"/>
      <w:lang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2F4215"/>
    <w:rPr>
      <w:rFonts w:ascii="Times New Roman" w:eastAsia="Times New Roman" w:hAnsi="Times New Roman" w:cs="Times New Roman"/>
      <w:sz w:val="16"/>
      <w:szCs w:val="16"/>
      <w:lang/>
    </w:rPr>
  </w:style>
  <w:style w:type="paragraph" w:styleId="HTML">
    <w:name w:val="HTML Preformatted"/>
    <w:basedOn w:val="a"/>
    <w:link w:val="HTML0"/>
    <w:uiPriority w:val="99"/>
    <w:semiHidden/>
    <w:unhideWhenUsed/>
    <w:rsid w:val="002F4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F4215"/>
    <w:rPr>
      <w:rFonts w:ascii="Courier New" w:eastAsia="Times New Roman" w:hAnsi="Courier New" w:cs="Times New Roman"/>
      <w:sz w:val="20"/>
      <w:szCs w:val="20"/>
      <w:lang/>
    </w:rPr>
  </w:style>
  <w:style w:type="paragraph" w:styleId="afc">
    <w:name w:val="Subtitle"/>
    <w:basedOn w:val="a"/>
    <w:link w:val="afd"/>
    <w:uiPriority w:val="11"/>
    <w:qFormat/>
    <w:rsid w:val="002F4215"/>
    <w:pPr>
      <w:jc w:val="center"/>
    </w:pPr>
    <w:rPr>
      <w:b/>
      <w:sz w:val="32"/>
      <w:szCs w:val="20"/>
      <w:lang/>
    </w:rPr>
  </w:style>
  <w:style w:type="character" w:customStyle="1" w:styleId="afd">
    <w:name w:val="Подзаголовок Знак"/>
    <w:basedOn w:val="a0"/>
    <w:link w:val="afc"/>
    <w:uiPriority w:val="11"/>
    <w:rsid w:val="002F4215"/>
    <w:rPr>
      <w:rFonts w:ascii="Times New Roman" w:eastAsia="Times New Roman" w:hAnsi="Times New Roman" w:cs="Times New Roman"/>
      <w:b/>
      <w:sz w:val="32"/>
      <w:szCs w:val="20"/>
      <w:lang/>
    </w:rPr>
  </w:style>
  <w:style w:type="paragraph" w:customStyle="1" w:styleId="s1">
    <w:name w:val="s_1"/>
    <w:basedOn w:val="a"/>
    <w:rsid w:val="002F4215"/>
    <w:pPr>
      <w:spacing w:before="100" w:beforeAutospacing="1" w:after="100" w:afterAutospacing="1"/>
    </w:pPr>
  </w:style>
  <w:style w:type="character" w:styleId="afe">
    <w:name w:val="Emphasis"/>
    <w:uiPriority w:val="20"/>
    <w:qFormat/>
    <w:rsid w:val="002F42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2073</Words>
  <Characters>11819</Characters>
  <Application>Microsoft Office Word</Application>
  <DocSecurity>0</DocSecurity>
  <Lines>98</Lines>
  <Paragraphs>27</Paragraphs>
  <ScaleCrop>false</ScaleCrop>
  <Company/>
  <LinksUpToDate>false</LinksUpToDate>
  <CharactersWithSpaces>13865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2023-06-16T06:58:00Z</dcterms:created>
  <dcterms:modified xsi:type="dcterms:W3CDTF">2023-06-16T07:06:00Z</dcterms:modified>
</cp:coreProperties>
</file>