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6B" w:rsidRPr="002F2D6B" w:rsidRDefault="002F2D6B" w:rsidP="002F2D6B">
      <w:pPr>
        <w:jc w:val="center"/>
        <w:rPr>
          <w:b w:val="0"/>
          <w:sz w:val="26"/>
        </w:rPr>
      </w:pPr>
      <w:r w:rsidRPr="002F2D6B">
        <w:rPr>
          <w:b w:val="0"/>
          <w:noProof/>
          <w:sz w:val="26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D6B" w:rsidRPr="002F2D6B" w:rsidRDefault="002F2D6B" w:rsidP="002F2D6B">
      <w:pPr>
        <w:jc w:val="right"/>
        <w:rPr>
          <w:b w:val="0"/>
          <w:i w:val="0"/>
          <w:sz w:val="26"/>
          <w:lang w:val="ru-RU"/>
        </w:rPr>
      </w:pPr>
      <w:r w:rsidRPr="002F2D6B">
        <w:rPr>
          <w:b w:val="0"/>
          <w:i w:val="0"/>
          <w:sz w:val="26"/>
          <w:lang w:val="ru-RU"/>
        </w:rPr>
        <w:t>ПРОЕКТ</w:t>
      </w:r>
    </w:p>
    <w:p w:rsidR="002F2D6B" w:rsidRPr="002F2D6B" w:rsidRDefault="002F2D6B" w:rsidP="002F2D6B">
      <w:pPr>
        <w:jc w:val="center"/>
        <w:rPr>
          <w:i w:val="0"/>
          <w:sz w:val="26"/>
          <w:lang w:val="ru-RU"/>
        </w:rPr>
      </w:pPr>
      <w:r w:rsidRPr="002F2D6B">
        <w:rPr>
          <w:i w:val="0"/>
          <w:sz w:val="26"/>
          <w:lang w:val="ru-RU"/>
        </w:rPr>
        <w:t>АДМИНИСТРАЦИЯ УСТЬ-КУБИНСКОГО</w:t>
      </w:r>
    </w:p>
    <w:p w:rsidR="002F2D6B" w:rsidRPr="002F2D6B" w:rsidRDefault="002F2D6B" w:rsidP="002F2D6B">
      <w:pPr>
        <w:jc w:val="center"/>
        <w:rPr>
          <w:i w:val="0"/>
          <w:sz w:val="26"/>
          <w:lang w:val="ru-RU"/>
        </w:rPr>
      </w:pPr>
      <w:r w:rsidRPr="002F2D6B">
        <w:rPr>
          <w:i w:val="0"/>
          <w:sz w:val="26"/>
          <w:lang w:val="ru-RU"/>
        </w:rPr>
        <w:t>МУНИЦИПАЛЬНОГО ОКРУГА</w:t>
      </w:r>
    </w:p>
    <w:p w:rsidR="002F2D6B" w:rsidRPr="002F2D6B" w:rsidRDefault="002F2D6B" w:rsidP="002F2D6B">
      <w:pPr>
        <w:jc w:val="center"/>
        <w:rPr>
          <w:i w:val="0"/>
          <w:sz w:val="26"/>
          <w:lang w:val="ru-RU"/>
        </w:rPr>
      </w:pPr>
    </w:p>
    <w:p w:rsidR="002F2D6B" w:rsidRPr="002F2D6B" w:rsidRDefault="002F2D6B" w:rsidP="002F2D6B">
      <w:pPr>
        <w:jc w:val="center"/>
        <w:rPr>
          <w:i w:val="0"/>
          <w:sz w:val="26"/>
          <w:lang w:val="ru-RU"/>
        </w:rPr>
      </w:pPr>
      <w:r w:rsidRPr="002F2D6B">
        <w:rPr>
          <w:i w:val="0"/>
          <w:sz w:val="26"/>
          <w:lang w:val="ru-RU"/>
        </w:rPr>
        <w:t>ПОСТАНОВЛЕНИЕ</w:t>
      </w:r>
    </w:p>
    <w:p w:rsidR="002F2D6B" w:rsidRPr="002F2D6B" w:rsidRDefault="002F2D6B" w:rsidP="002F2D6B">
      <w:pPr>
        <w:jc w:val="center"/>
        <w:rPr>
          <w:b w:val="0"/>
          <w:i w:val="0"/>
          <w:sz w:val="26"/>
          <w:lang w:val="ru-RU"/>
        </w:rPr>
      </w:pPr>
    </w:p>
    <w:p w:rsidR="002F2D6B" w:rsidRPr="002F2D6B" w:rsidRDefault="002F2D6B" w:rsidP="002F2D6B">
      <w:pPr>
        <w:jc w:val="center"/>
        <w:rPr>
          <w:b w:val="0"/>
          <w:bCs/>
          <w:i w:val="0"/>
          <w:sz w:val="26"/>
        </w:rPr>
      </w:pPr>
      <w:r w:rsidRPr="002F2D6B">
        <w:rPr>
          <w:b w:val="0"/>
          <w:bCs/>
          <w:i w:val="0"/>
          <w:sz w:val="26"/>
        </w:rPr>
        <w:t xml:space="preserve">с. </w:t>
      </w:r>
      <w:proofErr w:type="spellStart"/>
      <w:r w:rsidRPr="002F2D6B">
        <w:rPr>
          <w:b w:val="0"/>
          <w:bCs/>
          <w:i w:val="0"/>
          <w:sz w:val="26"/>
        </w:rPr>
        <w:t>Устье</w:t>
      </w:r>
      <w:proofErr w:type="spellEnd"/>
    </w:p>
    <w:p w:rsidR="002F2D6B" w:rsidRPr="002F2D6B" w:rsidRDefault="002F2D6B" w:rsidP="002F2D6B">
      <w:pPr>
        <w:jc w:val="center"/>
        <w:rPr>
          <w:bCs/>
          <w:sz w:val="26"/>
        </w:rPr>
      </w:pPr>
    </w:p>
    <w:p w:rsidR="002F2D6B" w:rsidRPr="002F2D6B" w:rsidRDefault="002F2D6B" w:rsidP="002F2D6B">
      <w:pPr>
        <w:jc w:val="both"/>
        <w:rPr>
          <w:b w:val="0"/>
          <w:bCs/>
          <w:i w:val="0"/>
          <w:sz w:val="26"/>
        </w:rPr>
      </w:pPr>
      <w:proofErr w:type="spellStart"/>
      <w:proofErr w:type="gramStart"/>
      <w:r w:rsidRPr="002F2D6B">
        <w:rPr>
          <w:b w:val="0"/>
          <w:bCs/>
          <w:i w:val="0"/>
          <w:sz w:val="26"/>
        </w:rPr>
        <w:t>от</w:t>
      </w:r>
      <w:proofErr w:type="spellEnd"/>
      <w:proofErr w:type="gramEnd"/>
      <w:r w:rsidRPr="002F2D6B">
        <w:rPr>
          <w:b w:val="0"/>
          <w:bCs/>
          <w:i w:val="0"/>
          <w:sz w:val="26"/>
        </w:rPr>
        <w:t xml:space="preserve">                                                                                                                             №</w:t>
      </w:r>
    </w:p>
    <w:p w:rsidR="002F2D6B" w:rsidRPr="002F2D6B" w:rsidRDefault="002F2D6B" w:rsidP="002F2D6B">
      <w:pPr>
        <w:widowControl w:val="0"/>
        <w:tabs>
          <w:tab w:val="left" w:pos="7938"/>
        </w:tabs>
        <w:autoSpaceDE w:val="0"/>
        <w:autoSpaceDN w:val="0"/>
        <w:adjustRightInd w:val="0"/>
        <w:jc w:val="center"/>
        <w:rPr>
          <w:b w:val="0"/>
          <w:bCs/>
          <w:i w:val="0"/>
          <w:sz w:val="26"/>
          <w:lang w:val="ru-RU"/>
        </w:rPr>
      </w:pPr>
    </w:p>
    <w:p w:rsidR="002F2D6B" w:rsidRPr="002F2D6B" w:rsidRDefault="002F2D6B" w:rsidP="002F2D6B">
      <w:pPr>
        <w:widowControl w:val="0"/>
        <w:tabs>
          <w:tab w:val="left" w:pos="7938"/>
        </w:tabs>
        <w:autoSpaceDE w:val="0"/>
        <w:autoSpaceDN w:val="0"/>
        <w:adjustRightInd w:val="0"/>
        <w:jc w:val="center"/>
        <w:rPr>
          <w:b w:val="0"/>
          <w:i w:val="0"/>
          <w:sz w:val="26"/>
          <w:lang w:val="ru-RU"/>
        </w:rPr>
      </w:pPr>
      <w:r w:rsidRPr="002F2D6B">
        <w:rPr>
          <w:b w:val="0"/>
          <w:bCs/>
          <w:i w:val="0"/>
          <w:sz w:val="26"/>
          <w:lang w:val="ru-RU"/>
        </w:rPr>
        <w:t xml:space="preserve">Об утверждении </w:t>
      </w:r>
      <w:r w:rsidRPr="002F2D6B">
        <w:rPr>
          <w:b w:val="0"/>
          <w:i w:val="0"/>
          <w:sz w:val="26"/>
          <w:lang w:val="ru-RU"/>
        </w:rPr>
        <w:t xml:space="preserve">нормативных затрат </w:t>
      </w:r>
    </w:p>
    <w:p w:rsidR="002F2D6B" w:rsidRPr="002F2D6B" w:rsidRDefault="002F2D6B" w:rsidP="002F2D6B">
      <w:pPr>
        <w:widowControl w:val="0"/>
        <w:tabs>
          <w:tab w:val="left" w:pos="7938"/>
        </w:tabs>
        <w:autoSpaceDE w:val="0"/>
        <w:autoSpaceDN w:val="0"/>
        <w:adjustRightInd w:val="0"/>
        <w:jc w:val="center"/>
        <w:rPr>
          <w:b w:val="0"/>
          <w:bCs/>
          <w:i w:val="0"/>
          <w:sz w:val="26"/>
          <w:lang w:val="ru-RU"/>
        </w:rPr>
      </w:pPr>
      <w:r w:rsidRPr="002F2D6B">
        <w:rPr>
          <w:b w:val="0"/>
          <w:i w:val="0"/>
          <w:sz w:val="26"/>
          <w:lang w:val="ru-RU"/>
        </w:rPr>
        <w:t>на обеспечение функций администрации округа</w:t>
      </w:r>
    </w:p>
    <w:p w:rsidR="002F2D6B" w:rsidRPr="002F2D6B" w:rsidRDefault="002F2D6B" w:rsidP="002F2D6B">
      <w:pPr>
        <w:widowControl w:val="0"/>
        <w:autoSpaceDE w:val="0"/>
        <w:autoSpaceDN w:val="0"/>
        <w:adjustRightInd w:val="0"/>
        <w:jc w:val="center"/>
        <w:rPr>
          <w:bCs/>
          <w:i w:val="0"/>
          <w:sz w:val="26"/>
          <w:lang w:val="ru-RU"/>
        </w:rPr>
      </w:pPr>
    </w:p>
    <w:p w:rsidR="002F2D6B" w:rsidRPr="002F2D6B" w:rsidRDefault="002F2D6B" w:rsidP="002F2D6B">
      <w:pPr>
        <w:pStyle w:val="ConsPlusNormal"/>
        <w:ind w:firstLine="851"/>
        <w:jc w:val="both"/>
        <w:rPr>
          <w:b/>
          <w:sz w:val="26"/>
          <w:szCs w:val="26"/>
        </w:rPr>
      </w:pPr>
      <w:r w:rsidRPr="002F2D6B">
        <w:rPr>
          <w:sz w:val="26"/>
          <w:szCs w:val="26"/>
        </w:rPr>
        <w:t xml:space="preserve">В соответствии с частью 5 </w:t>
      </w:r>
      <w:hyperlink r:id="rId6" w:history="1">
        <w:r w:rsidRPr="002F2D6B">
          <w:rPr>
            <w:sz w:val="26"/>
            <w:szCs w:val="26"/>
          </w:rPr>
          <w:t>статьи 19</w:t>
        </w:r>
      </w:hyperlink>
      <w:r w:rsidRPr="002F2D6B">
        <w:rPr>
          <w:sz w:val="26"/>
          <w:szCs w:val="26"/>
        </w:rPr>
        <w:t xml:space="preserve">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нужд", постановлением администрации округа от 9 января 2023 года № 100 «Об </w:t>
      </w:r>
      <w:proofErr w:type="gramStart"/>
      <w:r w:rsidRPr="002F2D6B">
        <w:rPr>
          <w:sz w:val="26"/>
          <w:szCs w:val="26"/>
        </w:rPr>
        <w:t>утверждени</w:t>
      </w:r>
      <w:hyperlink w:anchor="P29" w:history="1">
        <w:r w:rsidRPr="002F2D6B">
          <w:rPr>
            <w:sz w:val="26"/>
            <w:szCs w:val="26"/>
          </w:rPr>
          <w:t>и</w:t>
        </w:r>
        <w:proofErr w:type="gramEnd"/>
      </w:hyperlink>
      <w:r w:rsidRPr="002F2D6B">
        <w:rPr>
          <w:sz w:val="26"/>
          <w:szCs w:val="26"/>
        </w:rPr>
        <w:t xml:space="preserve"> требований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Pr="002F2D6B">
        <w:rPr>
          <w:sz w:val="26"/>
          <w:szCs w:val="26"/>
        </w:rPr>
        <w:t>Усть-Кубинского</w:t>
      </w:r>
      <w:proofErr w:type="spellEnd"/>
      <w:r w:rsidRPr="002F2D6B">
        <w:rPr>
          <w:sz w:val="26"/>
          <w:szCs w:val="26"/>
        </w:rPr>
        <w:t xml:space="preserve"> муниципального округа, содержанию указанных актов и обеспечению их исполнения», постановлением администрации округа от 9 января 2023 года № 102 «О правилах определения нормативных затрат на обеспечение функций органов местного самоуправления района, органов администрации округа, в том числе подведомственных им казенных учреждений</w:t>
      </w:r>
      <w:r w:rsidRPr="002F2D6B">
        <w:rPr>
          <w:bCs/>
          <w:sz w:val="26"/>
          <w:szCs w:val="26"/>
        </w:rPr>
        <w:t>,</w:t>
      </w:r>
      <w:r w:rsidRPr="002F2D6B">
        <w:rPr>
          <w:sz w:val="26"/>
          <w:szCs w:val="26"/>
        </w:rPr>
        <w:t xml:space="preserve"> </w:t>
      </w:r>
      <w:r w:rsidRPr="002F2D6B">
        <w:rPr>
          <w:bCs/>
          <w:iCs/>
          <w:sz w:val="26"/>
          <w:szCs w:val="26"/>
        </w:rPr>
        <w:t xml:space="preserve">ст. 42 Устава округа администрация округа </w:t>
      </w:r>
    </w:p>
    <w:p w:rsidR="002F2D6B" w:rsidRPr="002F2D6B" w:rsidRDefault="002F2D6B" w:rsidP="002F2D6B">
      <w:pPr>
        <w:widowControl w:val="0"/>
        <w:tabs>
          <w:tab w:val="left" w:pos="9355"/>
        </w:tabs>
        <w:autoSpaceDE w:val="0"/>
        <w:autoSpaceDN w:val="0"/>
        <w:adjustRightInd w:val="0"/>
        <w:jc w:val="both"/>
        <w:rPr>
          <w:bCs/>
          <w:i w:val="0"/>
          <w:iCs/>
          <w:sz w:val="26"/>
          <w:lang w:val="ru-RU"/>
        </w:rPr>
      </w:pPr>
      <w:r w:rsidRPr="002F2D6B">
        <w:rPr>
          <w:bCs/>
          <w:i w:val="0"/>
          <w:iCs/>
          <w:sz w:val="26"/>
          <w:lang w:val="ru-RU"/>
        </w:rPr>
        <w:t>ПОСТАНОВЛЯЕТ:</w:t>
      </w:r>
    </w:p>
    <w:p w:rsidR="002F2D6B" w:rsidRPr="002F2D6B" w:rsidRDefault="002F2D6B" w:rsidP="002F2D6B">
      <w:pPr>
        <w:pStyle w:val="ConsPlusTitle"/>
        <w:numPr>
          <w:ilvl w:val="0"/>
          <w:numId w:val="1"/>
        </w:numPr>
        <w:ind w:left="0" w:right="-1" w:firstLine="708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2F2D6B">
        <w:rPr>
          <w:b w:val="0"/>
          <w:sz w:val="26"/>
          <w:szCs w:val="26"/>
        </w:rPr>
        <w:t>Утвердить</w:t>
      </w:r>
      <w:r w:rsidRPr="002F2D6B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2F2D6B">
        <w:rPr>
          <w:b w:val="0"/>
          <w:sz w:val="26"/>
          <w:szCs w:val="26"/>
        </w:rPr>
        <w:t>нормативные затраты на обеспечение функций администрации округа</w:t>
      </w:r>
      <w:r w:rsidRPr="002F2D6B">
        <w:rPr>
          <w:rFonts w:eastAsiaTheme="minorHAnsi"/>
          <w:b w:val="0"/>
          <w:i/>
          <w:sz w:val="26"/>
          <w:szCs w:val="26"/>
          <w:lang w:eastAsia="en-US"/>
        </w:rPr>
        <w:t xml:space="preserve"> </w:t>
      </w:r>
      <w:r w:rsidRPr="002F2D6B">
        <w:rPr>
          <w:rFonts w:eastAsiaTheme="minorHAnsi"/>
          <w:b w:val="0"/>
          <w:sz w:val="26"/>
          <w:szCs w:val="26"/>
          <w:lang w:eastAsia="en-US"/>
        </w:rPr>
        <w:t>(прилагается).</w:t>
      </w:r>
    </w:p>
    <w:p w:rsidR="002F2D6B" w:rsidRPr="002F2D6B" w:rsidRDefault="002F2D6B" w:rsidP="002F2D6B">
      <w:pPr>
        <w:pStyle w:val="ConsPlusNormal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proofErr w:type="gramStart"/>
      <w:r w:rsidRPr="002F2D6B">
        <w:rPr>
          <w:sz w:val="26"/>
          <w:szCs w:val="26"/>
        </w:rPr>
        <w:t>Настоящее постановление подлежит опубликованию в единой информационной системе в сфере закупок (на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Pr="002F2D6B">
        <w:rPr>
          <w:sz w:val="26"/>
          <w:szCs w:val="26"/>
        </w:rPr>
        <w:t>zakupki.gov.ru</w:t>
      </w:r>
      <w:proofErr w:type="spellEnd"/>
      <w:r w:rsidRPr="002F2D6B">
        <w:rPr>
          <w:sz w:val="26"/>
          <w:szCs w:val="26"/>
        </w:rPr>
        <w:t xml:space="preserve">). </w:t>
      </w:r>
      <w:proofErr w:type="gramEnd"/>
    </w:p>
    <w:p w:rsidR="002F2D6B" w:rsidRPr="002F2D6B" w:rsidRDefault="002F2D6B" w:rsidP="002F2D6B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b w:val="0"/>
          <w:i w:val="0"/>
          <w:sz w:val="26"/>
          <w:lang w:val="ru-RU"/>
        </w:rPr>
      </w:pPr>
      <w:r w:rsidRPr="002F2D6B">
        <w:rPr>
          <w:b w:val="0"/>
          <w:i w:val="0"/>
          <w:sz w:val="26"/>
          <w:lang w:val="ru-RU"/>
        </w:rPr>
        <w:t>Признать утратившим силу постановление администрации района от 27 декабря 2016 года № 1227 «</w:t>
      </w:r>
      <w:r w:rsidRPr="002F2D6B">
        <w:rPr>
          <w:b w:val="0"/>
          <w:bCs/>
          <w:i w:val="0"/>
          <w:sz w:val="26"/>
          <w:lang w:val="ru-RU"/>
        </w:rPr>
        <w:t xml:space="preserve">Об утверждении </w:t>
      </w:r>
      <w:r w:rsidRPr="002F2D6B">
        <w:rPr>
          <w:b w:val="0"/>
          <w:i w:val="0"/>
          <w:sz w:val="26"/>
          <w:lang w:val="ru-RU"/>
        </w:rPr>
        <w:t>нормативных затрат на обеспечение функций администрации района».</w:t>
      </w:r>
    </w:p>
    <w:p w:rsidR="002F2D6B" w:rsidRPr="002F2D6B" w:rsidRDefault="002F2D6B" w:rsidP="002F2D6B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b w:val="0"/>
          <w:bCs/>
          <w:i w:val="0"/>
          <w:sz w:val="26"/>
          <w:lang w:val="ru-RU"/>
        </w:rPr>
      </w:pPr>
      <w:r w:rsidRPr="002F2D6B">
        <w:rPr>
          <w:b w:val="0"/>
          <w:bCs/>
          <w:i w:val="0"/>
          <w:sz w:val="26"/>
          <w:lang w:val="ru-RU"/>
        </w:rPr>
        <w:t>Настоящее постановление вступает в силу со дня его подписания и подлежит обнародованию.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tabs>
          <w:tab w:val="left" w:pos="6960"/>
        </w:tabs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tabs>
          <w:tab w:val="left" w:pos="6960"/>
        </w:tabs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tabs>
          <w:tab w:val="left" w:pos="6960"/>
        </w:tabs>
        <w:jc w:val="both"/>
        <w:rPr>
          <w:sz w:val="26"/>
          <w:szCs w:val="26"/>
        </w:rPr>
      </w:pPr>
    </w:p>
    <w:p w:rsidR="002F2D6B" w:rsidRPr="002F2D6B" w:rsidRDefault="002F2D6B" w:rsidP="002F2D6B">
      <w:pPr>
        <w:widowControl w:val="0"/>
        <w:autoSpaceDE w:val="0"/>
        <w:autoSpaceDN w:val="0"/>
        <w:jc w:val="right"/>
        <w:rPr>
          <w:b w:val="0"/>
          <w:i w:val="0"/>
          <w:caps/>
          <w:sz w:val="26"/>
          <w:lang w:val="ru-RU"/>
        </w:rPr>
      </w:pPr>
      <w:r w:rsidRPr="002F2D6B">
        <w:rPr>
          <w:b w:val="0"/>
          <w:i w:val="0"/>
          <w:caps/>
          <w:sz w:val="26"/>
          <w:lang w:val="ru-RU"/>
        </w:rPr>
        <w:lastRenderedPageBreak/>
        <w:t>УТВЕРЖДЕНЫ</w:t>
      </w:r>
    </w:p>
    <w:p w:rsidR="002F2D6B" w:rsidRPr="002F2D6B" w:rsidRDefault="002F2D6B" w:rsidP="002F2D6B">
      <w:pPr>
        <w:widowControl w:val="0"/>
        <w:autoSpaceDE w:val="0"/>
        <w:autoSpaceDN w:val="0"/>
        <w:jc w:val="right"/>
        <w:rPr>
          <w:b w:val="0"/>
          <w:i w:val="0"/>
          <w:sz w:val="26"/>
          <w:lang w:val="ru-RU"/>
        </w:rPr>
      </w:pPr>
      <w:r w:rsidRPr="002F2D6B">
        <w:rPr>
          <w:b w:val="0"/>
          <w:i w:val="0"/>
          <w:sz w:val="26"/>
          <w:lang w:val="ru-RU"/>
        </w:rPr>
        <w:t>постановлением администрации</w:t>
      </w:r>
    </w:p>
    <w:p w:rsidR="002F2D6B" w:rsidRPr="002F2D6B" w:rsidRDefault="002F2D6B" w:rsidP="002F2D6B">
      <w:pPr>
        <w:widowControl w:val="0"/>
        <w:autoSpaceDE w:val="0"/>
        <w:autoSpaceDN w:val="0"/>
        <w:jc w:val="right"/>
        <w:rPr>
          <w:b w:val="0"/>
          <w:i w:val="0"/>
          <w:sz w:val="26"/>
          <w:lang w:val="ru-RU"/>
        </w:rPr>
      </w:pPr>
      <w:r w:rsidRPr="002F2D6B">
        <w:rPr>
          <w:b w:val="0"/>
          <w:i w:val="0"/>
          <w:sz w:val="26"/>
          <w:lang w:val="ru-RU"/>
        </w:rPr>
        <w:t xml:space="preserve"> округа </w:t>
      </w:r>
      <w:proofErr w:type="gramStart"/>
      <w:r w:rsidRPr="002F2D6B">
        <w:rPr>
          <w:b w:val="0"/>
          <w:i w:val="0"/>
          <w:sz w:val="26"/>
          <w:lang w:val="ru-RU"/>
        </w:rPr>
        <w:t>от</w:t>
      </w:r>
      <w:proofErr w:type="gramEnd"/>
      <w:r w:rsidRPr="002F2D6B">
        <w:rPr>
          <w:b w:val="0"/>
          <w:i w:val="0"/>
          <w:sz w:val="26"/>
          <w:lang w:val="ru-RU"/>
        </w:rPr>
        <w:t xml:space="preserve"> ________ № _____</w:t>
      </w:r>
    </w:p>
    <w:p w:rsidR="002F2D6B" w:rsidRPr="002F2D6B" w:rsidRDefault="002F2D6B" w:rsidP="002F2D6B">
      <w:pPr>
        <w:widowControl w:val="0"/>
        <w:autoSpaceDE w:val="0"/>
        <w:autoSpaceDN w:val="0"/>
        <w:jc w:val="center"/>
        <w:rPr>
          <w:b w:val="0"/>
          <w:i w:val="0"/>
          <w:sz w:val="26"/>
          <w:lang w:val="ru-RU"/>
        </w:rPr>
      </w:pP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sz w:val="26"/>
          <w:szCs w:val="26"/>
        </w:rPr>
        <w:t>НОРМАТИВНЫЕ ЗАТРАТЫ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sz w:val="26"/>
          <w:szCs w:val="26"/>
        </w:rPr>
        <w:t xml:space="preserve">НА ОБЕСПЕЧЕНИЕ ФУНКЦИЙ АДМИНИСТРАЦИИ ОКРУГА 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sz w:val="26"/>
          <w:szCs w:val="26"/>
        </w:rPr>
        <w:t xml:space="preserve"> (ДАЛЕЕ - НОРМАТИВНЫЕ ЗАТРАТЫ)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jc w:val="center"/>
        <w:outlineLvl w:val="1"/>
        <w:rPr>
          <w:sz w:val="26"/>
          <w:szCs w:val="26"/>
        </w:rPr>
      </w:pPr>
      <w:r w:rsidRPr="002F2D6B">
        <w:rPr>
          <w:sz w:val="26"/>
          <w:szCs w:val="26"/>
        </w:rPr>
        <w:t>I. Общие положения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Title"/>
        <w:ind w:right="-2" w:firstLine="540"/>
        <w:jc w:val="both"/>
        <w:rPr>
          <w:b w:val="0"/>
          <w:sz w:val="26"/>
          <w:szCs w:val="26"/>
        </w:rPr>
      </w:pPr>
      <w:r w:rsidRPr="002F2D6B">
        <w:rPr>
          <w:b w:val="0"/>
          <w:sz w:val="26"/>
          <w:szCs w:val="26"/>
        </w:rPr>
        <w:t>1. Настоящий документ устанавливает нормативные затраты на обеспечение функций администрации округа (далее - нормативные затраты).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2. Нормативные затраты применяются для обоснования объекта и (или) объектов закупок администрации округа.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3. Общий объем затрат, связанных с закупкой товаров, работ, услуг, не может превышать объем доведенных лимитов бюджетных обязательств на закупку товаров, работ, услуг в рамках исполнения бюджета округа.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 xml:space="preserve">4. </w:t>
      </w:r>
      <w:proofErr w:type="gramStart"/>
      <w:r w:rsidRPr="002F2D6B">
        <w:rPr>
          <w:sz w:val="26"/>
          <w:szCs w:val="26"/>
        </w:rPr>
        <w:t xml:space="preserve">Расчетная численность основных работников (Чоп) администрации округа в соответствии с </w:t>
      </w:r>
      <w:hyperlink r:id="rId7" w:tooltip="Постановление Правительства РФ от 13.10.2014 N 1047 (ред. от 11.03.2016) &quot;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" w:history="1">
        <w:r w:rsidRPr="002F2D6B">
          <w:rPr>
            <w:sz w:val="26"/>
            <w:szCs w:val="26"/>
          </w:rPr>
          <w:t>пунктом 17</w:t>
        </w:r>
      </w:hyperlink>
      <w:r w:rsidRPr="002F2D6B">
        <w:rPr>
          <w:sz w:val="26"/>
          <w:szCs w:val="26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года N 1047, определяется по формуле:</w:t>
      </w:r>
      <w:proofErr w:type="gramEnd"/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Ч</w:t>
      </w:r>
      <w:r w:rsidRPr="002F2D6B">
        <w:rPr>
          <w:sz w:val="26"/>
          <w:szCs w:val="26"/>
          <w:vertAlign w:val="subscript"/>
        </w:rPr>
        <w:t>оп</w:t>
      </w:r>
      <w:r w:rsidRPr="002F2D6B">
        <w:rPr>
          <w:sz w:val="26"/>
          <w:szCs w:val="26"/>
        </w:rPr>
        <w:t xml:space="preserve"> = (</w:t>
      </w:r>
      <w:proofErr w:type="spellStart"/>
      <w:r w:rsidRPr="002F2D6B">
        <w:rPr>
          <w:sz w:val="26"/>
          <w:szCs w:val="26"/>
        </w:rPr>
        <w:t>Ч</w:t>
      </w:r>
      <w:r w:rsidRPr="002F2D6B">
        <w:rPr>
          <w:sz w:val="26"/>
          <w:szCs w:val="26"/>
          <w:vertAlign w:val="subscript"/>
        </w:rPr>
        <w:t>с</w:t>
      </w:r>
      <w:proofErr w:type="spellEnd"/>
      <w:r w:rsidRPr="002F2D6B">
        <w:rPr>
          <w:sz w:val="26"/>
          <w:szCs w:val="26"/>
        </w:rPr>
        <w:t xml:space="preserve"> + </w:t>
      </w:r>
      <w:proofErr w:type="spellStart"/>
      <w:r w:rsidRPr="002F2D6B">
        <w:rPr>
          <w:sz w:val="26"/>
          <w:szCs w:val="26"/>
        </w:rPr>
        <w:t>Ч</w:t>
      </w:r>
      <w:r w:rsidRPr="002F2D6B">
        <w:rPr>
          <w:sz w:val="26"/>
          <w:szCs w:val="26"/>
          <w:vertAlign w:val="subscript"/>
        </w:rPr>
        <w:t>р</w:t>
      </w:r>
      <w:proofErr w:type="spellEnd"/>
      <w:r w:rsidRPr="002F2D6B">
        <w:rPr>
          <w:sz w:val="26"/>
          <w:szCs w:val="26"/>
        </w:rPr>
        <w:t xml:space="preserve"> + </w:t>
      </w:r>
      <w:proofErr w:type="spellStart"/>
      <w:r w:rsidRPr="002F2D6B">
        <w:rPr>
          <w:sz w:val="26"/>
          <w:szCs w:val="26"/>
        </w:rPr>
        <w:t>Ч</w:t>
      </w:r>
      <w:r w:rsidRPr="002F2D6B">
        <w:rPr>
          <w:sz w:val="26"/>
          <w:szCs w:val="26"/>
          <w:vertAlign w:val="subscript"/>
        </w:rPr>
        <w:t>нсот</w:t>
      </w:r>
      <w:proofErr w:type="spellEnd"/>
      <w:r w:rsidRPr="002F2D6B">
        <w:rPr>
          <w:sz w:val="26"/>
          <w:szCs w:val="26"/>
        </w:rPr>
        <w:t xml:space="preserve">) </w:t>
      </w:r>
      <w:proofErr w:type="spellStart"/>
      <w:r w:rsidRPr="002F2D6B">
        <w:rPr>
          <w:sz w:val="26"/>
          <w:szCs w:val="26"/>
        </w:rPr>
        <w:t>x</w:t>
      </w:r>
      <w:proofErr w:type="spellEnd"/>
      <w:r w:rsidRPr="002F2D6B">
        <w:rPr>
          <w:sz w:val="26"/>
          <w:szCs w:val="26"/>
        </w:rPr>
        <w:t xml:space="preserve"> 1,1 = (23 + 28 + 0) </w:t>
      </w:r>
      <w:proofErr w:type="spellStart"/>
      <w:r w:rsidRPr="002F2D6B">
        <w:rPr>
          <w:sz w:val="26"/>
          <w:szCs w:val="26"/>
        </w:rPr>
        <w:t>x</w:t>
      </w:r>
      <w:proofErr w:type="spellEnd"/>
      <w:r w:rsidRPr="002F2D6B">
        <w:rPr>
          <w:sz w:val="26"/>
          <w:szCs w:val="26"/>
        </w:rPr>
        <w:t xml:space="preserve"> 1,1 = 57, где: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2F2D6B">
        <w:rPr>
          <w:sz w:val="26"/>
          <w:szCs w:val="26"/>
        </w:rPr>
        <w:t>Ч</w:t>
      </w:r>
      <w:r w:rsidRPr="002F2D6B">
        <w:rPr>
          <w:sz w:val="26"/>
          <w:szCs w:val="26"/>
          <w:vertAlign w:val="subscript"/>
        </w:rPr>
        <w:t>с</w:t>
      </w:r>
      <w:proofErr w:type="spellEnd"/>
      <w:r w:rsidRPr="002F2D6B">
        <w:rPr>
          <w:sz w:val="26"/>
          <w:szCs w:val="26"/>
        </w:rPr>
        <w:t xml:space="preserve"> - фактическая численность служащих;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2F2D6B">
        <w:rPr>
          <w:sz w:val="26"/>
          <w:szCs w:val="26"/>
        </w:rPr>
        <w:t>Ч</w:t>
      </w:r>
      <w:r w:rsidRPr="002F2D6B">
        <w:rPr>
          <w:sz w:val="26"/>
          <w:szCs w:val="26"/>
          <w:vertAlign w:val="subscript"/>
        </w:rPr>
        <w:t>р</w:t>
      </w:r>
      <w:proofErr w:type="spellEnd"/>
      <w:r w:rsidRPr="002F2D6B">
        <w:rPr>
          <w:sz w:val="26"/>
          <w:szCs w:val="26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proofErr w:type="gramStart"/>
      <w:r w:rsidRPr="002F2D6B">
        <w:rPr>
          <w:sz w:val="26"/>
          <w:szCs w:val="26"/>
        </w:rPr>
        <w:t>Ч</w:t>
      </w:r>
      <w:r w:rsidRPr="002F2D6B">
        <w:rPr>
          <w:sz w:val="26"/>
          <w:szCs w:val="26"/>
          <w:vertAlign w:val="subscript"/>
        </w:rPr>
        <w:t>нсот</w:t>
      </w:r>
      <w:proofErr w:type="spellEnd"/>
      <w:r w:rsidRPr="002F2D6B">
        <w:rPr>
          <w:sz w:val="26"/>
          <w:szCs w:val="26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hyperlink r:id="rId8" w:tooltip="Постановление Правительства РФ от 05.08.2008 N 583 (ред. от 14.01.2014) &quot;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" w:history="1">
        <w:r w:rsidRPr="002F2D6B">
          <w:rPr>
            <w:sz w:val="26"/>
            <w:szCs w:val="26"/>
          </w:rPr>
          <w:t>постановлением</w:t>
        </w:r>
      </w:hyperlink>
      <w:r w:rsidRPr="002F2D6B">
        <w:rPr>
          <w:sz w:val="26"/>
          <w:szCs w:val="26"/>
        </w:rPr>
        <w:t xml:space="preserve"> Правительства Российской Федерации от 5 августа 2008 года N 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</w:t>
      </w:r>
      <w:proofErr w:type="gramEnd"/>
      <w:r w:rsidRPr="002F2D6B">
        <w:rPr>
          <w:sz w:val="26"/>
          <w:szCs w:val="26"/>
        </w:rPr>
        <w:t xml:space="preserve">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учреждений";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1,1 - коэффициент, который может быть использован на случай замещения вакантных должностей.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Полученное значение расчетной численности равно значению предельной численности, при определении нормативных затрат используется значение численности 57.</w:t>
      </w:r>
    </w:p>
    <w:p w:rsidR="002F2D6B" w:rsidRPr="002F2D6B" w:rsidRDefault="002F2D6B" w:rsidP="002F2D6B">
      <w:pPr>
        <w:pStyle w:val="ConsPlusNormal"/>
        <w:jc w:val="center"/>
        <w:outlineLvl w:val="1"/>
        <w:rPr>
          <w:sz w:val="26"/>
          <w:szCs w:val="26"/>
        </w:rPr>
      </w:pPr>
      <w:r w:rsidRPr="002F2D6B">
        <w:rPr>
          <w:sz w:val="26"/>
          <w:szCs w:val="26"/>
        </w:rPr>
        <w:t>II. Виды и состав нормативных затрат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jc w:val="center"/>
        <w:outlineLvl w:val="2"/>
        <w:rPr>
          <w:sz w:val="26"/>
          <w:szCs w:val="26"/>
        </w:rPr>
      </w:pPr>
      <w:r w:rsidRPr="002F2D6B">
        <w:rPr>
          <w:sz w:val="26"/>
          <w:szCs w:val="26"/>
        </w:rPr>
        <w:t>5. Затраты на информационно-коммуникационные технологии</w:t>
      </w:r>
    </w:p>
    <w:p w:rsidR="002F2D6B" w:rsidRPr="002F2D6B" w:rsidRDefault="002F2D6B" w:rsidP="002F2D6B">
      <w:pPr>
        <w:pStyle w:val="ConsPlusNormal"/>
        <w:jc w:val="center"/>
        <w:outlineLvl w:val="3"/>
        <w:rPr>
          <w:sz w:val="26"/>
          <w:szCs w:val="26"/>
        </w:rPr>
      </w:pPr>
      <w:r w:rsidRPr="002F2D6B">
        <w:rPr>
          <w:sz w:val="26"/>
          <w:szCs w:val="26"/>
        </w:rPr>
        <w:lastRenderedPageBreak/>
        <w:t>5.1. Затраты на услуги связи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Title"/>
        <w:tabs>
          <w:tab w:val="left" w:pos="9354"/>
        </w:tabs>
        <w:ind w:right="-2" w:firstLine="567"/>
        <w:jc w:val="both"/>
        <w:rPr>
          <w:b w:val="0"/>
          <w:sz w:val="26"/>
          <w:szCs w:val="26"/>
        </w:rPr>
      </w:pPr>
      <w:r w:rsidRPr="002F2D6B">
        <w:rPr>
          <w:b w:val="0"/>
          <w:sz w:val="26"/>
          <w:szCs w:val="26"/>
        </w:rPr>
        <w:t xml:space="preserve">5.1.1. </w:t>
      </w:r>
      <w:proofErr w:type="gramStart"/>
      <w:r w:rsidRPr="002F2D6B">
        <w:rPr>
          <w:b w:val="0"/>
          <w:sz w:val="26"/>
          <w:szCs w:val="26"/>
        </w:rPr>
        <w:t>Затраты администрации округа на абонентскую плату за использование услуг местной телефонной (аналоговой) связи (</w:t>
      </w:r>
      <w:proofErr w:type="spellStart"/>
      <w:r w:rsidRPr="002F2D6B">
        <w:rPr>
          <w:b w:val="0"/>
          <w:sz w:val="26"/>
          <w:szCs w:val="26"/>
        </w:rPr>
        <w:t>З</w:t>
      </w:r>
      <w:r w:rsidRPr="002F2D6B">
        <w:rPr>
          <w:b w:val="0"/>
          <w:sz w:val="26"/>
          <w:szCs w:val="26"/>
          <w:vertAlign w:val="subscript"/>
        </w:rPr>
        <w:t>аб</w:t>
      </w:r>
      <w:proofErr w:type="spellEnd"/>
      <w:r w:rsidRPr="002F2D6B">
        <w:rPr>
          <w:b w:val="0"/>
          <w:sz w:val="26"/>
          <w:szCs w:val="26"/>
        </w:rPr>
        <w:t xml:space="preserve">), определенные в соответствии с </w:t>
      </w:r>
      <w:hyperlink r:id="rId9" w:tooltip="Постановление Правительства Вологодской области от 21.12.2015 N 1135 (ред. от 18.07.2016) &quot;О правилах определения нормативных затрат на обеспечение функций органов государственной власти области, государственных органов области, органа управления Территориальн" w:history="1">
        <w:r w:rsidRPr="002F2D6B">
          <w:rPr>
            <w:b w:val="0"/>
            <w:sz w:val="26"/>
            <w:szCs w:val="26"/>
          </w:rPr>
          <w:t>пунктом 1</w:t>
        </w:r>
      </w:hyperlink>
      <w:r w:rsidRPr="002F2D6B">
        <w:rPr>
          <w:b w:val="0"/>
          <w:sz w:val="26"/>
          <w:szCs w:val="26"/>
        </w:rPr>
        <w:t xml:space="preserve"> Правил расчета нормативных затрат на обеспечение функций органов местного самоуправления района, органов администрации округа, в том числе подведомственных им казенных учреждений, в приложении к Правилам определения нормативных затрат на обеспечение функций органов местного самоуправления округа, органов администрации округа, в том</w:t>
      </w:r>
      <w:proofErr w:type="gramEnd"/>
      <w:r w:rsidRPr="002F2D6B">
        <w:rPr>
          <w:b w:val="0"/>
          <w:sz w:val="26"/>
          <w:szCs w:val="26"/>
        </w:rPr>
        <w:t xml:space="preserve"> </w:t>
      </w:r>
      <w:proofErr w:type="gramStart"/>
      <w:r w:rsidRPr="002F2D6B">
        <w:rPr>
          <w:b w:val="0"/>
          <w:sz w:val="26"/>
          <w:szCs w:val="26"/>
        </w:rPr>
        <w:t>числе</w:t>
      </w:r>
      <w:proofErr w:type="gramEnd"/>
      <w:r w:rsidRPr="002F2D6B">
        <w:rPr>
          <w:b w:val="0"/>
          <w:sz w:val="26"/>
          <w:szCs w:val="26"/>
        </w:rPr>
        <w:t xml:space="preserve"> подведомственных им казенных учреждений утвержденным постановлением</w:t>
      </w:r>
      <w:r w:rsidRPr="002F2D6B">
        <w:rPr>
          <w:b w:val="0"/>
          <w:i/>
          <w:sz w:val="26"/>
          <w:szCs w:val="26"/>
        </w:rPr>
        <w:t xml:space="preserve"> </w:t>
      </w:r>
      <w:r w:rsidRPr="002F2D6B">
        <w:rPr>
          <w:b w:val="0"/>
          <w:sz w:val="26"/>
          <w:szCs w:val="26"/>
        </w:rPr>
        <w:t>администрации округа от 9 января 2023 года № 102 (далее - Правила), составляют 409 200 руб., при этом: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2268"/>
        <w:gridCol w:w="2324"/>
      </w:tblGrid>
      <w:tr w:rsidR="002F2D6B" w:rsidRPr="002F2D6B" w:rsidTr="00306F4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2F2D6B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 xml:space="preserve">Количество абонентских номеров пользовательского (оконечного) оборудования, подключенного к сети местной телефонной (аналоговой) связи, используемых для передачи голосовой информации (далее - абонентский номер для передачи голосовой информации), с </w:t>
            </w:r>
            <w:proofErr w:type="spellStart"/>
            <w:r w:rsidRPr="002F2D6B">
              <w:rPr>
                <w:szCs w:val="24"/>
              </w:rPr>
              <w:t>i-й</w:t>
            </w:r>
            <w:proofErr w:type="spellEnd"/>
            <w:r w:rsidRPr="002F2D6B">
              <w:rPr>
                <w:szCs w:val="24"/>
              </w:rPr>
              <w:t xml:space="preserve"> абонентской платой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2F2D6B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Ежемесячная i-я абонентская плата в расчете на 1 абонентский номер для передачи голосовой информации, руб.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2F2D6B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 xml:space="preserve">Количество месяцев предоставления услуги с </w:t>
            </w:r>
            <w:proofErr w:type="spellStart"/>
            <w:r w:rsidRPr="002F2D6B">
              <w:rPr>
                <w:szCs w:val="24"/>
              </w:rPr>
              <w:t>i-й</w:t>
            </w:r>
            <w:proofErr w:type="spellEnd"/>
            <w:r w:rsidRPr="002F2D6B">
              <w:rPr>
                <w:szCs w:val="24"/>
              </w:rPr>
              <w:t xml:space="preserve"> абонентской платой</w:t>
            </w:r>
          </w:p>
        </w:tc>
      </w:tr>
      <w:tr w:rsidR="002F2D6B" w:rsidRPr="002F2D6B" w:rsidTr="00306F4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1100,00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12</w:t>
            </w:r>
          </w:p>
        </w:tc>
      </w:tr>
    </w:tbl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5.1.2. Затраты администрации округа</w:t>
      </w:r>
      <w:r w:rsidRPr="002F2D6B">
        <w:rPr>
          <w:b/>
          <w:sz w:val="26"/>
          <w:szCs w:val="26"/>
        </w:rPr>
        <w:t xml:space="preserve"> </w:t>
      </w:r>
      <w:r w:rsidRPr="002F2D6B">
        <w:rPr>
          <w:sz w:val="26"/>
          <w:szCs w:val="26"/>
        </w:rPr>
        <w:t>на повременную оплату местных, междугородних и международных телефонных соединений (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пов</w:t>
      </w:r>
      <w:proofErr w:type="spellEnd"/>
      <w:r w:rsidRPr="002F2D6B">
        <w:rPr>
          <w:sz w:val="26"/>
          <w:szCs w:val="26"/>
        </w:rPr>
        <w:t xml:space="preserve">), определенные в соответствии с </w:t>
      </w:r>
      <w:hyperlink r:id="rId10" w:tooltip="Постановление Правительства Вологодской области от 21.12.2015 N 1135 (ред. от 18.07.2016) &quot;О правилах определения нормативных затрат на обеспечение функций органов государственной власти области, государственных органов области, органа управления Территориальн" w:history="1">
        <w:r w:rsidRPr="002F2D6B">
          <w:rPr>
            <w:sz w:val="26"/>
            <w:szCs w:val="26"/>
          </w:rPr>
          <w:t>пунктом 2</w:t>
        </w:r>
      </w:hyperlink>
      <w:r w:rsidRPr="002F2D6B">
        <w:rPr>
          <w:sz w:val="26"/>
          <w:szCs w:val="26"/>
        </w:rPr>
        <w:t xml:space="preserve"> Правил, составляют 576 600 руб., при этом: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415"/>
        <w:gridCol w:w="1882"/>
        <w:gridCol w:w="1420"/>
        <w:gridCol w:w="1512"/>
      </w:tblGrid>
      <w:tr w:rsidR="002F2D6B" w:rsidRPr="002F2D6B" w:rsidTr="002F2D6B">
        <w:trPr>
          <w:trHeight w:val="35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2F2D6B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Наименование затрат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2F2D6B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Количество абонентских номеров для передачи голосовой информации, используемых для местных, междугородних, международных телефонных соединений с g-м тарифом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2F2D6B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 xml:space="preserve">Продолжительность телефонных соединений (местная, междугородная, международная связь) в месяц в расчете на 1 абонентский номер для передачи голосовой информации по </w:t>
            </w:r>
            <w:proofErr w:type="spellStart"/>
            <w:r w:rsidRPr="002F2D6B">
              <w:rPr>
                <w:szCs w:val="24"/>
              </w:rPr>
              <w:t>g-му</w:t>
            </w:r>
            <w:proofErr w:type="spellEnd"/>
            <w:r w:rsidRPr="002F2D6B">
              <w:rPr>
                <w:szCs w:val="24"/>
              </w:rPr>
              <w:t xml:space="preserve"> тарифу, мин.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2F2D6B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 xml:space="preserve">Цена минуты разговора (местная, междугородная, международная связь) по </w:t>
            </w:r>
            <w:proofErr w:type="spellStart"/>
            <w:r w:rsidRPr="002F2D6B">
              <w:rPr>
                <w:szCs w:val="24"/>
              </w:rPr>
              <w:t>g-му</w:t>
            </w:r>
            <w:proofErr w:type="spellEnd"/>
            <w:r w:rsidRPr="002F2D6B">
              <w:rPr>
                <w:szCs w:val="24"/>
              </w:rPr>
              <w:t xml:space="preserve"> тарифу,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2F2D6B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 xml:space="preserve">Количество месяцев </w:t>
            </w:r>
            <w:proofErr w:type="spellStart"/>
            <w:proofErr w:type="gramStart"/>
            <w:r w:rsidRPr="002F2D6B">
              <w:rPr>
                <w:szCs w:val="24"/>
              </w:rPr>
              <w:t>предоставле</w:t>
            </w:r>
            <w:r>
              <w:rPr>
                <w:szCs w:val="24"/>
              </w:rPr>
              <w:t>-</w:t>
            </w:r>
            <w:r w:rsidRPr="002F2D6B">
              <w:rPr>
                <w:szCs w:val="24"/>
              </w:rPr>
              <w:t>ния</w:t>
            </w:r>
            <w:proofErr w:type="spellEnd"/>
            <w:proofErr w:type="gramEnd"/>
            <w:r w:rsidRPr="002F2D6B">
              <w:rPr>
                <w:szCs w:val="24"/>
              </w:rPr>
              <w:t xml:space="preserve"> услуги местной, </w:t>
            </w:r>
            <w:proofErr w:type="spellStart"/>
            <w:r w:rsidRPr="002F2D6B">
              <w:rPr>
                <w:szCs w:val="24"/>
              </w:rPr>
              <w:t>междугород</w:t>
            </w:r>
            <w:r>
              <w:rPr>
                <w:szCs w:val="24"/>
              </w:rPr>
              <w:t>-</w:t>
            </w:r>
            <w:r w:rsidRPr="002F2D6B">
              <w:rPr>
                <w:szCs w:val="24"/>
              </w:rPr>
              <w:t>ней</w:t>
            </w:r>
            <w:proofErr w:type="spellEnd"/>
            <w:r w:rsidRPr="002F2D6B">
              <w:rPr>
                <w:szCs w:val="24"/>
              </w:rPr>
              <w:t xml:space="preserve">, </w:t>
            </w:r>
            <w:proofErr w:type="spellStart"/>
            <w:r w:rsidRPr="002F2D6B">
              <w:rPr>
                <w:szCs w:val="24"/>
              </w:rPr>
              <w:t>международ</w:t>
            </w:r>
            <w:r>
              <w:rPr>
                <w:szCs w:val="24"/>
              </w:rPr>
              <w:t>-</w:t>
            </w:r>
            <w:r w:rsidRPr="002F2D6B">
              <w:rPr>
                <w:szCs w:val="24"/>
              </w:rPr>
              <w:t>ной</w:t>
            </w:r>
            <w:proofErr w:type="spellEnd"/>
            <w:r w:rsidRPr="002F2D6B">
              <w:rPr>
                <w:szCs w:val="24"/>
              </w:rPr>
              <w:t xml:space="preserve"> телефонной связи по </w:t>
            </w:r>
            <w:proofErr w:type="spellStart"/>
            <w:r w:rsidRPr="002F2D6B">
              <w:rPr>
                <w:szCs w:val="24"/>
              </w:rPr>
              <w:t>g-му</w:t>
            </w:r>
            <w:proofErr w:type="spellEnd"/>
            <w:r w:rsidRPr="002F2D6B">
              <w:rPr>
                <w:szCs w:val="24"/>
              </w:rPr>
              <w:t xml:space="preserve"> тарифу</w:t>
            </w:r>
          </w:p>
        </w:tc>
      </w:tr>
      <w:tr w:rsidR="002F2D6B" w:rsidRPr="002F2D6B" w:rsidTr="002F2D6B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rPr>
                <w:szCs w:val="24"/>
              </w:rPr>
            </w:pPr>
            <w:r w:rsidRPr="002F2D6B">
              <w:rPr>
                <w:szCs w:val="24"/>
              </w:rPr>
              <w:t>Повременная оплата местных телефонных соединений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31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2,50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12</w:t>
            </w:r>
          </w:p>
        </w:tc>
      </w:tr>
      <w:tr w:rsidR="002F2D6B" w:rsidRPr="002F2D6B" w:rsidTr="002F2D6B">
        <w:trPr>
          <w:trHeight w:val="1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rPr>
                <w:szCs w:val="24"/>
              </w:rPr>
            </w:pPr>
            <w:r w:rsidRPr="002F2D6B">
              <w:rPr>
                <w:szCs w:val="24"/>
              </w:rPr>
              <w:lastRenderedPageBreak/>
              <w:t>Повременная оплата международных и междугородних телефонных соединений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31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150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7,00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12</w:t>
            </w:r>
          </w:p>
        </w:tc>
      </w:tr>
    </w:tbl>
    <w:p w:rsidR="002F2D6B" w:rsidRPr="002F2D6B" w:rsidRDefault="002F2D6B" w:rsidP="002F2D6B">
      <w:pPr>
        <w:widowControl w:val="0"/>
        <w:autoSpaceDE w:val="0"/>
        <w:autoSpaceDN w:val="0"/>
        <w:jc w:val="center"/>
        <w:rPr>
          <w:b w:val="0"/>
          <w:i w:val="0"/>
          <w:sz w:val="26"/>
          <w:lang w:val="ru-RU"/>
        </w:rPr>
      </w:pP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5.1.3. Затраты администрации округа</w:t>
      </w:r>
      <w:r w:rsidRPr="002F2D6B">
        <w:rPr>
          <w:b/>
          <w:sz w:val="26"/>
          <w:szCs w:val="26"/>
        </w:rPr>
        <w:t xml:space="preserve"> </w:t>
      </w:r>
      <w:r w:rsidRPr="002F2D6B">
        <w:rPr>
          <w:sz w:val="26"/>
          <w:szCs w:val="26"/>
        </w:rPr>
        <w:t xml:space="preserve">на сеть "Интернет" и услуги </w:t>
      </w:r>
      <w:proofErr w:type="spellStart"/>
      <w:r w:rsidRPr="002F2D6B">
        <w:rPr>
          <w:sz w:val="26"/>
          <w:szCs w:val="26"/>
        </w:rPr>
        <w:t>интернет-провайдеров</w:t>
      </w:r>
      <w:proofErr w:type="spellEnd"/>
      <w:r w:rsidRPr="002F2D6B">
        <w:rPr>
          <w:sz w:val="26"/>
          <w:szCs w:val="26"/>
        </w:rPr>
        <w:t xml:space="preserve"> (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и</w:t>
      </w:r>
      <w:proofErr w:type="spellEnd"/>
      <w:r w:rsidRPr="002F2D6B">
        <w:rPr>
          <w:sz w:val="26"/>
          <w:szCs w:val="26"/>
        </w:rPr>
        <w:t xml:space="preserve">), определенные в соответствии с </w:t>
      </w:r>
      <w:hyperlink r:id="rId11" w:tooltip="Постановление Правительства Вологодской области от 21.12.2015 N 1135 (ред. от 18.07.2016) &quot;О правилах определения нормативных затрат на обеспечение функций органов государственной власти области, государственных органов области, органа управления Территориальн" w:history="1">
        <w:r w:rsidRPr="002F2D6B">
          <w:rPr>
            <w:sz w:val="26"/>
            <w:szCs w:val="26"/>
          </w:rPr>
          <w:t>пунктом 5</w:t>
        </w:r>
      </w:hyperlink>
      <w:r w:rsidRPr="002F2D6B">
        <w:rPr>
          <w:sz w:val="26"/>
          <w:szCs w:val="26"/>
        </w:rPr>
        <w:t xml:space="preserve"> Правил, составляют 420 000 руб., при этом: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2268"/>
        <w:gridCol w:w="2381"/>
      </w:tblGrid>
      <w:tr w:rsidR="002F2D6B" w:rsidRPr="002F2D6B" w:rsidTr="00306F4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 xml:space="preserve">Количество каналов передачи данных сети "Интернет" с </w:t>
            </w:r>
            <w:proofErr w:type="spellStart"/>
            <w:r w:rsidRPr="002F2D6B">
              <w:rPr>
                <w:szCs w:val="24"/>
              </w:rPr>
              <w:t>i-й</w:t>
            </w:r>
            <w:proofErr w:type="spellEnd"/>
            <w:r w:rsidRPr="002F2D6B">
              <w:rPr>
                <w:szCs w:val="24"/>
              </w:rPr>
              <w:t xml:space="preserve"> пропускной способностью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 xml:space="preserve">Месячная цена аренды канала передачи данных сети "Интернет" с </w:t>
            </w:r>
            <w:proofErr w:type="spellStart"/>
            <w:r w:rsidRPr="002F2D6B">
              <w:rPr>
                <w:szCs w:val="24"/>
              </w:rPr>
              <w:t>i-й</w:t>
            </w:r>
            <w:proofErr w:type="spellEnd"/>
            <w:r w:rsidRPr="002F2D6B">
              <w:rPr>
                <w:szCs w:val="24"/>
              </w:rPr>
              <w:t xml:space="preserve"> пропускной способностью с учетом необходимости резервирования каналов, руб.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 xml:space="preserve">Количество месяцев аренды канала передачи данных сети "Интернет" с </w:t>
            </w:r>
            <w:proofErr w:type="spellStart"/>
            <w:r w:rsidRPr="002F2D6B">
              <w:rPr>
                <w:szCs w:val="24"/>
              </w:rPr>
              <w:t>i-й</w:t>
            </w:r>
            <w:proofErr w:type="spellEnd"/>
            <w:r w:rsidRPr="002F2D6B">
              <w:rPr>
                <w:szCs w:val="24"/>
              </w:rPr>
              <w:t xml:space="preserve"> пропускной способностью</w:t>
            </w:r>
          </w:p>
        </w:tc>
      </w:tr>
      <w:tr w:rsidR="002F2D6B" w:rsidRPr="002F2D6B" w:rsidTr="00306F4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7000</w:t>
            </w:r>
            <w:r>
              <w:rPr>
                <w:szCs w:val="24"/>
              </w:rPr>
              <w:t>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12</w:t>
            </w:r>
          </w:p>
        </w:tc>
      </w:tr>
    </w:tbl>
    <w:p w:rsidR="002F2D6B" w:rsidRPr="002F2D6B" w:rsidRDefault="002F2D6B" w:rsidP="002F2D6B">
      <w:pPr>
        <w:widowControl w:val="0"/>
        <w:autoSpaceDE w:val="0"/>
        <w:autoSpaceDN w:val="0"/>
        <w:jc w:val="center"/>
        <w:rPr>
          <w:b w:val="0"/>
          <w:i w:val="0"/>
          <w:sz w:val="26"/>
          <w:lang w:val="ru-RU"/>
        </w:rPr>
      </w:pPr>
    </w:p>
    <w:p w:rsidR="002F2D6B" w:rsidRPr="002F2D6B" w:rsidRDefault="002F2D6B" w:rsidP="002F2D6B">
      <w:pPr>
        <w:pStyle w:val="ConsPlusNormal"/>
        <w:jc w:val="center"/>
        <w:outlineLvl w:val="3"/>
        <w:rPr>
          <w:sz w:val="26"/>
          <w:szCs w:val="26"/>
        </w:rPr>
      </w:pPr>
      <w:r w:rsidRPr="002F2D6B">
        <w:rPr>
          <w:sz w:val="26"/>
          <w:szCs w:val="26"/>
        </w:rPr>
        <w:t>6.1. Затраты на приобретение прочих работ и услуг,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sz w:val="26"/>
          <w:szCs w:val="26"/>
        </w:rPr>
        <w:t>не относящиеся к затратам на услуги связи,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sz w:val="26"/>
          <w:szCs w:val="26"/>
        </w:rPr>
        <w:t>аренду и содержание имущества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6.1.1. Затраты администрации округа</w:t>
      </w:r>
      <w:r w:rsidRPr="002F2D6B">
        <w:rPr>
          <w:b/>
          <w:sz w:val="26"/>
          <w:szCs w:val="26"/>
        </w:rPr>
        <w:t xml:space="preserve"> </w:t>
      </w:r>
      <w:r w:rsidRPr="002F2D6B">
        <w:rPr>
          <w:sz w:val="26"/>
          <w:szCs w:val="26"/>
        </w:rPr>
        <w:t>на оплату услуг по сопровождению справочно-правовых систем, являющихся прикладным ПО (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сспс</w:t>
      </w:r>
      <w:proofErr w:type="spellEnd"/>
      <w:r w:rsidRPr="002F2D6B">
        <w:rPr>
          <w:sz w:val="26"/>
          <w:szCs w:val="26"/>
        </w:rPr>
        <w:t xml:space="preserve">), определенные в соответствии с </w:t>
      </w:r>
      <w:hyperlink r:id="rId12" w:tooltip="Постановление Правительства Вологодской области от 21.12.2015 N 1135 (ред. от 18.07.2016) &quot;О правилах определения нормативных затрат на обеспечение функций органов государственной власти области, государственных органов области, органа управления Территориальн" w:history="1">
        <w:r w:rsidRPr="002F2D6B">
          <w:rPr>
            <w:sz w:val="26"/>
            <w:szCs w:val="26"/>
          </w:rPr>
          <w:t>пунктом 17</w:t>
        </w:r>
      </w:hyperlink>
      <w:r w:rsidRPr="002F2D6B">
        <w:rPr>
          <w:sz w:val="26"/>
          <w:szCs w:val="26"/>
        </w:rPr>
        <w:t xml:space="preserve"> Правил, составляют 150 000,00 руб., при этом: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tbl>
      <w:tblPr>
        <w:tblW w:w="90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30"/>
        <w:gridCol w:w="1177"/>
        <w:gridCol w:w="2464"/>
        <w:gridCol w:w="3400"/>
      </w:tblGrid>
      <w:tr w:rsidR="002F2D6B" w:rsidRPr="002F2D6B" w:rsidTr="00306F40">
        <w:trPr>
          <w:trHeight w:val="1166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Назначение справочно-правовых систем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proofErr w:type="spellStart"/>
            <w:proofErr w:type="gramStart"/>
            <w:r w:rsidRPr="002F2D6B">
              <w:rPr>
                <w:szCs w:val="24"/>
              </w:rPr>
              <w:t>Коли</w:t>
            </w:r>
            <w:r>
              <w:rPr>
                <w:szCs w:val="24"/>
              </w:rPr>
              <w:t>-</w:t>
            </w:r>
            <w:r w:rsidRPr="002F2D6B">
              <w:rPr>
                <w:szCs w:val="24"/>
              </w:rPr>
              <w:t>чество</w:t>
            </w:r>
            <w:proofErr w:type="spellEnd"/>
            <w:proofErr w:type="gramEnd"/>
            <w:r w:rsidRPr="002F2D6B">
              <w:rPr>
                <w:szCs w:val="24"/>
              </w:rPr>
              <w:t xml:space="preserve"> </w:t>
            </w:r>
            <w:proofErr w:type="spellStart"/>
            <w:r w:rsidRPr="002F2D6B">
              <w:rPr>
                <w:szCs w:val="24"/>
              </w:rPr>
              <w:t>справоч</w:t>
            </w:r>
            <w:r>
              <w:rPr>
                <w:szCs w:val="24"/>
              </w:rPr>
              <w:t>-</w:t>
            </w:r>
            <w:r w:rsidRPr="002F2D6B">
              <w:rPr>
                <w:szCs w:val="24"/>
              </w:rPr>
              <w:t>но-правовых</w:t>
            </w:r>
            <w:proofErr w:type="spellEnd"/>
            <w:r w:rsidRPr="002F2D6B">
              <w:rPr>
                <w:szCs w:val="24"/>
              </w:rPr>
              <w:t xml:space="preserve"> систем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 xml:space="preserve">Цена сопровождения </w:t>
            </w:r>
            <w:proofErr w:type="spellStart"/>
            <w:r w:rsidRPr="002F2D6B">
              <w:rPr>
                <w:szCs w:val="24"/>
              </w:rPr>
              <w:t>i-й</w:t>
            </w:r>
            <w:proofErr w:type="spellEnd"/>
            <w:r w:rsidRPr="002F2D6B">
              <w:rPr>
                <w:szCs w:val="24"/>
              </w:rPr>
              <w:t xml:space="preserve"> справочно-правовой системы, руб.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Итого затраты на оплату услуг по сопровождению справочно-правовых систем, являющихся прикладным ПО (</w:t>
            </w:r>
            <w:proofErr w:type="spellStart"/>
            <w:r w:rsidRPr="002F2D6B">
              <w:rPr>
                <w:szCs w:val="24"/>
              </w:rPr>
              <w:t>З</w:t>
            </w:r>
            <w:r w:rsidRPr="002F2D6B">
              <w:rPr>
                <w:szCs w:val="24"/>
                <w:vertAlign w:val="subscript"/>
              </w:rPr>
              <w:t>сспс</w:t>
            </w:r>
            <w:proofErr w:type="spellEnd"/>
            <w:r w:rsidRPr="002F2D6B">
              <w:rPr>
                <w:szCs w:val="24"/>
              </w:rPr>
              <w:t>), руб.</w:t>
            </w:r>
          </w:p>
        </w:tc>
      </w:tr>
      <w:tr w:rsidR="002F2D6B" w:rsidRPr="002F2D6B" w:rsidTr="00306F40">
        <w:trPr>
          <w:trHeight w:val="1166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rPr>
                <w:szCs w:val="24"/>
              </w:rPr>
            </w:pPr>
            <w:r w:rsidRPr="002F2D6B">
              <w:rPr>
                <w:szCs w:val="24"/>
              </w:rPr>
              <w:t>Справочно-правовая система для обеспечения деятельности администрации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240000,00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240000</w:t>
            </w:r>
            <w:r w:rsidRPr="002F2D6B">
              <w:rPr>
                <w:szCs w:val="24"/>
              </w:rPr>
              <w:t>,00</w:t>
            </w:r>
          </w:p>
        </w:tc>
      </w:tr>
    </w:tbl>
    <w:p w:rsidR="002F2D6B" w:rsidRPr="002F2D6B" w:rsidRDefault="002F2D6B" w:rsidP="002F2D6B">
      <w:pPr>
        <w:widowControl w:val="0"/>
        <w:autoSpaceDE w:val="0"/>
        <w:autoSpaceDN w:val="0"/>
        <w:jc w:val="center"/>
        <w:rPr>
          <w:b w:val="0"/>
          <w:i w:val="0"/>
          <w:sz w:val="26"/>
          <w:lang w:val="ru-RU"/>
        </w:rPr>
      </w:pP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6.1.2. Затраты администрации округа</w:t>
      </w:r>
      <w:r w:rsidRPr="002F2D6B">
        <w:rPr>
          <w:b/>
          <w:sz w:val="26"/>
          <w:szCs w:val="26"/>
        </w:rPr>
        <w:t xml:space="preserve"> </w:t>
      </w:r>
      <w:r w:rsidRPr="002F2D6B">
        <w:rPr>
          <w:sz w:val="26"/>
          <w:szCs w:val="26"/>
        </w:rPr>
        <w:t>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нп</w:t>
      </w:r>
      <w:proofErr w:type="spellEnd"/>
      <w:r w:rsidRPr="002F2D6B">
        <w:rPr>
          <w:sz w:val="26"/>
          <w:szCs w:val="26"/>
        </w:rPr>
        <w:t xml:space="preserve">), определенные в соответствии с </w:t>
      </w:r>
      <w:hyperlink r:id="rId13" w:tooltip="Постановление Правительства Вологодской области от 21.12.2015 N 1135 (ред. от 18.07.2016) &quot;О правилах определения нормативных затрат на обеспечение функций органов государственной власти области, государственных органов области, органа управления Территориальн" w:history="1">
        <w:r w:rsidRPr="002F2D6B">
          <w:rPr>
            <w:sz w:val="26"/>
            <w:szCs w:val="26"/>
          </w:rPr>
          <w:t>пунктом 21</w:t>
        </w:r>
      </w:hyperlink>
      <w:r w:rsidRPr="002F2D6B">
        <w:rPr>
          <w:sz w:val="26"/>
          <w:szCs w:val="26"/>
        </w:rPr>
        <w:t xml:space="preserve"> Правил, </w:t>
      </w:r>
      <w:r w:rsidRPr="002F2D6B">
        <w:rPr>
          <w:sz w:val="26"/>
          <w:szCs w:val="26"/>
        </w:rPr>
        <w:lastRenderedPageBreak/>
        <w:t>составляют 65000,00 руб., при этом: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2F2D6B" w:rsidRPr="002F2D6B" w:rsidTr="00306F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2F2D6B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Количество приобретаемых простых (неисключительных) лицензий на использование i-го программного обеспечения по защите информации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2F2D6B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Цена единицы простой (неисключительной) лицензии на использование i-го программного обеспечения по защите информации, руб.</w:t>
            </w:r>
          </w:p>
        </w:tc>
      </w:tr>
      <w:tr w:rsidR="002F2D6B" w:rsidRPr="002F2D6B" w:rsidTr="00306F4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2F2D6B">
              <w:rPr>
                <w:szCs w:val="24"/>
              </w:rPr>
              <w:t>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2F2D6B">
              <w:rPr>
                <w:szCs w:val="24"/>
              </w:rPr>
              <w:t>1625,00</w:t>
            </w:r>
          </w:p>
        </w:tc>
      </w:tr>
    </w:tbl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jc w:val="center"/>
        <w:outlineLvl w:val="2"/>
        <w:rPr>
          <w:sz w:val="26"/>
          <w:szCs w:val="26"/>
        </w:rPr>
      </w:pPr>
      <w:r w:rsidRPr="002F2D6B">
        <w:rPr>
          <w:sz w:val="26"/>
          <w:szCs w:val="26"/>
        </w:rPr>
        <w:t>7. Прочие затраты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jc w:val="center"/>
        <w:outlineLvl w:val="3"/>
        <w:rPr>
          <w:sz w:val="26"/>
          <w:szCs w:val="26"/>
        </w:rPr>
      </w:pPr>
      <w:r w:rsidRPr="002F2D6B">
        <w:rPr>
          <w:sz w:val="26"/>
          <w:szCs w:val="26"/>
        </w:rPr>
        <w:t>7.1. Затраты на услуги связи, не отнесенные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sz w:val="26"/>
          <w:szCs w:val="26"/>
        </w:rPr>
        <w:t>к затратам на услуги связи в рамках затрат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sz w:val="26"/>
          <w:szCs w:val="26"/>
        </w:rPr>
        <w:t>на информационно-коммуникационные технологии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 xml:space="preserve">7.1.1. Затраты администрации округа на услуги связи </w:t>
      </w:r>
      <w:r w:rsidRPr="002F2D6B">
        <w:rPr>
          <w:noProof/>
          <w:position w:val="-14"/>
          <w:sz w:val="26"/>
          <w:szCs w:val="26"/>
        </w:rPr>
        <w:drawing>
          <wp:inline distT="0" distB="0" distL="0" distR="0">
            <wp:extent cx="352425" cy="257175"/>
            <wp:effectExtent l="0" t="0" r="9525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D6B">
        <w:rPr>
          <w:sz w:val="26"/>
          <w:szCs w:val="26"/>
        </w:rPr>
        <w:t xml:space="preserve"> определяются по формуле: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noProof/>
          <w:position w:val="-14"/>
          <w:sz w:val="26"/>
          <w:szCs w:val="26"/>
        </w:rPr>
        <w:drawing>
          <wp:inline distT="0" distB="0" distL="0" distR="0">
            <wp:extent cx="1209675" cy="2571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п</w:t>
      </w:r>
      <w:proofErr w:type="spellEnd"/>
      <w:r w:rsidRPr="002F2D6B">
        <w:rPr>
          <w:sz w:val="26"/>
          <w:szCs w:val="26"/>
        </w:rPr>
        <w:t xml:space="preserve"> - затраты на оплату услуг почтовой связи;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сс</w:t>
      </w:r>
      <w:proofErr w:type="spellEnd"/>
      <w:r w:rsidRPr="002F2D6B">
        <w:rPr>
          <w:sz w:val="26"/>
          <w:szCs w:val="26"/>
        </w:rPr>
        <w:t xml:space="preserve"> - затраты на оплату услуг специальной связи.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7.1.2. Затраты администрации округа на оплату услуг почтовой связи (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п</w:t>
      </w:r>
      <w:proofErr w:type="spellEnd"/>
      <w:r w:rsidRPr="002F2D6B">
        <w:rPr>
          <w:sz w:val="26"/>
          <w:szCs w:val="26"/>
        </w:rPr>
        <w:t xml:space="preserve">), определенные в соответствии с </w:t>
      </w:r>
      <w:hyperlink r:id="rId16" w:tooltip="Постановление Правительства Вологодской области от 21.12.2015 N 1135 (ред. от 18.07.2016) &quot;О правилах определения нормативных затрат на обеспечение функций органов государственной власти области, государственных органов области, органа управления Территориальн" w:history="1">
        <w:r w:rsidRPr="002F2D6B">
          <w:rPr>
            <w:sz w:val="26"/>
            <w:szCs w:val="26"/>
          </w:rPr>
          <w:t>пунктом 37</w:t>
        </w:r>
      </w:hyperlink>
      <w:r w:rsidRPr="002F2D6B">
        <w:rPr>
          <w:sz w:val="26"/>
          <w:szCs w:val="26"/>
        </w:rPr>
        <w:t xml:space="preserve"> Правил, составляют 127 500,00 руб., при этом:</w:t>
      </w:r>
    </w:p>
    <w:p w:rsidR="002F2D6B" w:rsidRPr="002F2D6B" w:rsidRDefault="002F2D6B" w:rsidP="002F2D6B">
      <w:pPr>
        <w:widowControl w:val="0"/>
        <w:autoSpaceDE w:val="0"/>
        <w:autoSpaceDN w:val="0"/>
        <w:jc w:val="center"/>
        <w:rPr>
          <w:b w:val="0"/>
          <w:i w:val="0"/>
          <w:sz w:val="26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3"/>
        <w:gridCol w:w="2729"/>
        <w:gridCol w:w="2070"/>
      </w:tblGrid>
      <w:tr w:rsidR="002F2D6B" w:rsidRPr="002F2D6B" w:rsidTr="00306F40">
        <w:trPr>
          <w:trHeight w:val="616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943C27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Наименование затрат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943C27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 xml:space="preserve">Планируемое количество </w:t>
            </w:r>
            <w:proofErr w:type="spellStart"/>
            <w:r w:rsidRPr="002F2D6B">
              <w:rPr>
                <w:szCs w:val="24"/>
              </w:rPr>
              <w:t>i-х</w:t>
            </w:r>
            <w:proofErr w:type="spellEnd"/>
            <w:r w:rsidRPr="002F2D6B">
              <w:rPr>
                <w:szCs w:val="24"/>
              </w:rPr>
              <w:t xml:space="preserve"> почтовых отправлений в год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943C27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Цена 1 i-го почтового отправления, руб.</w:t>
            </w:r>
          </w:p>
        </w:tc>
      </w:tr>
      <w:tr w:rsidR="002F2D6B" w:rsidRPr="002F2D6B" w:rsidTr="00306F40">
        <w:trPr>
          <w:trHeight w:val="616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rPr>
                <w:szCs w:val="24"/>
              </w:rPr>
            </w:pPr>
            <w:proofErr w:type="gramStart"/>
            <w:r w:rsidRPr="002F2D6B">
              <w:rPr>
                <w:szCs w:val="24"/>
              </w:rPr>
              <w:t xml:space="preserve">Оплата услуг почтовой связи (пересылка простых почтовых отправлений (пакетов) </w:t>
            </w:r>
            <w:proofErr w:type="gram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1500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85,00</w:t>
            </w:r>
          </w:p>
        </w:tc>
      </w:tr>
    </w:tbl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7.1.3. Затраты администрации округа на оплату услуг специальной связи (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сс</w:t>
      </w:r>
      <w:proofErr w:type="spellEnd"/>
      <w:r w:rsidRPr="002F2D6B">
        <w:rPr>
          <w:sz w:val="26"/>
          <w:szCs w:val="26"/>
        </w:rPr>
        <w:t xml:space="preserve">), определенные в соответствии с </w:t>
      </w:r>
      <w:hyperlink r:id="rId17" w:tooltip="Постановление Правительства Вологодской области от 21.12.2015 N 1135 (ред. от 18.07.2016) &quot;О правилах определения нормативных затрат на обеспечение функций органов государственной власти области, государственных органов области, органа управления Территориальн" w:history="1">
        <w:r w:rsidRPr="002F2D6B">
          <w:rPr>
            <w:sz w:val="26"/>
            <w:szCs w:val="26"/>
          </w:rPr>
          <w:t>пунктом 38</w:t>
        </w:r>
      </w:hyperlink>
      <w:r w:rsidRPr="002F2D6B">
        <w:rPr>
          <w:sz w:val="26"/>
          <w:szCs w:val="26"/>
        </w:rPr>
        <w:t xml:space="preserve"> Правил, составляют 42700,00руб., при этом: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54"/>
        <w:gridCol w:w="1514"/>
        <w:gridCol w:w="1514"/>
        <w:gridCol w:w="1893"/>
      </w:tblGrid>
      <w:tr w:rsidR="002F2D6B" w:rsidRPr="002F2D6B" w:rsidTr="0035653D">
        <w:trPr>
          <w:trHeight w:val="45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943C27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Наименование затрат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943C27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Планируемое количество листов (пакетов) исходящей информации в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943C27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Цена 1 листа (пакета) исходящей информации, отправляемой по каналам специальной связи, руб.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2F2D6B" w:rsidRDefault="002F2D6B" w:rsidP="00943C27">
            <w:pPr>
              <w:pStyle w:val="ConsPlusNormal"/>
              <w:jc w:val="center"/>
              <w:rPr>
                <w:szCs w:val="24"/>
              </w:rPr>
            </w:pPr>
            <w:r w:rsidRPr="002F2D6B">
              <w:rPr>
                <w:szCs w:val="24"/>
              </w:rPr>
              <w:t>Итого затраты администрации на оплату услуг специальной связи (</w:t>
            </w:r>
            <w:proofErr w:type="spellStart"/>
            <w:r w:rsidRPr="002F2D6B">
              <w:rPr>
                <w:szCs w:val="24"/>
              </w:rPr>
              <w:t>З</w:t>
            </w:r>
            <w:r w:rsidRPr="002F2D6B">
              <w:rPr>
                <w:szCs w:val="24"/>
                <w:vertAlign w:val="subscript"/>
              </w:rPr>
              <w:t>сс</w:t>
            </w:r>
            <w:proofErr w:type="spellEnd"/>
            <w:r w:rsidRPr="002F2D6B">
              <w:rPr>
                <w:szCs w:val="24"/>
              </w:rPr>
              <w:t>), руб.</w:t>
            </w:r>
          </w:p>
        </w:tc>
      </w:tr>
      <w:tr w:rsidR="002F2D6B" w:rsidRPr="00943C27" w:rsidTr="00306F40">
        <w:trPr>
          <w:trHeight w:val="823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943C27" w:rsidRDefault="002F2D6B" w:rsidP="00306F40">
            <w:pPr>
              <w:pStyle w:val="ConsPlusNormal"/>
              <w:rPr>
                <w:szCs w:val="24"/>
              </w:rPr>
            </w:pPr>
            <w:r w:rsidRPr="00943C27">
              <w:rPr>
                <w:szCs w:val="24"/>
              </w:rPr>
              <w:t>Оплата услуг специальной связи (пересылка листов (пакетов) исходящей информации специальной связью)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943C27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943C27">
              <w:rPr>
                <w:szCs w:val="24"/>
              </w:rPr>
              <w:t>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943C27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943C27">
              <w:rPr>
                <w:szCs w:val="24"/>
              </w:rPr>
              <w:t>854,00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943C27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943C27">
              <w:rPr>
                <w:szCs w:val="24"/>
              </w:rPr>
              <w:t>42700,00</w:t>
            </w:r>
          </w:p>
        </w:tc>
      </w:tr>
    </w:tbl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lastRenderedPageBreak/>
        <w:t>7.1.4. Затраты администрации округа на приобретение почтовых марок (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пм</w:t>
      </w:r>
      <w:proofErr w:type="spellEnd"/>
      <w:r w:rsidRPr="002F2D6B">
        <w:rPr>
          <w:sz w:val="26"/>
          <w:szCs w:val="26"/>
        </w:rPr>
        <w:t>) определяются по формуле: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noProof/>
          <w:position w:val="-16"/>
          <w:sz w:val="26"/>
          <w:szCs w:val="26"/>
        </w:rPr>
        <w:drawing>
          <wp:inline distT="0" distB="0" distL="0" distR="0">
            <wp:extent cx="1781175" cy="2952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proofErr w:type="gramStart"/>
      <w:r w:rsidRPr="002F2D6B">
        <w:rPr>
          <w:sz w:val="26"/>
          <w:szCs w:val="26"/>
        </w:rPr>
        <w:t>Qi</w:t>
      </w:r>
      <w:proofErr w:type="gramEnd"/>
      <w:r w:rsidRPr="002F2D6B">
        <w:rPr>
          <w:sz w:val="26"/>
          <w:szCs w:val="26"/>
        </w:rPr>
        <w:t>пм</w:t>
      </w:r>
      <w:proofErr w:type="spellEnd"/>
      <w:r w:rsidRPr="002F2D6B">
        <w:rPr>
          <w:sz w:val="26"/>
          <w:szCs w:val="26"/>
        </w:rPr>
        <w:t xml:space="preserve"> - количество </w:t>
      </w:r>
      <w:proofErr w:type="spellStart"/>
      <w:r w:rsidRPr="002F2D6B">
        <w:rPr>
          <w:sz w:val="26"/>
          <w:szCs w:val="26"/>
        </w:rPr>
        <w:t>i-х</w:t>
      </w:r>
      <w:proofErr w:type="spellEnd"/>
      <w:r w:rsidRPr="002F2D6B">
        <w:rPr>
          <w:sz w:val="26"/>
          <w:szCs w:val="26"/>
        </w:rPr>
        <w:t xml:space="preserve"> почтовых марок;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proofErr w:type="gramStart"/>
      <w:r w:rsidRPr="002F2D6B">
        <w:rPr>
          <w:sz w:val="26"/>
          <w:szCs w:val="26"/>
        </w:rPr>
        <w:t>Pi</w:t>
      </w:r>
      <w:proofErr w:type="gramEnd"/>
      <w:r w:rsidRPr="002F2D6B">
        <w:rPr>
          <w:sz w:val="26"/>
          <w:szCs w:val="26"/>
        </w:rPr>
        <w:t>пм</w:t>
      </w:r>
      <w:proofErr w:type="spellEnd"/>
      <w:r w:rsidRPr="002F2D6B">
        <w:rPr>
          <w:sz w:val="26"/>
          <w:szCs w:val="26"/>
        </w:rPr>
        <w:t xml:space="preserve"> - цена 1 марки i-го вида.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Затраты администрации округа на приобретение почтовых марок (</w:t>
      </w:r>
      <w:proofErr w:type="spellStart"/>
      <w:r w:rsidRPr="002F2D6B">
        <w:rPr>
          <w:sz w:val="26"/>
          <w:szCs w:val="26"/>
        </w:rPr>
        <w:t>Зпм</w:t>
      </w:r>
      <w:proofErr w:type="spellEnd"/>
      <w:r w:rsidRPr="002F2D6B">
        <w:rPr>
          <w:sz w:val="26"/>
          <w:szCs w:val="26"/>
        </w:rPr>
        <w:t>), определенные в соответствии с настоящим пунктом, составляют 24000,00 руб., при этом: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3458"/>
      </w:tblGrid>
      <w:tr w:rsidR="002F2D6B" w:rsidRPr="00943C27" w:rsidTr="00306F4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943C27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943C27">
              <w:rPr>
                <w:szCs w:val="24"/>
              </w:rPr>
              <w:t xml:space="preserve">Количество </w:t>
            </w:r>
            <w:proofErr w:type="spellStart"/>
            <w:r w:rsidRPr="00943C27">
              <w:rPr>
                <w:szCs w:val="24"/>
              </w:rPr>
              <w:t>i-х</w:t>
            </w:r>
            <w:proofErr w:type="spellEnd"/>
            <w:r w:rsidRPr="00943C27">
              <w:rPr>
                <w:szCs w:val="24"/>
              </w:rPr>
              <w:t xml:space="preserve"> почтовых марок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943C27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943C27">
              <w:rPr>
                <w:szCs w:val="24"/>
              </w:rPr>
              <w:t>Цена 1 марки i-го вида, руб.</w:t>
            </w:r>
          </w:p>
        </w:tc>
      </w:tr>
      <w:tr w:rsidR="002F2D6B" w:rsidRPr="00943C27" w:rsidTr="00306F4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943C27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943C27">
              <w:rPr>
                <w:szCs w:val="24"/>
              </w:rPr>
              <w:t>2400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943C27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943C27">
              <w:rPr>
                <w:szCs w:val="24"/>
              </w:rPr>
              <w:t>10,00</w:t>
            </w:r>
          </w:p>
        </w:tc>
      </w:tr>
    </w:tbl>
    <w:p w:rsidR="002F2D6B" w:rsidRPr="002F2D6B" w:rsidRDefault="002F2D6B" w:rsidP="002F2D6B">
      <w:pPr>
        <w:pStyle w:val="ConsPlusNormal"/>
        <w:jc w:val="center"/>
        <w:outlineLvl w:val="3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jc w:val="center"/>
        <w:outlineLvl w:val="3"/>
        <w:rPr>
          <w:sz w:val="26"/>
          <w:szCs w:val="26"/>
        </w:rPr>
      </w:pPr>
      <w:r w:rsidRPr="002F2D6B">
        <w:rPr>
          <w:sz w:val="26"/>
          <w:szCs w:val="26"/>
        </w:rPr>
        <w:t>7.2. Затраты на содержание имущества, не отнесенные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sz w:val="26"/>
          <w:szCs w:val="26"/>
        </w:rPr>
        <w:t>к затратам на содержание имущества в рамках затрат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sz w:val="26"/>
          <w:szCs w:val="26"/>
        </w:rPr>
        <w:t>на информационно-коммуникационные технологии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7.2.1. Затраты администрации округа на содержание и техническое обслуживание помещений (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сп</w:t>
      </w:r>
      <w:proofErr w:type="spellEnd"/>
      <w:r w:rsidRPr="002F2D6B">
        <w:rPr>
          <w:sz w:val="26"/>
          <w:szCs w:val="26"/>
        </w:rPr>
        <w:t>) определяются по формуле: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сп</w:t>
      </w:r>
      <w:proofErr w:type="spellEnd"/>
      <w:r w:rsidRPr="002F2D6B">
        <w:rPr>
          <w:sz w:val="26"/>
          <w:szCs w:val="26"/>
        </w:rPr>
        <w:t xml:space="preserve"> = 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ос</w:t>
      </w:r>
      <w:proofErr w:type="spellEnd"/>
      <w:r w:rsidRPr="002F2D6B">
        <w:rPr>
          <w:sz w:val="26"/>
          <w:szCs w:val="26"/>
        </w:rPr>
        <w:t xml:space="preserve"> + 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вн</w:t>
      </w:r>
      <w:proofErr w:type="spellEnd"/>
      <w:r w:rsidRPr="002F2D6B">
        <w:rPr>
          <w:sz w:val="26"/>
          <w:szCs w:val="26"/>
        </w:rPr>
        <w:t>, где: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ос</w:t>
      </w:r>
      <w:proofErr w:type="spellEnd"/>
      <w:r w:rsidRPr="002F2D6B">
        <w:rPr>
          <w:sz w:val="26"/>
          <w:szCs w:val="26"/>
        </w:rPr>
        <w:t xml:space="preserve"> - затраты на техническое обслуживание и </w:t>
      </w:r>
      <w:proofErr w:type="spellStart"/>
      <w:r w:rsidRPr="002F2D6B">
        <w:rPr>
          <w:sz w:val="26"/>
          <w:szCs w:val="26"/>
        </w:rPr>
        <w:t>регламентно-профилактический</w:t>
      </w:r>
      <w:proofErr w:type="spellEnd"/>
      <w:r w:rsidRPr="002F2D6B">
        <w:rPr>
          <w:sz w:val="26"/>
          <w:szCs w:val="26"/>
        </w:rPr>
        <w:t xml:space="preserve"> ремонт систем охранно-тревожной сигнализации;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вн</w:t>
      </w:r>
      <w:proofErr w:type="spellEnd"/>
      <w:r w:rsidRPr="002F2D6B">
        <w:rPr>
          <w:sz w:val="26"/>
          <w:szCs w:val="26"/>
        </w:rPr>
        <w:t xml:space="preserve"> - затраты на техническое обслуживание комплекса средств системы видеонаблюдения;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 xml:space="preserve">7.2.2. Затраты на техническое обслуживание и </w:t>
      </w:r>
      <w:proofErr w:type="spellStart"/>
      <w:r w:rsidRPr="002F2D6B">
        <w:rPr>
          <w:sz w:val="26"/>
          <w:szCs w:val="26"/>
        </w:rPr>
        <w:t>регламентно-профилактический</w:t>
      </w:r>
      <w:proofErr w:type="spellEnd"/>
      <w:r w:rsidRPr="002F2D6B">
        <w:rPr>
          <w:sz w:val="26"/>
          <w:szCs w:val="26"/>
        </w:rPr>
        <w:t xml:space="preserve"> ремонт систем охранно-тревожной сигнализации (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ос</w:t>
      </w:r>
      <w:proofErr w:type="spellEnd"/>
      <w:r w:rsidRPr="002F2D6B">
        <w:rPr>
          <w:sz w:val="26"/>
          <w:szCs w:val="26"/>
        </w:rPr>
        <w:t xml:space="preserve">), определенные в соответствии с </w:t>
      </w:r>
      <w:hyperlink r:id="rId19" w:tooltip="Постановление Правительства Вологодской области от 21.12.2015 N 1135 (ред. от 18.07.2016) &quot;О правилах определения нормативных затрат на обеспечение функций органов государственной власти области, государственных органов области, органа управления Территориальн" w:history="1">
        <w:r w:rsidRPr="002F2D6B">
          <w:rPr>
            <w:sz w:val="26"/>
            <w:szCs w:val="26"/>
          </w:rPr>
          <w:t>пунктом 59</w:t>
        </w:r>
      </w:hyperlink>
      <w:r w:rsidRPr="002F2D6B">
        <w:rPr>
          <w:sz w:val="26"/>
          <w:szCs w:val="26"/>
        </w:rPr>
        <w:t xml:space="preserve"> Правил, составляют 50 000,00руб., при этом: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6"/>
        <w:gridCol w:w="3005"/>
      </w:tblGrid>
      <w:tr w:rsidR="002F2D6B" w:rsidRPr="00943C27" w:rsidTr="00306F4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943C27" w:rsidRDefault="002F2D6B" w:rsidP="00306F40">
            <w:pPr>
              <w:pStyle w:val="ConsPlusNormal"/>
              <w:rPr>
                <w:szCs w:val="24"/>
              </w:rPr>
            </w:pPr>
            <w:r w:rsidRPr="00943C27">
              <w:rPr>
                <w:szCs w:val="24"/>
              </w:rPr>
              <w:t xml:space="preserve">Количество </w:t>
            </w:r>
            <w:proofErr w:type="spellStart"/>
            <w:r w:rsidRPr="00943C27">
              <w:rPr>
                <w:szCs w:val="24"/>
              </w:rPr>
              <w:t>i-х</w:t>
            </w:r>
            <w:proofErr w:type="spellEnd"/>
            <w:r w:rsidRPr="00943C27">
              <w:rPr>
                <w:szCs w:val="24"/>
              </w:rPr>
              <w:t xml:space="preserve"> обслуживаемых  устройств в составе системы охранно-тревожной сигнализации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943C27" w:rsidRDefault="002F2D6B" w:rsidP="00306F40">
            <w:pPr>
              <w:pStyle w:val="ConsPlusNormal"/>
              <w:rPr>
                <w:szCs w:val="24"/>
              </w:rPr>
            </w:pPr>
            <w:r w:rsidRPr="00943C27">
              <w:rPr>
                <w:szCs w:val="24"/>
              </w:rPr>
              <w:t>Цена обслуживания 1 i-го устройства, руб.</w:t>
            </w:r>
          </w:p>
        </w:tc>
      </w:tr>
      <w:tr w:rsidR="002F2D6B" w:rsidRPr="00943C27" w:rsidTr="00306F40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943C27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943C27">
              <w:rPr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943C27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943C27">
              <w:rPr>
                <w:szCs w:val="24"/>
              </w:rPr>
              <w:t>50000,00</w:t>
            </w:r>
          </w:p>
        </w:tc>
      </w:tr>
    </w:tbl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7.2.3. Затраты на техническое обслуживание комплекса средств системы видеонаблюдения (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вн</w:t>
      </w:r>
      <w:proofErr w:type="spellEnd"/>
      <w:r w:rsidRPr="002F2D6B">
        <w:rPr>
          <w:sz w:val="26"/>
          <w:szCs w:val="26"/>
        </w:rPr>
        <w:t xml:space="preserve">), определенные в соответствии с </w:t>
      </w:r>
      <w:hyperlink r:id="rId20" w:tooltip="Постановление Правительства Вологодской области от 21.12.2015 N 1135 (ред. от 18.07.2016) &quot;О правилах определения нормативных затрат на обеспечение функций органов государственной власти области, государственных органов области, органа управления Территориальн" w:history="1">
        <w:r w:rsidRPr="002F2D6B">
          <w:rPr>
            <w:sz w:val="26"/>
            <w:szCs w:val="26"/>
          </w:rPr>
          <w:t>пунктом 59</w:t>
        </w:r>
      </w:hyperlink>
      <w:r w:rsidRPr="002F2D6B">
        <w:rPr>
          <w:sz w:val="26"/>
          <w:szCs w:val="26"/>
        </w:rPr>
        <w:t xml:space="preserve"> Правил, составляют 76000,00, при этом:</w:t>
      </w:r>
    </w:p>
    <w:p w:rsidR="0035653D" w:rsidRPr="002F2D6B" w:rsidRDefault="0035653D" w:rsidP="002F2D6B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75"/>
        <w:gridCol w:w="3241"/>
      </w:tblGrid>
      <w:tr w:rsidR="002F2D6B" w:rsidRPr="00943C27" w:rsidTr="00306F40"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943C27" w:rsidRDefault="002F2D6B" w:rsidP="00306F40">
            <w:pPr>
              <w:pStyle w:val="ConsPlusNormal"/>
              <w:ind w:firstLine="540"/>
              <w:jc w:val="both"/>
              <w:rPr>
                <w:szCs w:val="24"/>
              </w:rPr>
            </w:pPr>
            <w:r w:rsidRPr="00943C27">
              <w:rPr>
                <w:szCs w:val="24"/>
              </w:rPr>
              <w:t xml:space="preserve">Количество </w:t>
            </w:r>
            <w:proofErr w:type="spellStart"/>
            <w:r w:rsidRPr="00943C27">
              <w:rPr>
                <w:szCs w:val="24"/>
              </w:rPr>
              <w:t>i-х</w:t>
            </w:r>
            <w:proofErr w:type="spellEnd"/>
            <w:r w:rsidRPr="00943C27">
              <w:rPr>
                <w:szCs w:val="24"/>
              </w:rPr>
              <w:t xml:space="preserve"> обслуживаемых комплексов средств системы видеонаблюдения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943C27" w:rsidRDefault="002F2D6B" w:rsidP="00306F40">
            <w:pPr>
              <w:pStyle w:val="ConsPlusNormal"/>
              <w:rPr>
                <w:szCs w:val="24"/>
              </w:rPr>
            </w:pPr>
            <w:r w:rsidRPr="00943C27">
              <w:rPr>
                <w:szCs w:val="24"/>
              </w:rPr>
              <w:t>Цена обслуживания 1 i-го устройства, руб.</w:t>
            </w:r>
          </w:p>
        </w:tc>
      </w:tr>
      <w:tr w:rsidR="002F2D6B" w:rsidRPr="00943C27" w:rsidTr="00306F40">
        <w:trPr>
          <w:trHeight w:val="144"/>
        </w:trPr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943C27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943C27">
              <w:rPr>
                <w:szCs w:val="24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943C27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943C27">
              <w:rPr>
                <w:szCs w:val="24"/>
              </w:rPr>
              <w:t>19000</w:t>
            </w:r>
            <w:r w:rsidR="00943C27">
              <w:rPr>
                <w:szCs w:val="24"/>
              </w:rPr>
              <w:t>,00</w:t>
            </w:r>
          </w:p>
        </w:tc>
      </w:tr>
    </w:tbl>
    <w:p w:rsidR="002F2D6B" w:rsidRDefault="002F2D6B" w:rsidP="002F2D6B">
      <w:pPr>
        <w:pStyle w:val="ConsPlusNormal"/>
        <w:outlineLvl w:val="3"/>
        <w:rPr>
          <w:sz w:val="26"/>
          <w:szCs w:val="26"/>
        </w:rPr>
      </w:pPr>
    </w:p>
    <w:p w:rsidR="0035653D" w:rsidRPr="002F2D6B" w:rsidRDefault="0035653D" w:rsidP="002F2D6B">
      <w:pPr>
        <w:pStyle w:val="ConsPlusNormal"/>
        <w:outlineLvl w:val="3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jc w:val="center"/>
        <w:outlineLvl w:val="3"/>
        <w:rPr>
          <w:sz w:val="26"/>
          <w:szCs w:val="26"/>
        </w:rPr>
      </w:pPr>
      <w:r w:rsidRPr="002F2D6B">
        <w:rPr>
          <w:sz w:val="26"/>
          <w:szCs w:val="26"/>
        </w:rPr>
        <w:lastRenderedPageBreak/>
        <w:t>7.3. Затраты на приобретение прочих работ и услуг,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sz w:val="26"/>
          <w:szCs w:val="26"/>
        </w:rPr>
        <w:t>не относящиеся к затратам на услуги связи, транспортные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sz w:val="26"/>
          <w:szCs w:val="26"/>
        </w:rPr>
        <w:t>услуги, оплату расходов по договорам об оказании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sz w:val="26"/>
          <w:szCs w:val="26"/>
        </w:rPr>
        <w:t>услуг, связанных с проездом и наймом жилого помещения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sz w:val="26"/>
          <w:szCs w:val="26"/>
        </w:rPr>
        <w:t>в связи с командированием работников, заключаемым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sz w:val="26"/>
          <w:szCs w:val="26"/>
        </w:rPr>
        <w:t>со сторонними организациями, а также к затратам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sz w:val="26"/>
          <w:szCs w:val="26"/>
        </w:rPr>
        <w:t>на коммунальные услуги, аренду помещений и оборудования,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sz w:val="26"/>
          <w:szCs w:val="26"/>
        </w:rPr>
        <w:t>содержание имущества в рамках прочих затрат и затратам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sz w:val="26"/>
          <w:szCs w:val="26"/>
        </w:rPr>
        <w:t>на приобретение прочих работ и услуг в рамках затрат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sz w:val="26"/>
          <w:szCs w:val="26"/>
        </w:rPr>
        <w:t>на информационно-коммуникационные технологии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7.3.1. Затраты администрации округа на приобретение информационных услуг, которые включают в себя затраты на приобретение периодических печатных изданий, справочной литературы, подачу объявлений в печатные издания (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иу</w:t>
      </w:r>
      <w:proofErr w:type="spellEnd"/>
      <w:r w:rsidRPr="002F2D6B">
        <w:rPr>
          <w:sz w:val="26"/>
          <w:szCs w:val="26"/>
        </w:rPr>
        <w:t xml:space="preserve">), определяются в соответствии с </w:t>
      </w:r>
      <w:hyperlink r:id="rId21" w:tooltip="Постановление Правительства Вологодской области от 21.12.2015 N 1135 (ред. от 18.07.2016) &quot;О правилах определения нормативных затрат на обеспечение функций органов государственной власти области, государственных органов области, органа управления Территориальн" w:history="1">
        <w:r w:rsidRPr="002F2D6B">
          <w:rPr>
            <w:sz w:val="26"/>
            <w:szCs w:val="26"/>
          </w:rPr>
          <w:t>пунктом 82</w:t>
        </w:r>
      </w:hyperlink>
      <w:r w:rsidRPr="002F2D6B">
        <w:rPr>
          <w:sz w:val="26"/>
          <w:szCs w:val="26"/>
        </w:rPr>
        <w:t xml:space="preserve"> Правил, но не могут превышать 50 000,00 руб.</w:t>
      </w: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jc w:val="center"/>
        <w:rPr>
          <w:sz w:val="26"/>
          <w:szCs w:val="26"/>
        </w:rPr>
      </w:pPr>
      <w:r w:rsidRPr="002F2D6B">
        <w:rPr>
          <w:sz w:val="26"/>
          <w:szCs w:val="26"/>
        </w:rPr>
        <w:t>ПЕРЕЧЕНЬ</w:t>
      </w:r>
    </w:p>
    <w:p w:rsidR="002F2D6B" w:rsidRPr="002F2D6B" w:rsidRDefault="0035653D" w:rsidP="0035653D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периодических печатных изданий и справочной литературы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20"/>
        <w:gridCol w:w="1587"/>
      </w:tblGrid>
      <w:tr w:rsidR="002F2D6B" w:rsidRPr="0035653D" w:rsidTr="00306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35653D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35653D">
              <w:rPr>
                <w:szCs w:val="24"/>
              </w:rPr>
              <w:t>N</w:t>
            </w:r>
          </w:p>
          <w:p w:rsidR="002F2D6B" w:rsidRPr="0035653D" w:rsidRDefault="002F2D6B" w:rsidP="00306F40">
            <w:pPr>
              <w:pStyle w:val="ConsPlusNormal"/>
              <w:jc w:val="center"/>
              <w:rPr>
                <w:szCs w:val="24"/>
              </w:rPr>
            </w:pPr>
            <w:proofErr w:type="spellStart"/>
            <w:proofErr w:type="gramStart"/>
            <w:r w:rsidRPr="0035653D">
              <w:rPr>
                <w:szCs w:val="24"/>
              </w:rPr>
              <w:t>п</w:t>
            </w:r>
            <w:proofErr w:type="spellEnd"/>
            <w:proofErr w:type="gramEnd"/>
            <w:r w:rsidRPr="0035653D">
              <w:rPr>
                <w:szCs w:val="24"/>
              </w:rPr>
              <w:t>/</w:t>
            </w:r>
            <w:proofErr w:type="spellStart"/>
            <w:r w:rsidRPr="0035653D">
              <w:rPr>
                <w:szCs w:val="24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35653D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35653D">
              <w:rPr>
                <w:szCs w:val="24"/>
              </w:rPr>
              <w:t>Наименование периодического издания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35653D" w:rsidRDefault="002F2D6B" w:rsidP="00306F40">
            <w:pPr>
              <w:pStyle w:val="ConsPlusNormal"/>
              <w:rPr>
                <w:szCs w:val="24"/>
              </w:rPr>
            </w:pPr>
            <w:r w:rsidRPr="0035653D">
              <w:rPr>
                <w:szCs w:val="24"/>
              </w:rPr>
              <w:t>Количество экземпляров</w:t>
            </w:r>
          </w:p>
        </w:tc>
      </w:tr>
      <w:tr w:rsidR="002F2D6B" w:rsidRPr="0035653D" w:rsidTr="00306F40"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35653D" w:rsidRDefault="002F2D6B" w:rsidP="00306F40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35653D">
              <w:rPr>
                <w:szCs w:val="24"/>
              </w:rPr>
              <w:t>ГАЗЕТЫ</w:t>
            </w:r>
          </w:p>
        </w:tc>
      </w:tr>
      <w:tr w:rsidR="002F2D6B" w:rsidRPr="0035653D" w:rsidTr="00306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35653D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35653D">
              <w:rPr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35653D" w:rsidRDefault="002F2D6B" w:rsidP="00306F40">
            <w:pPr>
              <w:pStyle w:val="ConsPlusNormal"/>
              <w:rPr>
                <w:szCs w:val="24"/>
              </w:rPr>
            </w:pPr>
            <w:r w:rsidRPr="0035653D">
              <w:rPr>
                <w:szCs w:val="24"/>
              </w:rPr>
              <w:t>Красный Север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35653D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35653D">
              <w:rPr>
                <w:szCs w:val="24"/>
              </w:rPr>
              <w:t>1</w:t>
            </w:r>
          </w:p>
        </w:tc>
      </w:tr>
      <w:tr w:rsidR="002F2D6B" w:rsidRPr="0035653D" w:rsidTr="00306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35653D" w:rsidRDefault="002F2D6B" w:rsidP="00306F4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35653D" w:rsidRDefault="002F2D6B" w:rsidP="00306F40">
            <w:pPr>
              <w:pStyle w:val="ConsPlusNormal"/>
              <w:rPr>
                <w:szCs w:val="24"/>
              </w:rPr>
            </w:pPr>
            <w:r w:rsidRPr="0035653D">
              <w:rPr>
                <w:szCs w:val="24"/>
              </w:rPr>
              <w:t>Северная новь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35653D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35653D">
              <w:rPr>
                <w:szCs w:val="24"/>
              </w:rPr>
              <w:t>1</w:t>
            </w:r>
          </w:p>
        </w:tc>
      </w:tr>
      <w:tr w:rsidR="002F2D6B" w:rsidRPr="0035653D" w:rsidTr="00306F40"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35653D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35653D">
              <w:rPr>
                <w:szCs w:val="24"/>
              </w:rPr>
              <w:t>СПРАВОЧНАЯ ЛИТЕРАТУРА</w:t>
            </w:r>
          </w:p>
        </w:tc>
      </w:tr>
      <w:tr w:rsidR="002F2D6B" w:rsidRPr="0035653D" w:rsidTr="00306F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35653D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35653D">
              <w:rPr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35653D" w:rsidRDefault="002F2D6B" w:rsidP="00306F40">
            <w:pPr>
              <w:pStyle w:val="ConsPlusNormal"/>
              <w:rPr>
                <w:szCs w:val="24"/>
              </w:rPr>
            </w:pPr>
            <w:r w:rsidRPr="0035653D">
              <w:rPr>
                <w:szCs w:val="24"/>
              </w:rPr>
              <w:t>Справочная литература Территориального органа Федеральной службы государственной статистики по Вологодской области (</w:t>
            </w:r>
            <w:proofErr w:type="spellStart"/>
            <w:r w:rsidRPr="0035653D">
              <w:rPr>
                <w:szCs w:val="24"/>
              </w:rPr>
              <w:t>Вологдастат</w:t>
            </w:r>
            <w:proofErr w:type="spellEnd"/>
            <w:r w:rsidRPr="0035653D">
              <w:rPr>
                <w:szCs w:val="24"/>
              </w:rPr>
              <w:t>) в электронном виде и на бумажном носителе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35653D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35653D">
              <w:rPr>
                <w:szCs w:val="24"/>
              </w:rPr>
              <w:t>1</w:t>
            </w:r>
          </w:p>
        </w:tc>
      </w:tr>
    </w:tbl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7.3.2. Затраты на нотариальные услуги определяются по установленной стоимости услуг нотариуса.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7.3.3. Затраты администрации на прием и обслуживание делегаций и отдельных лиц (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прием</w:t>
      </w:r>
      <w:proofErr w:type="spellEnd"/>
      <w:r w:rsidRPr="002F2D6B">
        <w:rPr>
          <w:sz w:val="26"/>
          <w:szCs w:val="26"/>
        </w:rPr>
        <w:t>) определяются по формуле: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прием</w:t>
      </w:r>
      <w:proofErr w:type="spellEnd"/>
      <w:r w:rsidRPr="002F2D6B">
        <w:rPr>
          <w:sz w:val="26"/>
          <w:szCs w:val="26"/>
        </w:rPr>
        <w:t xml:space="preserve"> = 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бронь</w:t>
      </w:r>
      <w:proofErr w:type="spellEnd"/>
      <w:r w:rsidRPr="002F2D6B">
        <w:rPr>
          <w:sz w:val="26"/>
          <w:szCs w:val="26"/>
        </w:rPr>
        <w:t xml:space="preserve"> + 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пит</w:t>
      </w:r>
      <w:proofErr w:type="spellEnd"/>
      <w:r w:rsidRPr="002F2D6B">
        <w:rPr>
          <w:sz w:val="26"/>
          <w:szCs w:val="26"/>
        </w:rPr>
        <w:t xml:space="preserve"> + 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дар</w:t>
      </w:r>
      <w:proofErr w:type="spellEnd"/>
      <w:r w:rsidRPr="002F2D6B">
        <w:rPr>
          <w:sz w:val="26"/>
          <w:szCs w:val="26"/>
        </w:rPr>
        <w:t xml:space="preserve"> + 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культ</w:t>
      </w:r>
      <w:proofErr w:type="spellEnd"/>
      <w:r w:rsidRPr="002F2D6B">
        <w:rPr>
          <w:sz w:val="26"/>
          <w:szCs w:val="26"/>
        </w:rPr>
        <w:t xml:space="preserve"> + 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быт</w:t>
      </w:r>
      <w:proofErr w:type="spellEnd"/>
      <w:r w:rsidRPr="002F2D6B">
        <w:rPr>
          <w:sz w:val="26"/>
          <w:szCs w:val="26"/>
        </w:rPr>
        <w:t xml:space="preserve"> + 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цвет</w:t>
      </w:r>
      <w:proofErr w:type="spellEnd"/>
      <w:r w:rsidRPr="002F2D6B">
        <w:rPr>
          <w:sz w:val="26"/>
          <w:szCs w:val="26"/>
        </w:rPr>
        <w:t xml:space="preserve"> + 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канц</w:t>
      </w:r>
      <w:proofErr w:type="spellEnd"/>
      <w:r w:rsidRPr="002F2D6B">
        <w:rPr>
          <w:sz w:val="26"/>
          <w:szCs w:val="26"/>
        </w:rPr>
        <w:t xml:space="preserve"> + 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траур</w:t>
      </w:r>
      <w:proofErr w:type="spellEnd"/>
      <w:r w:rsidRPr="002F2D6B">
        <w:rPr>
          <w:sz w:val="26"/>
          <w:szCs w:val="26"/>
        </w:rPr>
        <w:t xml:space="preserve"> + 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троб</w:t>
      </w:r>
      <w:proofErr w:type="spellEnd"/>
      <w:r w:rsidRPr="002F2D6B">
        <w:rPr>
          <w:sz w:val="26"/>
          <w:szCs w:val="26"/>
        </w:rPr>
        <w:t>, где: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бронь</w:t>
      </w:r>
      <w:proofErr w:type="spellEnd"/>
      <w:r w:rsidRPr="002F2D6B">
        <w:rPr>
          <w:sz w:val="26"/>
          <w:szCs w:val="26"/>
        </w:rPr>
        <w:t xml:space="preserve"> - затраты на </w:t>
      </w:r>
      <w:proofErr w:type="spellStart"/>
      <w:r w:rsidRPr="002F2D6B">
        <w:rPr>
          <w:sz w:val="26"/>
          <w:szCs w:val="26"/>
        </w:rPr>
        <w:t>найм</w:t>
      </w:r>
      <w:proofErr w:type="spellEnd"/>
      <w:r w:rsidRPr="002F2D6B">
        <w:rPr>
          <w:sz w:val="26"/>
          <w:szCs w:val="26"/>
        </w:rPr>
        <w:t xml:space="preserve"> жилого помещения с учетом бронирования мест в гостинице;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пит</w:t>
      </w:r>
      <w:proofErr w:type="spellEnd"/>
      <w:r w:rsidRPr="002F2D6B">
        <w:rPr>
          <w:sz w:val="26"/>
          <w:szCs w:val="26"/>
        </w:rPr>
        <w:t xml:space="preserve"> - затраты, связанные с питанием делегаций и отдельных лиц;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дар</w:t>
      </w:r>
      <w:proofErr w:type="spellEnd"/>
      <w:r w:rsidRPr="002F2D6B">
        <w:rPr>
          <w:sz w:val="26"/>
          <w:szCs w:val="26"/>
        </w:rPr>
        <w:t xml:space="preserve"> - затраты на приобретение сувениров (памятных подарков) для делегаций и отдельных лиц;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культ</w:t>
      </w:r>
      <w:proofErr w:type="spellEnd"/>
      <w:r w:rsidRPr="002F2D6B">
        <w:rPr>
          <w:sz w:val="26"/>
          <w:szCs w:val="26"/>
        </w:rPr>
        <w:t xml:space="preserve"> - затраты на организацию экскурсионных и культурно-зрелищных мероприятий, включая переводчика и сопровождающего;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2F2D6B">
        <w:rPr>
          <w:sz w:val="26"/>
          <w:szCs w:val="26"/>
        </w:rPr>
        <w:lastRenderedPageBreak/>
        <w:t>З</w:t>
      </w:r>
      <w:r w:rsidRPr="002F2D6B">
        <w:rPr>
          <w:sz w:val="26"/>
          <w:szCs w:val="26"/>
          <w:vertAlign w:val="subscript"/>
        </w:rPr>
        <w:t>быт</w:t>
      </w:r>
      <w:proofErr w:type="spellEnd"/>
      <w:r w:rsidRPr="002F2D6B">
        <w:rPr>
          <w:sz w:val="26"/>
          <w:szCs w:val="26"/>
        </w:rPr>
        <w:t xml:space="preserve"> - затраты на бытовое обслуживание;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цвет</w:t>
      </w:r>
      <w:proofErr w:type="spellEnd"/>
      <w:r w:rsidRPr="002F2D6B">
        <w:rPr>
          <w:sz w:val="26"/>
          <w:szCs w:val="26"/>
        </w:rPr>
        <w:t xml:space="preserve"> - затраты на приобретение цветов при проведении поощрительных мероприятий или аналогичных мероприятий (подарочный букет или цветочная композиция);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канц</w:t>
      </w:r>
      <w:proofErr w:type="spellEnd"/>
      <w:r w:rsidRPr="002F2D6B">
        <w:rPr>
          <w:sz w:val="26"/>
          <w:szCs w:val="26"/>
        </w:rPr>
        <w:t xml:space="preserve"> - затраты на приобретение и/или изготовление канцелярских принадлежностей (ручек, карандашей, блокнотов, файлов, папок с нанесением логотипов);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траур</w:t>
      </w:r>
      <w:proofErr w:type="spellEnd"/>
      <w:r w:rsidRPr="002F2D6B">
        <w:rPr>
          <w:sz w:val="26"/>
          <w:szCs w:val="26"/>
        </w:rPr>
        <w:t xml:space="preserve"> - затраты на приобретение траурной ленты, венка, цветочной композиции для возложения;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троб</w:t>
      </w:r>
      <w:proofErr w:type="spellEnd"/>
      <w:r w:rsidRPr="002F2D6B">
        <w:rPr>
          <w:sz w:val="26"/>
          <w:szCs w:val="26"/>
        </w:rPr>
        <w:t xml:space="preserve"> - затраты на транспортное обслуживание делегаций.</w:t>
      </w: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Затраты администрации на прием и обслуживание делегаций и отдельных лиц (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прием</w:t>
      </w:r>
      <w:proofErr w:type="spellEnd"/>
      <w:r w:rsidRPr="002F2D6B">
        <w:rPr>
          <w:sz w:val="26"/>
          <w:szCs w:val="26"/>
        </w:rPr>
        <w:t>) определяются в соответствии с нормами расходов, утвержденными решением Представительного Собрания района от 20 декабря 2022№ 109.</w:t>
      </w:r>
    </w:p>
    <w:p w:rsidR="002F2D6B" w:rsidRPr="002F2D6B" w:rsidRDefault="002F2D6B" w:rsidP="002F2D6B">
      <w:pPr>
        <w:pStyle w:val="ConsPlusNormal"/>
        <w:ind w:right="-2"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7.3.4. Затраты, связанные с выполнением отдельных государственных полномочий по санитарно-эпидемиологическому благополучию человека в соответствии с законом области от 15 января 2013 года № 2699-ОЗ «О наделении органов местного самоуправления отдельными государственными полномочиями по отлову и содержанию безнадзорных  животных» определяются по фактическим затратам в отчетном финансовом году.</w:t>
      </w:r>
    </w:p>
    <w:p w:rsidR="002F2D6B" w:rsidRPr="002F2D6B" w:rsidRDefault="002F2D6B" w:rsidP="002F2D6B">
      <w:pPr>
        <w:pStyle w:val="ConsPlusNormal"/>
        <w:ind w:right="-2" w:firstLine="540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ind w:left="2124" w:firstLine="708"/>
        <w:outlineLvl w:val="2"/>
        <w:rPr>
          <w:sz w:val="26"/>
          <w:szCs w:val="26"/>
        </w:rPr>
      </w:pPr>
      <w:r w:rsidRPr="002F2D6B">
        <w:rPr>
          <w:sz w:val="26"/>
          <w:szCs w:val="26"/>
        </w:rPr>
        <w:t xml:space="preserve">8. Затраты на </w:t>
      </w:r>
      <w:proofErr w:type="gramStart"/>
      <w:r w:rsidRPr="002F2D6B">
        <w:rPr>
          <w:sz w:val="26"/>
          <w:szCs w:val="26"/>
        </w:rPr>
        <w:t>дополнительное</w:t>
      </w:r>
      <w:proofErr w:type="gramEnd"/>
    </w:p>
    <w:p w:rsidR="002F2D6B" w:rsidRPr="002F2D6B" w:rsidRDefault="002F2D6B" w:rsidP="002F2D6B">
      <w:pPr>
        <w:pStyle w:val="ConsPlusNormal"/>
        <w:ind w:left="2124"/>
        <w:rPr>
          <w:sz w:val="26"/>
          <w:szCs w:val="26"/>
        </w:rPr>
      </w:pPr>
      <w:r w:rsidRPr="002F2D6B">
        <w:rPr>
          <w:sz w:val="26"/>
          <w:szCs w:val="26"/>
        </w:rPr>
        <w:t>профессиональное образование работников</w:t>
      </w:r>
    </w:p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bookmarkStart w:id="0" w:name="Par2162"/>
      <w:bookmarkEnd w:id="0"/>
      <w:r w:rsidRPr="002F2D6B">
        <w:rPr>
          <w:sz w:val="26"/>
          <w:szCs w:val="26"/>
        </w:rPr>
        <w:t>8.1.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2F2D6B">
        <w:rPr>
          <w:sz w:val="26"/>
          <w:szCs w:val="26"/>
        </w:rPr>
        <w:t>З</w:t>
      </w:r>
      <w:r w:rsidRPr="002F2D6B">
        <w:rPr>
          <w:sz w:val="26"/>
          <w:szCs w:val="26"/>
          <w:vertAlign w:val="subscript"/>
        </w:rPr>
        <w:t>дпо</w:t>
      </w:r>
      <w:proofErr w:type="spellEnd"/>
      <w:r w:rsidRPr="002F2D6B">
        <w:rPr>
          <w:sz w:val="26"/>
          <w:szCs w:val="26"/>
        </w:rPr>
        <w:t xml:space="preserve">), определенные в соответствии с </w:t>
      </w:r>
      <w:hyperlink r:id="rId22" w:tooltip="Постановление Правительства Вологодской области от 21.12.2015 N 1135 (ред. от 18.07.2016) &quot;О правилах определения нормативных затрат на обеспечение функций органов государственной власти области, государственных органов области, органа управления Территориальн" w:history="1">
        <w:r w:rsidRPr="002F2D6B">
          <w:rPr>
            <w:sz w:val="26"/>
            <w:szCs w:val="26"/>
          </w:rPr>
          <w:t>пунктом 107</w:t>
        </w:r>
      </w:hyperlink>
      <w:r w:rsidRPr="002F2D6B">
        <w:rPr>
          <w:sz w:val="26"/>
          <w:szCs w:val="26"/>
        </w:rPr>
        <w:t xml:space="preserve"> Правил, составляют 60 000 руб., при этом: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479"/>
      </w:tblGrid>
      <w:tr w:rsidR="002F2D6B" w:rsidRPr="0035653D" w:rsidTr="00306F4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35653D" w:rsidRDefault="002F2D6B" w:rsidP="00306F40">
            <w:pPr>
              <w:pStyle w:val="ConsPlusNormal"/>
              <w:rPr>
                <w:szCs w:val="24"/>
              </w:rPr>
            </w:pPr>
            <w:r w:rsidRPr="0035653D">
              <w:rPr>
                <w:szCs w:val="24"/>
              </w:rPr>
              <w:t xml:space="preserve">Количество работников, направляемых на </w:t>
            </w:r>
            <w:proofErr w:type="spellStart"/>
            <w:r w:rsidRPr="0035653D">
              <w:rPr>
                <w:szCs w:val="24"/>
              </w:rPr>
              <w:t>i-й</w:t>
            </w:r>
            <w:proofErr w:type="spellEnd"/>
            <w:r w:rsidRPr="0035653D">
              <w:rPr>
                <w:szCs w:val="24"/>
              </w:rPr>
              <w:t xml:space="preserve"> вид дополнительного профессионального образования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35653D" w:rsidRDefault="002F2D6B" w:rsidP="00306F40">
            <w:pPr>
              <w:pStyle w:val="ConsPlusNormal"/>
              <w:rPr>
                <w:szCs w:val="24"/>
              </w:rPr>
            </w:pPr>
            <w:r w:rsidRPr="0035653D">
              <w:rPr>
                <w:szCs w:val="24"/>
              </w:rPr>
              <w:t xml:space="preserve">Цена обучения одного работника по </w:t>
            </w:r>
            <w:proofErr w:type="spellStart"/>
            <w:r w:rsidRPr="0035653D">
              <w:rPr>
                <w:szCs w:val="24"/>
              </w:rPr>
              <w:t>i-му</w:t>
            </w:r>
            <w:proofErr w:type="spellEnd"/>
            <w:r w:rsidRPr="0035653D">
              <w:rPr>
                <w:szCs w:val="24"/>
              </w:rPr>
              <w:t xml:space="preserve"> виду дополнительного профессионального образования, руб.</w:t>
            </w:r>
          </w:p>
        </w:tc>
      </w:tr>
      <w:tr w:rsidR="002F2D6B" w:rsidRPr="0035653D" w:rsidTr="00306F4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35653D" w:rsidRDefault="002F2D6B" w:rsidP="00306F40">
            <w:pPr>
              <w:pStyle w:val="ConsPlusNormal"/>
              <w:jc w:val="center"/>
              <w:rPr>
                <w:szCs w:val="24"/>
              </w:rPr>
            </w:pPr>
            <w:r w:rsidRPr="0035653D">
              <w:rPr>
                <w:szCs w:val="24"/>
              </w:rP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B" w:rsidRPr="0035653D" w:rsidRDefault="002F2D6B" w:rsidP="00306F40">
            <w:pPr>
              <w:pStyle w:val="ConsPlusNormal"/>
              <w:tabs>
                <w:tab w:val="center" w:pos="2177"/>
                <w:tab w:val="left" w:pos="3084"/>
              </w:tabs>
              <w:rPr>
                <w:szCs w:val="24"/>
              </w:rPr>
            </w:pPr>
            <w:r w:rsidRPr="0035653D">
              <w:rPr>
                <w:szCs w:val="24"/>
              </w:rPr>
              <w:tab/>
              <w:t>20000,00</w:t>
            </w:r>
          </w:p>
        </w:tc>
      </w:tr>
    </w:tbl>
    <w:p w:rsidR="002F2D6B" w:rsidRPr="002F2D6B" w:rsidRDefault="002F2D6B" w:rsidP="002F2D6B">
      <w:pPr>
        <w:pStyle w:val="ConsPlusNormal"/>
        <w:jc w:val="both"/>
        <w:rPr>
          <w:sz w:val="26"/>
          <w:szCs w:val="26"/>
        </w:rPr>
      </w:pPr>
    </w:p>
    <w:p w:rsidR="002F2D6B" w:rsidRPr="002F2D6B" w:rsidRDefault="002F2D6B" w:rsidP="002F2D6B">
      <w:pPr>
        <w:pStyle w:val="ConsPlusNormal"/>
        <w:ind w:firstLine="540"/>
        <w:jc w:val="both"/>
        <w:rPr>
          <w:sz w:val="26"/>
          <w:szCs w:val="26"/>
        </w:rPr>
      </w:pPr>
      <w:r w:rsidRPr="002F2D6B">
        <w:rPr>
          <w:sz w:val="26"/>
          <w:szCs w:val="26"/>
        </w:rPr>
        <w:t>8.2. Затраты администрации округа на участие в семинарах, учебных курсах или иных образовательных программах определяются по фактическим затратам, но не более 20000,00 руб.</w:t>
      </w:r>
    </w:p>
    <w:p w:rsidR="002F2D6B" w:rsidRPr="002F2D6B" w:rsidRDefault="002F2D6B" w:rsidP="002F2D6B">
      <w:pPr>
        <w:rPr>
          <w:sz w:val="26"/>
          <w:lang w:val="ru-RU"/>
        </w:rPr>
      </w:pPr>
    </w:p>
    <w:p w:rsidR="004171AA" w:rsidRPr="002F2D6B" w:rsidRDefault="004171AA">
      <w:pPr>
        <w:rPr>
          <w:sz w:val="26"/>
          <w:lang w:val="ru-RU"/>
        </w:rPr>
      </w:pPr>
    </w:p>
    <w:sectPr w:rsidR="004171AA" w:rsidRPr="002F2D6B" w:rsidSect="0035653D">
      <w:footerReference w:type="default" r:id="rId23"/>
      <w:pgSz w:w="11906" w:h="16838"/>
      <w:pgMar w:top="1134" w:right="850" w:bottom="1134" w:left="1701" w:header="0" w:footer="0" w:gutter="0"/>
      <w:cols w:space="720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5494"/>
      <w:docPartObj>
        <w:docPartGallery w:val="Page Numbers (Bottom of Page)"/>
        <w:docPartUnique/>
      </w:docPartObj>
    </w:sdtPr>
    <w:sdtEndPr/>
    <w:sdtContent>
      <w:p w:rsidR="001043FB" w:rsidRDefault="0035653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043FB" w:rsidRDefault="0035653D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72ACE"/>
    <w:multiLevelType w:val="hybridMultilevel"/>
    <w:tmpl w:val="0ED691D4"/>
    <w:lvl w:ilvl="0" w:tplc="08285B18">
      <w:start w:val="1"/>
      <w:numFmt w:val="decimal"/>
      <w:lvlText w:val="%1."/>
      <w:lvlJc w:val="left"/>
      <w:pPr>
        <w:ind w:left="1713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81"/>
  <w:characterSpacingControl w:val="doNotCompress"/>
  <w:compat/>
  <w:rsids>
    <w:rsidRoot w:val="002F2D6B"/>
    <w:rsid w:val="002F2D6B"/>
    <w:rsid w:val="0035653D"/>
    <w:rsid w:val="004171AA"/>
    <w:rsid w:val="0094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6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2F2D6B"/>
    <w:rPr>
      <w:rFonts w:ascii="Times New Roman" w:eastAsia="Times New Roman" w:hAnsi="Times New Roman" w:cs="Times New Roman"/>
      <w:b/>
      <w:i/>
      <w:sz w:val="28"/>
      <w:szCs w:val="26"/>
      <w:lang w:eastAsia="ru-RU"/>
    </w:rPr>
  </w:style>
  <w:style w:type="paragraph" w:styleId="a4">
    <w:name w:val="footer"/>
    <w:basedOn w:val="a"/>
    <w:link w:val="a3"/>
    <w:uiPriority w:val="99"/>
    <w:unhideWhenUsed/>
    <w:rsid w:val="002F2D6B"/>
    <w:pPr>
      <w:tabs>
        <w:tab w:val="center" w:pos="4677"/>
        <w:tab w:val="right" w:pos="9355"/>
      </w:tabs>
    </w:pPr>
    <w:rPr>
      <w:lang w:val="ru-RU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2F2D6B"/>
    <w:rPr>
      <w:rFonts w:ascii="Times New Roman" w:eastAsia="Times New Roman" w:hAnsi="Times New Roman" w:cs="Times New Roman"/>
      <w:b/>
      <w:i/>
      <w:sz w:val="28"/>
      <w:szCs w:val="26"/>
      <w:lang w:val="en-US" w:eastAsia="ru-RU"/>
    </w:rPr>
  </w:style>
  <w:style w:type="paragraph" w:customStyle="1" w:styleId="ConsPlusTitle">
    <w:name w:val="ConsPlusTitle"/>
    <w:rsid w:val="002F2D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F2D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F2D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D6B"/>
    <w:rPr>
      <w:rFonts w:ascii="Tahoma" w:eastAsia="Times New Roman" w:hAnsi="Tahoma" w:cs="Tahoma"/>
      <w:b/>
      <w:i/>
      <w:sz w:val="16"/>
      <w:szCs w:val="16"/>
      <w:lang w:val="en-US" w:eastAsia="ru-RU"/>
    </w:rPr>
  </w:style>
  <w:style w:type="paragraph" w:styleId="a7">
    <w:name w:val="List Paragraph"/>
    <w:basedOn w:val="a"/>
    <w:uiPriority w:val="34"/>
    <w:qFormat/>
    <w:rsid w:val="002F2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964F9CA9319B9100B6DAF083751A485BD88B96FCFF70CCB4A957422E313FAB5D72CD141F21924j5PDN" TargetMode="External"/><Relationship Id="rId13" Type="http://schemas.openxmlformats.org/officeDocument/2006/relationships/hyperlink" Target="consultantplus://offline/ref=896964F9CA9319B9100B73A21E5B0FA081B3D1BD68CBFC5D931E93237DB315AFF5972A8402B6142C559785E9jDP9N" TargetMode="External"/><Relationship Id="rId18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6964F9CA9319B9100B73A21E5B0FA081B3D1BD68CBFC5D931E93237DB315AFF5972A8402B6142C559780E8jDP9N" TargetMode="External"/><Relationship Id="rId7" Type="http://schemas.openxmlformats.org/officeDocument/2006/relationships/hyperlink" Target="consultantplus://offline/ref=896964F9CA9319B9100B6DAF083751A485B18AB460C0F70CCB4A957422E313FAB5D72CD141F21825j5P2N" TargetMode="External"/><Relationship Id="rId12" Type="http://schemas.openxmlformats.org/officeDocument/2006/relationships/hyperlink" Target="consultantplus://offline/ref=896964F9CA9319B9100B73A21E5B0FA081B3D1BD68CBFC5D931E93237DB315AFF5972A8402B6142C559785EFjDPAN" TargetMode="External"/><Relationship Id="rId17" Type="http://schemas.openxmlformats.org/officeDocument/2006/relationships/hyperlink" Target="consultantplus://offline/ref=896964F9CA9319B9100B73A21E5B0FA081B3D1BD68CBFC5D931E93237DB315AFF5972A8402B6142C559786EEjDP1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6964F9CA9319B9100B73A21E5B0FA081B3D1BD68CBFC5D931E93237DB315AFF5972A8402B6142C559786EEjDPDN" TargetMode="External"/><Relationship Id="rId20" Type="http://schemas.openxmlformats.org/officeDocument/2006/relationships/hyperlink" Target="consultantplus://offline/ref=896964F9CA9319B9100B73A21E5B0FA081B3D1BD68CBFC5D931E93237DB315AFF5972A8402B6142C559787E8jDPB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29F482C1C351B701C9F341A908B261CC6D10B1E66100EF2FA221E81B6C215903F2AC69c2D8J" TargetMode="External"/><Relationship Id="rId11" Type="http://schemas.openxmlformats.org/officeDocument/2006/relationships/hyperlink" Target="consultantplus://offline/ref=896964F9CA9319B9100B73A21E5B0FA081B3D1BD68CBFC5D931E93237DB315AFF5972A8402B6142C559784EBjDP1N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3.wmf"/><Relationship Id="rId23" Type="http://schemas.openxmlformats.org/officeDocument/2006/relationships/footer" Target="footer1.xml"/><Relationship Id="rId10" Type="http://schemas.openxmlformats.org/officeDocument/2006/relationships/hyperlink" Target="consultantplus://offline/ref=896964F9CA9319B9100B73A21E5B0FA081B3D1BD68CBFC5D931E93237DB315AFF5972A8402B6142C559784E9jDPCN" TargetMode="External"/><Relationship Id="rId19" Type="http://schemas.openxmlformats.org/officeDocument/2006/relationships/hyperlink" Target="consultantplus://offline/ref=896964F9CA9319B9100B73A21E5B0FA081B3D1BD68CBFC5D931E93237DB315AFF5972A8402B6142C559787E8jDP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6964F9CA9319B9100B73A21E5B0FA081B3D1BD68CBFC5D931E93237DB315AFF5972A8402B6142C559784E8jDPCN" TargetMode="External"/><Relationship Id="rId14" Type="http://schemas.openxmlformats.org/officeDocument/2006/relationships/image" Target="media/image2.wmf"/><Relationship Id="rId22" Type="http://schemas.openxmlformats.org/officeDocument/2006/relationships/hyperlink" Target="consultantplus://offline/ref=992FE93D16602346EDF38EF0D6D829499C57C07A34E91A8270B508EB9844E6AC252C53EEC96D49942A2E34AAkAP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2958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2023-02-07T08:59:00Z</dcterms:created>
  <dcterms:modified xsi:type="dcterms:W3CDTF">2023-02-07T09:17:00Z</dcterms:modified>
</cp:coreProperties>
</file>