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9A" w:rsidRPr="003E129A" w:rsidRDefault="00B85CDC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E129A" w:rsidRPr="003E129A">
        <w:rPr>
          <w:rFonts w:ascii="Times New Roman" w:hAnsi="Times New Roman" w:cs="Times New Roman"/>
          <w:bCs/>
          <w:noProof/>
          <w:sz w:val="26"/>
          <w:szCs w:val="26"/>
          <w:lang w:val="ru-RU"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29A" w:rsidRPr="003E129A"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 w:rsidR="003E129A"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</w:t>
      </w:r>
    </w:p>
    <w:p w:rsidR="003E129A" w:rsidRPr="00B85CDC" w:rsidRDefault="00B85CDC" w:rsidP="00B85CDC">
      <w:pPr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ПРОЕКТ</w:t>
      </w:r>
      <w:r w:rsidR="003E129A"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</w:t>
      </w:r>
    </w:p>
    <w:p w:rsidR="003E129A" w:rsidRPr="00B85CDC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АДМИНИСТРАЦИЯ УСТЬ-КУБИНСКОГО 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 ОКРУГА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ПОСТАНОВЛЕНИЕ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Cs/>
          <w:sz w:val="26"/>
          <w:szCs w:val="26"/>
          <w:lang w:val="ru-RU"/>
        </w:rPr>
        <w:t>с. Устье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E129A" w:rsidRPr="003E129A" w:rsidRDefault="003E129A" w:rsidP="00B85CDC">
      <w:pPr>
        <w:widowControl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                                                                                                   </w:t>
      </w:r>
      <w:r w:rsidR="00B85CD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                   </w:t>
      </w:r>
      <w:r w:rsidRPr="003E129A">
        <w:rPr>
          <w:rFonts w:ascii="Times New Roman" w:hAnsi="Times New Roman" w:cs="Times New Roman"/>
          <w:bCs/>
          <w:sz w:val="26"/>
          <w:szCs w:val="26"/>
          <w:lang w:val="ru-RU"/>
        </w:rPr>
        <w:t>№</w:t>
      </w:r>
    </w:p>
    <w:p w:rsidR="003E129A" w:rsidRPr="003E129A" w:rsidRDefault="003E129A" w:rsidP="00B85CDC">
      <w:pPr>
        <w:widowControl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E129A" w:rsidRPr="003E129A" w:rsidRDefault="0087080C" w:rsidP="00B85CDC">
      <w:pPr>
        <w:pStyle w:val="11"/>
        <w:tabs>
          <w:tab w:val="left" w:pos="2706"/>
          <w:tab w:val="left" w:pos="3510"/>
        </w:tabs>
        <w:ind w:left="0"/>
        <w:jc w:val="center"/>
        <w:rPr>
          <w:spacing w:val="30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о внесении изменений в постановление администрации округа от 2 февраля 2023 года № 188 «</w:t>
      </w:r>
      <w:r w:rsidR="003E129A" w:rsidRPr="003E129A">
        <w:rPr>
          <w:spacing w:val="-1"/>
          <w:sz w:val="26"/>
          <w:szCs w:val="26"/>
          <w:lang w:val="ru-RU"/>
        </w:rPr>
        <w:t>Об</w:t>
      </w:r>
      <w:r w:rsidR="003E129A" w:rsidRPr="003E129A">
        <w:rPr>
          <w:spacing w:val="3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утверждении</w:t>
      </w:r>
      <w:r w:rsidR="003E129A" w:rsidRPr="003E129A">
        <w:rPr>
          <w:spacing w:val="28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форм</w:t>
      </w:r>
      <w:r w:rsidR="003E129A" w:rsidRPr="003E129A">
        <w:rPr>
          <w:spacing w:val="27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документов,</w:t>
      </w:r>
      <w:r w:rsidR="003E129A" w:rsidRPr="003E129A">
        <w:rPr>
          <w:spacing w:val="28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используемых</w:t>
      </w:r>
      <w:r w:rsidR="003E129A" w:rsidRPr="003E129A">
        <w:rPr>
          <w:spacing w:val="64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при</w:t>
      </w:r>
      <w:r w:rsidR="003E129A" w:rsidRPr="003E129A">
        <w:rPr>
          <w:spacing w:val="6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осуществлении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муниципального</w:t>
      </w:r>
      <w:r w:rsidR="003E129A" w:rsidRPr="003E129A">
        <w:rPr>
          <w:spacing w:val="55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контроля,</w:t>
      </w:r>
      <w:r w:rsidR="003E129A" w:rsidRPr="003E129A">
        <w:rPr>
          <w:spacing w:val="54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не</w:t>
      </w:r>
      <w:r w:rsidR="003E129A" w:rsidRPr="003E129A">
        <w:rPr>
          <w:spacing w:val="29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утвержденных приказом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Министерства экономического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развития</w:t>
      </w:r>
      <w:r w:rsidR="003E129A" w:rsidRPr="003E129A">
        <w:rPr>
          <w:spacing w:val="25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Российской</w:t>
      </w:r>
      <w:r w:rsidR="003E129A" w:rsidRPr="003E129A">
        <w:rPr>
          <w:spacing w:val="25"/>
          <w:sz w:val="26"/>
          <w:szCs w:val="26"/>
          <w:lang w:val="ru-RU"/>
        </w:rPr>
        <w:t xml:space="preserve"> </w:t>
      </w:r>
      <w:r w:rsidR="003E129A" w:rsidRPr="003E129A">
        <w:rPr>
          <w:spacing w:val="-2"/>
          <w:sz w:val="26"/>
          <w:szCs w:val="26"/>
          <w:lang w:val="ru-RU"/>
        </w:rPr>
        <w:t>Федерации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z w:val="26"/>
          <w:szCs w:val="26"/>
          <w:lang w:val="ru-RU"/>
        </w:rPr>
        <w:t>от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2"/>
          <w:sz w:val="26"/>
          <w:szCs w:val="26"/>
          <w:lang w:val="ru-RU"/>
        </w:rPr>
        <w:t>31 марта 2021</w:t>
      </w:r>
      <w:r w:rsidR="003E129A" w:rsidRPr="003E129A">
        <w:rPr>
          <w:spacing w:val="34"/>
          <w:sz w:val="26"/>
          <w:szCs w:val="26"/>
          <w:lang w:val="ru-RU"/>
        </w:rPr>
        <w:t xml:space="preserve"> года </w:t>
      </w:r>
      <w:r w:rsidR="003E129A" w:rsidRPr="003E129A">
        <w:rPr>
          <w:sz w:val="26"/>
          <w:szCs w:val="26"/>
          <w:lang w:val="ru-RU"/>
        </w:rPr>
        <w:t xml:space="preserve">№ </w:t>
      </w:r>
      <w:r w:rsidR="003E129A" w:rsidRPr="003E129A">
        <w:rPr>
          <w:spacing w:val="-1"/>
          <w:sz w:val="26"/>
          <w:szCs w:val="26"/>
          <w:lang w:val="ru-RU"/>
        </w:rPr>
        <w:t>151</w:t>
      </w:r>
      <w:r w:rsidR="003E129A" w:rsidRPr="003E129A">
        <w:rPr>
          <w:spacing w:val="32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«О</w:t>
      </w:r>
      <w:r w:rsidR="003E129A" w:rsidRPr="003E129A">
        <w:rPr>
          <w:spacing w:val="32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типовых</w:t>
      </w:r>
      <w:r w:rsidR="003E129A" w:rsidRPr="003E129A">
        <w:rPr>
          <w:spacing w:val="3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формах</w:t>
      </w:r>
      <w:r w:rsidR="003E129A" w:rsidRPr="003E129A">
        <w:rPr>
          <w:spacing w:val="13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документов,</w:t>
      </w:r>
      <w:r w:rsidR="003E129A" w:rsidRPr="003E129A">
        <w:rPr>
          <w:spacing w:val="1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используемых</w:t>
      </w:r>
      <w:r w:rsidR="003E129A" w:rsidRPr="003E129A">
        <w:rPr>
          <w:spacing w:val="32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контрольным</w:t>
      </w:r>
      <w:r w:rsidR="003E129A" w:rsidRPr="003E129A">
        <w:rPr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(надзорным)</w:t>
      </w:r>
      <w:r w:rsidR="003E129A" w:rsidRPr="003E129A">
        <w:rPr>
          <w:spacing w:val="-3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органом»</w:t>
      </w:r>
    </w:p>
    <w:p w:rsidR="003E129A" w:rsidRPr="003E129A" w:rsidRDefault="003E129A" w:rsidP="00B85CD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E129A" w:rsidRPr="003E129A" w:rsidRDefault="003E129A" w:rsidP="00B85CD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129A">
        <w:rPr>
          <w:rFonts w:ascii="Times New Roman" w:hAnsi="Times New Roman"/>
          <w:sz w:val="26"/>
          <w:szCs w:val="26"/>
          <w:lang w:val="ru-RU"/>
        </w:rPr>
        <w:t>В</w:t>
      </w:r>
      <w:r w:rsidRPr="003E129A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соответствии</w:t>
      </w:r>
      <w:r w:rsidRPr="003E129A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z w:val="26"/>
          <w:szCs w:val="26"/>
          <w:lang w:val="ru-RU"/>
        </w:rPr>
        <w:t>с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 xml:space="preserve"> частью</w:t>
      </w:r>
      <w:r w:rsidRPr="003E129A">
        <w:rPr>
          <w:rFonts w:ascii="Times New Roman" w:hAnsi="Times New Roman"/>
          <w:sz w:val="26"/>
          <w:szCs w:val="26"/>
          <w:lang w:val="ru-RU"/>
        </w:rPr>
        <w:t xml:space="preserve"> 3</w:t>
      </w:r>
      <w:r w:rsidRPr="003E129A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статьи</w:t>
      </w:r>
      <w:r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21</w:t>
      </w:r>
      <w:r w:rsidRPr="003E129A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Федерального</w:t>
      </w:r>
      <w:r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закона</w:t>
      </w:r>
      <w:r w:rsidRPr="003E129A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от</w:t>
      </w:r>
      <w:r w:rsidRPr="003E129A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31 июля 2020</w:t>
      </w:r>
      <w:r w:rsidRPr="003E12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 №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248-ФЗ </w:t>
      </w:r>
      <w:r w:rsidRPr="003E129A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 xml:space="preserve">«О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государственном </w:t>
      </w:r>
      <w:r w:rsidRPr="003E129A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 xml:space="preserve">контроле (надзоре) и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муниципальном</w:t>
      </w:r>
      <w:r w:rsidRPr="003E129A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контроле</w:t>
      </w:r>
      <w:r w:rsidRPr="003E12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3E12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3E12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Федерации»,</w:t>
      </w:r>
      <w:r w:rsidRPr="003E12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 w:cs="Times New Roman"/>
          <w:sz w:val="26"/>
          <w:szCs w:val="26"/>
          <w:lang w:val="ru-RU"/>
        </w:rPr>
        <w:t>на основании  ст. 42 Устава округа администрация округа</w:t>
      </w:r>
    </w:p>
    <w:p w:rsidR="003E129A" w:rsidRPr="003E129A" w:rsidRDefault="003E129A" w:rsidP="00B85CDC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ПОСТАНОВЛЯЕТ:</w:t>
      </w:r>
    </w:p>
    <w:p w:rsidR="0087080C" w:rsidRPr="00B85CDC" w:rsidRDefault="00B85CDC" w:rsidP="00B85C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ab/>
        <w:t>1. </w:t>
      </w:r>
      <w:r w:rsidR="0087080C" w:rsidRPr="00B85CDC">
        <w:rPr>
          <w:rFonts w:ascii="Times New Roman" w:hAnsi="Times New Roman"/>
          <w:spacing w:val="-1"/>
          <w:sz w:val="26"/>
          <w:szCs w:val="26"/>
          <w:lang w:val="ru-RU"/>
        </w:rPr>
        <w:t xml:space="preserve">Внести в постановление администрации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округа от 2 февраля 2023 года № 188  «Об</w:t>
      </w:r>
      <w:r w:rsidR="0087080C" w:rsidRPr="00B85CDC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утверждении</w:t>
      </w:r>
      <w:r w:rsidR="0087080C" w:rsidRPr="00B85CDC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форм</w:t>
      </w:r>
      <w:r w:rsidR="0087080C" w:rsidRPr="00B85CDC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документов,</w:t>
      </w:r>
      <w:r w:rsidR="0087080C" w:rsidRPr="00B85CDC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используемых</w:t>
      </w:r>
      <w:r w:rsidR="0087080C" w:rsidRPr="00B85CDC">
        <w:rPr>
          <w:rFonts w:ascii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при</w:t>
      </w:r>
      <w:r w:rsidR="0087080C" w:rsidRPr="00B85CDC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осуществлении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муниципального</w:t>
      </w:r>
      <w:r w:rsidR="0087080C" w:rsidRPr="00B85CDC">
        <w:rPr>
          <w:rFonts w:ascii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контроля,</w:t>
      </w:r>
      <w:r w:rsidR="0087080C" w:rsidRPr="00B85CDC">
        <w:rPr>
          <w:rFonts w:ascii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не</w:t>
      </w:r>
      <w:r w:rsidR="0087080C" w:rsidRPr="00B85CDC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утвержденных приказом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Министерства экономического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развития</w:t>
      </w:r>
      <w:r w:rsidR="0087080C" w:rsidRPr="00B85CDC">
        <w:rPr>
          <w:rFonts w:ascii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="0087080C" w:rsidRPr="00B85CDC">
        <w:rPr>
          <w:rFonts w:ascii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2"/>
          <w:sz w:val="26"/>
          <w:szCs w:val="26"/>
          <w:lang w:val="ru-RU"/>
        </w:rPr>
        <w:t>Федерации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z w:val="26"/>
          <w:szCs w:val="26"/>
          <w:lang w:val="ru-RU"/>
        </w:rPr>
        <w:t>от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2"/>
          <w:sz w:val="26"/>
          <w:szCs w:val="26"/>
          <w:lang w:val="ru-RU"/>
        </w:rPr>
        <w:t>31 марта 2021</w:t>
      </w:r>
      <w:r w:rsidR="0087080C" w:rsidRPr="00B85CDC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года</w:t>
      </w:r>
      <w:r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151</w:t>
      </w:r>
      <w:r w:rsidR="0087080C" w:rsidRPr="00B85CDC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«О</w:t>
      </w:r>
      <w:r w:rsidR="0087080C" w:rsidRPr="00B85CDC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типовых</w:t>
      </w:r>
      <w:r w:rsidR="0087080C" w:rsidRPr="00B85CDC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формах</w:t>
      </w:r>
      <w:r w:rsidR="0087080C" w:rsidRPr="00B85CDC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документов,</w:t>
      </w:r>
      <w:r w:rsidR="0087080C" w:rsidRPr="00B85CDC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используемых</w:t>
      </w:r>
      <w:r w:rsidR="0087080C" w:rsidRPr="00B85CDC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контрольным</w:t>
      </w:r>
      <w:r w:rsidR="0087080C" w:rsidRPr="00B85C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(надзорным)</w:t>
      </w:r>
      <w:r w:rsidR="0087080C" w:rsidRPr="00B85CDC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органом» следующие изменения:</w:t>
      </w:r>
    </w:p>
    <w:p w:rsidR="0087080C" w:rsidRPr="00B85CDC" w:rsidRDefault="00B85CDC" w:rsidP="00B85C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1.1. </w:t>
      </w:r>
      <w:r w:rsidR="0087080C" w:rsidRPr="00B85CDC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 пункт 1 подпунктами 1.11 и 1.12 следующего содержания:</w:t>
      </w:r>
    </w:p>
    <w:p w:rsidR="0087080C" w:rsidRDefault="00AB68B6" w:rsidP="00B85CD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</w:t>
      </w:r>
      <w:r w:rsidRPr="00AB6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«1.11. Типовую </w:t>
      </w:r>
      <w:r w:rsidRPr="00AB68B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форму мотивированного представления о направлении предостережения о недопустимости нарушения обязательных требований </w:t>
      </w:r>
      <w:r w:rsidR="00B85CD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     </w:t>
      </w:r>
      <w:r w:rsidRPr="00AB68B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(</w:t>
      </w:r>
      <w:r w:rsidRPr="00AB68B6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приложение 11);</w:t>
      </w:r>
    </w:p>
    <w:p w:rsidR="00B85CDC" w:rsidRDefault="00AB68B6" w:rsidP="00B85CD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       </w:t>
      </w:r>
      <w:r w:rsidR="00B85CD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1.12. Типовую форму акта выездного обследования (приложение 12).»</w:t>
      </w:r>
    </w:p>
    <w:p w:rsidR="00AB68B6" w:rsidRPr="00B85CDC" w:rsidRDefault="00B85CDC" w:rsidP="00B85C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ab/>
        <w:t>1.2. </w:t>
      </w:r>
      <w:r w:rsidR="00AB68B6">
        <w:rPr>
          <w:rFonts w:ascii="Times New Roman" w:hAnsi="Times New Roman"/>
          <w:spacing w:val="-2"/>
          <w:sz w:val="26"/>
          <w:szCs w:val="26"/>
          <w:lang w:val="ru-RU"/>
        </w:rPr>
        <w:t xml:space="preserve">Дополнить постановление </w:t>
      </w:r>
      <w:r>
        <w:rPr>
          <w:rFonts w:ascii="Times New Roman" w:hAnsi="Times New Roman"/>
          <w:spacing w:val="-2"/>
          <w:sz w:val="26"/>
          <w:szCs w:val="26"/>
          <w:lang w:val="ru-RU"/>
        </w:rPr>
        <w:t>п</w:t>
      </w:r>
      <w:r w:rsidR="00AB68B6">
        <w:rPr>
          <w:rFonts w:ascii="Times New Roman" w:hAnsi="Times New Roman"/>
          <w:spacing w:val="-2"/>
          <w:sz w:val="26"/>
          <w:szCs w:val="26"/>
          <w:lang w:val="ru-RU"/>
        </w:rPr>
        <w:t>риложениями 11, 12 согласно приложениям 1, 2</w:t>
      </w:r>
    </w:p>
    <w:p w:rsidR="00B85CDC" w:rsidRDefault="00AB68B6" w:rsidP="00B85CDC">
      <w:pPr>
        <w:tabs>
          <w:tab w:val="left" w:pos="0"/>
        </w:tabs>
        <w:jc w:val="both"/>
        <w:rPr>
          <w:spacing w:val="-1"/>
          <w:sz w:val="26"/>
          <w:szCs w:val="26"/>
          <w:lang w:val="ru-RU"/>
        </w:rPr>
      </w:pPr>
      <w:r w:rsidRPr="00AB68B6">
        <w:rPr>
          <w:rFonts w:ascii="Times New Roman" w:hAnsi="Times New Roman"/>
          <w:spacing w:val="-2"/>
          <w:sz w:val="26"/>
          <w:szCs w:val="26"/>
          <w:lang w:val="ru-RU"/>
        </w:rPr>
        <w:t>к настоящему постановлению</w:t>
      </w:r>
      <w:r>
        <w:rPr>
          <w:rFonts w:ascii="Times New Roman" w:hAnsi="Times New Roman"/>
          <w:spacing w:val="-2"/>
          <w:sz w:val="26"/>
          <w:szCs w:val="26"/>
          <w:lang w:val="ru-RU"/>
        </w:rPr>
        <w:t xml:space="preserve">. </w:t>
      </w:r>
    </w:p>
    <w:p w:rsidR="003E129A" w:rsidRPr="00B85CDC" w:rsidRDefault="00B85CDC" w:rsidP="00B85CDC">
      <w:pPr>
        <w:tabs>
          <w:tab w:val="left" w:pos="0"/>
        </w:tabs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ab/>
      </w:r>
      <w:r w:rsidR="00AB68B6">
        <w:rPr>
          <w:rFonts w:ascii="Times New Roman" w:hAnsi="Times New Roman"/>
          <w:spacing w:val="-1"/>
          <w:sz w:val="26"/>
          <w:szCs w:val="26"/>
          <w:lang w:val="ru-RU"/>
        </w:rPr>
        <w:t>2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. Настоящее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постановление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вступает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3E129A" w:rsidRPr="003E129A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>силу</w:t>
      </w:r>
      <w:r w:rsidR="003E129A" w:rsidRPr="003E129A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>с</w:t>
      </w:r>
      <w:r w:rsidR="00AB68B6">
        <w:rPr>
          <w:rFonts w:ascii="Times New Roman" w:hAnsi="Times New Roman"/>
          <w:sz w:val="26"/>
          <w:szCs w:val="26"/>
          <w:lang w:val="ru-RU"/>
        </w:rPr>
        <w:t xml:space="preserve">о дня его подписания, подлежит официальному опубликованию, и распространяется на </w:t>
      </w:r>
      <w:proofErr w:type="gramStart"/>
      <w:r w:rsidR="00AB68B6">
        <w:rPr>
          <w:rFonts w:ascii="Times New Roman" w:hAnsi="Times New Roman"/>
          <w:sz w:val="26"/>
          <w:szCs w:val="26"/>
          <w:lang w:val="ru-RU"/>
        </w:rPr>
        <w:t>правоотношения</w:t>
      </w:r>
      <w:proofErr w:type="gramEnd"/>
      <w:r w:rsidR="00AB68B6">
        <w:rPr>
          <w:rFonts w:ascii="Times New Roman" w:hAnsi="Times New Roman"/>
          <w:sz w:val="26"/>
          <w:szCs w:val="26"/>
          <w:lang w:val="ru-RU"/>
        </w:rPr>
        <w:t xml:space="preserve"> возникшие с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="00AB68B6">
        <w:rPr>
          <w:rFonts w:ascii="Times New Roman" w:hAnsi="Times New Roman"/>
          <w:sz w:val="26"/>
          <w:szCs w:val="26"/>
          <w:lang w:val="ru-RU"/>
        </w:rPr>
        <w:t xml:space="preserve"> 2 февраля 2023 года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.</w:t>
      </w:r>
    </w:p>
    <w:p w:rsidR="003E129A" w:rsidRDefault="003E129A" w:rsidP="00B85CDC">
      <w:pPr>
        <w:tabs>
          <w:tab w:val="left" w:pos="1149"/>
        </w:tabs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B85CDC" w:rsidRPr="003E129A" w:rsidRDefault="00B85CDC" w:rsidP="00B85CDC">
      <w:pPr>
        <w:tabs>
          <w:tab w:val="left" w:pos="1149"/>
        </w:tabs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1B1E" w:rsidRPr="00EB1B1E" w:rsidTr="002D200E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EB1B1E" w:rsidRPr="00EB1B1E" w:rsidTr="002D200E">
              <w:tc>
                <w:tcPr>
                  <w:tcW w:w="9571" w:type="dxa"/>
                </w:tcPr>
                <w:tbl>
                  <w:tblPr>
                    <w:tblStyle w:val="a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89"/>
                    <w:gridCol w:w="4550"/>
                  </w:tblGrid>
                  <w:tr w:rsidR="00EB1B1E" w:rsidRPr="00EB1B1E" w:rsidTr="002D200E">
                    <w:tc>
                      <w:tcPr>
                        <w:tcW w:w="4785" w:type="dxa"/>
                      </w:tcPr>
                      <w:p w:rsidR="00EB1B1E" w:rsidRPr="00EB1B1E" w:rsidRDefault="00EB1B1E" w:rsidP="00B85CDC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bookmarkStart w:id="0" w:name="sub_1000"/>
                        <w:r w:rsidRPr="00EB1B1E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Временно исполняющий полномочия главы округа первый заместитель главы округа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EB1B1E" w:rsidRPr="00EB1B1E" w:rsidRDefault="00EB1B1E" w:rsidP="00B85CDC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EB1B1E" w:rsidRPr="00EB1B1E" w:rsidRDefault="00EB1B1E" w:rsidP="00B85CDC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  <w:p w:rsidR="00EB1B1E" w:rsidRPr="00EB1B1E" w:rsidRDefault="00EB1B1E" w:rsidP="00B85CDC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B1B1E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                                      </w:t>
                        </w:r>
                        <w:r w:rsidR="00B85CDC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   </w:t>
                        </w:r>
                        <w:r w:rsidRPr="00EB1B1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А.О. </w:t>
                        </w:r>
                        <w:proofErr w:type="spellStart"/>
                        <w:r w:rsidRPr="00EB1B1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Семичев</w:t>
                        </w:r>
                        <w:proofErr w:type="spellEnd"/>
                        <w:r w:rsidRPr="00EB1B1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                                 </w:t>
                        </w:r>
                      </w:p>
                    </w:tc>
                  </w:tr>
                </w:tbl>
                <w:p w:rsidR="00EB1B1E" w:rsidRPr="00EB1B1E" w:rsidRDefault="00EB1B1E" w:rsidP="00B85CD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B1B1E" w:rsidRPr="00EB1B1E" w:rsidRDefault="00EB1B1E" w:rsidP="00B85C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68B6" w:rsidRDefault="00AB68B6" w:rsidP="00B85CDC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B85CDC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bookmarkEnd w:id="0"/>
    <w:p w:rsidR="00EB1B1E" w:rsidRPr="00B85CDC" w:rsidRDefault="00EB1B1E" w:rsidP="00EB1B1E">
      <w:pPr>
        <w:pStyle w:val="s1"/>
        <w:shd w:val="clear" w:color="auto" w:fill="FFFFFF"/>
        <w:jc w:val="right"/>
        <w:rPr>
          <w:sz w:val="26"/>
          <w:szCs w:val="26"/>
        </w:rPr>
      </w:pPr>
      <w:r w:rsidRPr="00B85CDC">
        <w:rPr>
          <w:rStyle w:val="s10"/>
          <w:bCs/>
          <w:sz w:val="26"/>
          <w:szCs w:val="26"/>
        </w:rPr>
        <w:lastRenderedPageBreak/>
        <w:t>Приложение 1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к </w:t>
      </w:r>
      <w:hyperlink r:id="rId7" w:anchor="/document/405832831/entry/0" w:history="1">
        <w:r w:rsidRPr="00B85CDC">
          <w:rPr>
            <w:rStyle w:val="ab"/>
            <w:bCs/>
            <w:color w:val="auto"/>
            <w:sz w:val="26"/>
            <w:szCs w:val="26"/>
            <w:u w:val="none"/>
          </w:rPr>
          <w:t>постановлению</w:t>
        </w:r>
      </w:hyperlink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администрации округа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от _______N ___</w:t>
      </w:r>
    </w:p>
    <w:p w:rsidR="00EB1B1E" w:rsidRPr="00D034D6" w:rsidRDefault="00EB1B1E" w:rsidP="00EB1B1E">
      <w:pPr>
        <w:pStyle w:val="s1"/>
        <w:shd w:val="clear" w:color="auto" w:fill="FFFFFF"/>
        <w:jc w:val="right"/>
        <w:rPr>
          <w:sz w:val="20"/>
          <w:szCs w:val="20"/>
        </w:rPr>
      </w:pPr>
      <w:r>
        <w:rPr>
          <w:rStyle w:val="s10"/>
          <w:bCs/>
          <w:sz w:val="20"/>
          <w:szCs w:val="20"/>
        </w:rPr>
        <w:t>Приложение 11</w:t>
      </w:r>
      <w:r w:rsidRPr="00EB1B1E">
        <w:rPr>
          <w:bCs/>
          <w:sz w:val="20"/>
          <w:szCs w:val="20"/>
        </w:rPr>
        <w:t xml:space="preserve"> </w:t>
      </w:r>
      <w:r w:rsidRPr="00EB1B1E"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 xml:space="preserve">к </w:t>
      </w:r>
      <w:r w:rsidRPr="00EB1B1E">
        <w:rPr>
          <w:rStyle w:val="s10"/>
          <w:bCs/>
          <w:sz w:val="20"/>
          <w:szCs w:val="20"/>
        </w:rPr>
        <w:t>постановлени</w:t>
      </w:r>
      <w:r>
        <w:rPr>
          <w:rStyle w:val="s10"/>
          <w:bCs/>
          <w:sz w:val="20"/>
          <w:szCs w:val="20"/>
        </w:rPr>
        <w:t>ю</w:t>
      </w:r>
      <w:r w:rsidRPr="00EB1B1E">
        <w:rPr>
          <w:bCs/>
          <w:sz w:val="20"/>
          <w:szCs w:val="20"/>
        </w:rPr>
        <w:br/>
      </w:r>
      <w:r w:rsidRPr="00EB1B1E">
        <w:rPr>
          <w:rStyle w:val="s10"/>
          <w:bCs/>
          <w:sz w:val="20"/>
          <w:szCs w:val="20"/>
        </w:rPr>
        <w:t xml:space="preserve">администрации </w:t>
      </w:r>
      <w:r w:rsidR="00D034D6">
        <w:rPr>
          <w:rStyle w:val="s10"/>
          <w:bCs/>
          <w:sz w:val="20"/>
          <w:szCs w:val="20"/>
        </w:rPr>
        <w:t>округа</w:t>
      </w:r>
      <w:r w:rsidRPr="00EB1B1E">
        <w:rPr>
          <w:bCs/>
          <w:sz w:val="20"/>
          <w:szCs w:val="20"/>
        </w:rPr>
        <w:br/>
      </w:r>
      <w:r w:rsidRPr="00EB1B1E">
        <w:rPr>
          <w:rStyle w:val="s10"/>
          <w:bCs/>
          <w:sz w:val="20"/>
          <w:szCs w:val="20"/>
        </w:rPr>
        <w:t xml:space="preserve">от </w:t>
      </w:r>
      <w:r w:rsidR="00D034D6">
        <w:rPr>
          <w:rStyle w:val="s10"/>
          <w:bCs/>
          <w:sz w:val="20"/>
          <w:szCs w:val="20"/>
        </w:rPr>
        <w:t>02.02.2023</w:t>
      </w:r>
      <w:r w:rsidRPr="00EB1B1E">
        <w:rPr>
          <w:rStyle w:val="s10"/>
          <w:bCs/>
          <w:sz w:val="20"/>
          <w:szCs w:val="20"/>
        </w:rPr>
        <w:t xml:space="preserve"> N </w:t>
      </w:r>
      <w:r w:rsidR="00D034D6">
        <w:rPr>
          <w:rStyle w:val="s10"/>
          <w:bCs/>
          <w:sz w:val="20"/>
          <w:szCs w:val="20"/>
        </w:rPr>
        <w:t>188</w:t>
      </w:r>
      <w:r w:rsidRPr="00EB1B1E">
        <w:rPr>
          <w:bCs/>
          <w:sz w:val="20"/>
          <w:szCs w:val="20"/>
        </w:rPr>
        <w:br/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Форма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Руководителю (заместителю руководителя)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органа, осуществляющего </w:t>
      </w:r>
      <w:proofErr w:type="gramStart"/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региональный</w:t>
      </w:r>
      <w:proofErr w:type="gramEnd"/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государственный контроль (надзор)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_______________________________________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    (должность, инициалы, фамилия)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"__"______________ 20__ г. 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N 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9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Мотивированное представление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9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направлении предостережения о недопустимости</w:t>
      </w:r>
    </w:p>
    <w:p w:rsidR="00D034D6" w:rsidRPr="00B85CDC" w:rsidRDefault="00D034D6" w:rsidP="00B85C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439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нарушения обязательных требований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Рассмотрев сведения о причинении  вреда (ущерба)  (об  угрозе  причинения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вреда (ущерба) охраняемым законом ценностям _________________</w:t>
      </w:r>
      <w:r w:rsidRPr="00D03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</w:t>
      </w:r>
      <w:r w:rsidR="002439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</w:t>
      </w:r>
      <w:proofErr w:type="gramEnd"/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_____,</w:t>
      </w:r>
    </w:p>
    <w:p w:rsidR="002439E1" w:rsidRPr="002439E1" w:rsidRDefault="00D034D6" w:rsidP="002439E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D034D6">
        <w:rPr>
          <w:rFonts w:ascii="Times New Roman" w:hAnsi="Times New Roman" w:cs="Times New Roman"/>
        </w:rPr>
        <w:t>(</w:t>
      </w:r>
      <w:r w:rsidR="002439E1" w:rsidRPr="002439E1">
        <w:rPr>
          <w:rFonts w:ascii="Times New Roman" w:hAnsi="Times New Roman" w:cs="Times New Roman"/>
          <w:color w:val="22272F"/>
          <w:sz w:val="21"/>
          <w:szCs w:val="21"/>
        </w:rPr>
        <w:t>указываются конкретные сведения о причинении (угрозе причинения</w:t>
      </w:r>
      <w:r w:rsidR="002439E1">
        <w:rPr>
          <w:rFonts w:ascii="Times New Roman" w:hAnsi="Times New Roman" w:cs="Times New Roman"/>
          <w:color w:val="22272F"/>
          <w:sz w:val="21"/>
          <w:szCs w:val="21"/>
        </w:rPr>
        <w:t xml:space="preserve">) </w:t>
      </w:r>
      <w:r w:rsidR="002439E1" w:rsidRPr="002439E1">
        <w:rPr>
          <w:rFonts w:ascii="Times New Roman" w:hAnsi="Times New Roman" w:cs="Times New Roman"/>
          <w:color w:val="22272F"/>
          <w:sz w:val="21"/>
          <w:szCs w:val="21"/>
        </w:rPr>
        <w:t>вреда охраняемым законом ценностям)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  <w:t>Вариант 1: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указанные в _____________________________________________________________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(реквизиты (дата, номер, автор) обращений (заявлений) граждан 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организаций, информации от органов государственной власти, органов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местного самоуправления, из средств массовой информации)</w:t>
      </w:r>
      <w:proofErr w:type="gramEnd"/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  <w:t>Вариант 2: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полученные при проведении контрольных  (надзорных)  мероприятий,  включая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контрольные (надзорные)  мероприятия без  взаимодействия,  в том числе  в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отношении иных контролируемых лиц: ______________________________________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(указываются сведения о проведении контрольных (надзорных) мероприятий)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Проведена оценка достоверности поступивших сведений: ____________________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_________________________________________________________________________</w:t>
      </w:r>
      <w:r w:rsidR="002439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(указываются проведенные мероприятия по оценке достоверности сведений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(в том числе, в соответствии с </w:t>
      </w:r>
      <w:hyperlink r:id="rId8" w:anchor="/document/74449814/entry/5803" w:history="1">
        <w:r w:rsidRPr="00D034D6">
          <w:rPr>
            <w:rFonts w:ascii="Times New Roman" w:eastAsia="Times New Roman" w:hAnsi="Times New Roman" w:cs="Times New Roman"/>
            <w:color w:val="3272C0"/>
            <w:sz w:val="20"/>
            <w:szCs w:val="20"/>
            <w:lang w:val="ru-RU" w:eastAsia="ru-RU"/>
          </w:rPr>
          <w:t>ч. 3 ст. 58</w:t>
        </w:r>
      </w:hyperlink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Закона N 248-ФЗ: запрос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сведений у лиц, органов, направивших обращение, у контролируемых лиц,</w:t>
      </w:r>
      <w:proofErr w:type="gramEnd"/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о проведении контрольных (надзорных) мероприятий без взаимодействия)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Проведены мероприятия, направленные на установление личности гражданина и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полномочий представителя организации (в случае их проведения): __________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(указываются проведенные мероприятия, предусмотренные </w:t>
      </w:r>
      <w:proofErr w:type="gramStart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</w:t>
      </w:r>
      <w:proofErr w:type="gramEnd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2 ст. 59 Закона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N 248-ФЗ, в случае поступления обращения способами, указанными в </w:t>
      </w:r>
      <w:hyperlink r:id="rId9" w:anchor="/document/74449814/entry/590103" w:history="1">
        <w:r w:rsidRPr="00D034D6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п. 3 ч. 1 ст. 59</w:t>
        </w:r>
      </w:hyperlink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Закона N 248-ФЗ)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Установил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(а), что подтверждение достоверности сведений о причинении вреда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(ущерба) или  об угрозе  причинения  вреда  (ущерба)  охраняемым  законом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ценностям, отсутствует.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 </w:t>
      </w:r>
      <w:hyperlink r:id="rId10" w:anchor="/document/74449814/entry/6002" w:history="1">
        <w:r w:rsidRPr="002439E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пункта 2  статьи  60</w:t>
        </w:r>
      </w:hyperlink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Федерального   закона  от  31.07.2020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 248-ФЗ "О государственном контроле (надзоре) и муниципальном контроле в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   Федерации"   предлагается   направить    предостережение  о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недопустимости</w:t>
      </w:r>
      <w:r w:rsidRPr="00D03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нарушения обязательных требований в адрес: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</w:t>
      </w:r>
    </w:p>
    <w:p w:rsidR="00D034D6" w:rsidRDefault="002439E1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D034D6"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(Ф.И.О.) контролируемого лица (контролируемых лиц)</w:t>
      </w:r>
      <w:proofErr w:type="gramEnd"/>
    </w:p>
    <w:p w:rsidR="00D034D6" w:rsidRPr="002439E1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</w:t>
      </w:r>
      <w:r w:rsidR="002439E1"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2439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</w:t>
      </w:r>
      <w:r w:rsidR="002439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муниципального контроля)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___________________________ ______________ ______________________________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(должность)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Ф.И.О.</w:t>
      </w:r>
    </w:p>
    <w:p w:rsidR="004E158C" w:rsidRPr="00D034D6" w:rsidRDefault="004E158C" w:rsidP="003E129A">
      <w:pPr>
        <w:rPr>
          <w:rFonts w:ascii="Times New Roman" w:hAnsi="Times New Roman" w:cs="Times New Roman"/>
          <w:lang w:val="ru-RU"/>
        </w:rPr>
      </w:pPr>
    </w:p>
    <w:p w:rsidR="00BD7719" w:rsidRPr="00B85CDC" w:rsidRDefault="00BD7719" w:rsidP="00BD7719">
      <w:pPr>
        <w:pStyle w:val="s1"/>
        <w:shd w:val="clear" w:color="auto" w:fill="FFFFFF"/>
        <w:jc w:val="right"/>
        <w:rPr>
          <w:sz w:val="26"/>
          <w:szCs w:val="26"/>
        </w:rPr>
      </w:pPr>
      <w:r w:rsidRPr="00B85CDC">
        <w:rPr>
          <w:rStyle w:val="s10"/>
          <w:bCs/>
          <w:sz w:val="26"/>
          <w:szCs w:val="26"/>
        </w:rPr>
        <w:t xml:space="preserve">Приложение </w:t>
      </w:r>
      <w:r w:rsidR="00B85CDC">
        <w:rPr>
          <w:rStyle w:val="s10"/>
          <w:bCs/>
          <w:sz w:val="26"/>
          <w:szCs w:val="26"/>
        </w:rPr>
        <w:t>2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к </w:t>
      </w:r>
      <w:hyperlink r:id="rId11" w:anchor="/document/405832831/entry/0" w:history="1">
        <w:r w:rsidRPr="00B85CDC">
          <w:rPr>
            <w:rStyle w:val="ab"/>
            <w:bCs/>
            <w:color w:val="auto"/>
            <w:sz w:val="26"/>
            <w:szCs w:val="26"/>
            <w:u w:val="none"/>
          </w:rPr>
          <w:t>постановлению</w:t>
        </w:r>
      </w:hyperlink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администрации округа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от _______N ___</w:t>
      </w:r>
    </w:p>
    <w:p w:rsidR="004E158C" w:rsidRPr="00BD7719" w:rsidRDefault="00BD7719" w:rsidP="00BD7719">
      <w:pPr>
        <w:jc w:val="right"/>
        <w:rPr>
          <w:rFonts w:ascii="Times New Roman" w:hAnsi="Times New Roman" w:cs="Times New Roman"/>
          <w:lang w:val="ru-RU"/>
        </w:rPr>
      </w:pP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Приложение 12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br/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к постановлению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br/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администрации округа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br/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 xml:space="preserve">от 02.02.2023 </w:t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</w:rPr>
        <w:t>N </w:t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188</w:t>
      </w:r>
    </w:p>
    <w:p w:rsidR="00BD7719" w:rsidRDefault="00BD7719" w:rsidP="00BD7719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BD7719" w:rsidRPr="00BD7719" w:rsidRDefault="00BD7719" w:rsidP="00BD7719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BD7719">
        <w:rPr>
          <w:rFonts w:ascii="Times New Roman" w:hAnsi="Times New Roman" w:cs="Times New Roman"/>
        </w:rPr>
        <w:t>(наименование органа, осуществляющего муниципальный  контроль</w:t>
      </w:r>
      <w:proofErr w:type="gramEnd"/>
    </w:p>
    <w:p w:rsidR="00BD7719" w:rsidRDefault="00BD7719" w:rsidP="00BD7719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BD7719" w:rsidRDefault="00BD7719" w:rsidP="00BD7719">
      <w:pPr>
        <w:pStyle w:val="HTML"/>
        <w:jc w:val="center"/>
        <w:rPr>
          <w:rFonts w:ascii="Times New Roman" w:hAnsi="Times New Roman" w:cs="Times New Roman"/>
        </w:rPr>
      </w:pPr>
      <w:r w:rsidRPr="00BD7719">
        <w:rPr>
          <w:rFonts w:ascii="Times New Roman" w:hAnsi="Times New Roman" w:cs="Times New Roman"/>
        </w:rPr>
        <w:t xml:space="preserve">(почтовый адрес, тел./факс, </w:t>
      </w:r>
      <w:proofErr w:type="spellStart"/>
      <w:r w:rsidRPr="00BD7719">
        <w:rPr>
          <w:rFonts w:ascii="Times New Roman" w:hAnsi="Times New Roman" w:cs="Times New Roman"/>
        </w:rPr>
        <w:t>e-mail</w:t>
      </w:r>
      <w:proofErr w:type="spellEnd"/>
      <w:r w:rsidRPr="00BD7719">
        <w:rPr>
          <w:rFonts w:ascii="Times New Roman" w:hAnsi="Times New Roman" w:cs="Times New Roman"/>
        </w:rPr>
        <w:t>)</w:t>
      </w:r>
    </w:p>
    <w:p w:rsidR="00BD7719" w:rsidRPr="00BD7719" w:rsidRDefault="00BD7719" w:rsidP="00BD7719">
      <w:pPr>
        <w:pStyle w:val="HTML"/>
        <w:jc w:val="center"/>
        <w:rPr>
          <w:rFonts w:ascii="Times New Roman" w:hAnsi="Times New Roman" w:cs="Times New Roman"/>
        </w:rPr>
      </w:pPr>
    </w:p>
    <w:p w:rsidR="00BD7719" w:rsidRPr="00BD7719" w:rsidRDefault="00BD7719" w:rsidP="00BD7719">
      <w:pPr>
        <w:pStyle w:val="HTML"/>
        <w:jc w:val="center"/>
        <w:rPr>
          <w:rFonts w:ascii="Times New Roman" w:hAnsi="Times New Roman" w:cs="Times New Roman"/>
          <w:sz w:val="21"/>
          <w:szCs w:val="21"/>
        </w:rPr>
      </w:pPr>
      <w:r w:rsidRPr="00BD7719">
        <w:rPr>
          <w:rStyle w:val="s10"/>
          <w:rFonts w:ascii="Times New Roman" w:hAnsi="Times New Roman" w:cs="Times New Roman"/>
          <w:b/>
          <w:bCs/>
          <w:sz w:val="21"/>
          <w:szCs w:val="21"/>
        </w:rPr>
        <w:t>Акт выездного обследования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"__" ________ 20__ г. N ___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Pr="00BD7719">
        <w:rPr>
          <w:rFonts w:ascii="Times New Roman" w:hAnsi="Times New Roman" w:cs="Times New Roman"/>
          <w:sz w:val="21"/>
          <w:szCs w:val="21"/>
        </w:rPr>
        <w:t>_____________________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</w:rPr>
      </w:pPr>
      <w:r w:rsidRPr="00BD7719">
        <w:rPr>
          <w:rFonts w:ascii="Times New Roman" w:hAnsi="Times New Roman" w:cs="Times New Roman"/>
        </w:rPr>
        <w:t xml:space="preserve">    (дата составления)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D7719">
        <w:rPr>
          <w:rFonts w:ascii="Times New Roman" w:hAnsi="Times New Roman" w:cs="Times New Roman"/>
        </w:rPr>
        <w:t xml:space="preserve">  (место составления)</w:t>
      </w:r>
    </w:p>
    <w:p w:rsid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начато "___" __________ 20__ г. в "__" ч. "__" мин.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завершено "___" _______ 20__ г. в "__" ч. "__" мин.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Выездное обследование проведено в соответствии </w:t>
      </w:r>
      <w:proofErr w:type="gramStart"/>
      <w:r w:rsidRPr="00BD7719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BD771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</w:t>
      </w:r>
    </w:p>
    <w:p w:rsidR="00BD7719" w:rsidRPr="00BD7719" w:rsidRDefault="00DC11D5" w:rsidP="00BD7719">
      <w:pPr>
        <w:pStyle w:val="HTML"/>
        <w:jc w:val="center"/>
        <w:rPr>
          <w:rFonts w:ascii="Times New Roman" w:hAnsi="Times New Roman" w:cs="Times New Roman"/>
        </w:rPr>
      </w:pPr>
      <w:r w:rsidRPr="00BD7719">
        <w:rPr>
          <w:rFonts w:ascii="Times New Roman" w:hAnsi="Times New Roman" w:cs="Times New Roman"/>
        </w:rPr>
        <w:t xml:space="preserve"> </w:t>
      </w:r>
      <w:r w:rsidR="00BD7719" w:rsidRPr="00BD7719">
        <w:rPr>
          <w:rFonts w:ascii="Times New Roman" w:hAnsi="Times New Roman" w:cs="Times New Roman"/>
        </w:rPr>
        <w:t>(реквизиты задания на проведение контрольного (надзорного) мероприятия</w:t>
      </w:r>
      <w:r>
        <w:rPr>
          <w:rFonts w:ascii="Times New Roman" w:hAnsi="Times New Roman" w:cs="Times New Roman"/>
        </w:rPr>
        <w:t xml:space="preserve"> </w:t>
      </w:r>
      <w:r w:rsidR="00BD7719" w:rsidRPr="00BD7719">
        <w:rPr>
          <w:rFonts w:ascii="Times New Roman" w:hAnsi="Times New Roman" w:cs="Times New Roman"/>
        </w:rPr>
        <w:t>без взаимодействия с контролируемым лицом)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проведено в рамках: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</w:t>
      </w:r>
    </w:p>
    <w:p w:rsidR="00BD7719" w:rsidRPr="00DC11D5" w:rsidRDefault="00BD7719" w:rsidP="00BD7719">
      <w:pPr>
        <w:pStyle w:val="HTML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(наименование вида </w:t>
      </w:r>
      <w:r w:rsidR="00DC11D5" w:rsidRPr="00DC11D5">
        <w:rPr>
          <w:rFonts w:ascii="Times New Roman" w:hAnsi="Times New Roman" w:cs="Times New Roman"/>
        </w:rPr>
        <w:t>муниципального контроля</w:t>
      </w:r>
      <w:r w:rsidRPr="00DC11D5">
        <w:rPr>
          <w:rFonts w:ascii="Times New Roman" w:hAnsi="Times New Roman" w:cs="Times New Roman"/>
        </w:rPr>
        <w:t>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проведено: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</w:t>
      </w:r>
    </w:p>
    <w:p w:rsidR="00BD7719" w:rsidRPr="00DC11D5" w:rsidRDefault="00BD7719" w:rsidP="00DC11D5">
      <w:pPr>
        <w:pStyle w:val="HTML"/>
        <w:jc w:val="both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  (должность, фамилия, имя, отчество инспектора, проводившего</w:t>
      </w:r>
      <w:r w:rsidR="00DC11D5">
        <w:rPr>
          <w:rFonts w:ascii="Times New Roman" w:hAnsi="Times New Roman" w:cs="Times New Roman"/>
        </w:rPr>
        <w:t xml:space="preserve"> </w:t>
      </w:r>
      <w:r w:rsidRPr="00DC11D5">
        <w:rPr>
          <w:rFonts w:ascii="Times New Roman" w:hAnsi="Times New Roman" w:cs="Times New Roman"/>
        </w:rPr>
        <w:t>выездное обследование)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К проведению выездного обследования были привлечены: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</w:t>
      </w:r>
    </w:p>
    <w:p w:rsidR="00BD7719" w:rsidRPr="00DC11D5" w:rsidRDefault="00BD7719" w:rsidP="00BD7719">
      <w:pPr>
        <w:pStyle w:val="HTML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(фамилии, имена, отчества, должности специалистов, экспертов,</w:t>
      </w:r>
      <w:r w:rsidRPr="00BD7719">
        <w:rPr>
          <w:rFonts w:ascii="Times New Roman" w:hAnsi="Times New Roman" w:cs="Times New Roman"/>
          <w:sz w:val="21"/>
          <w:szCs w:val="21"/>
        </w:rPr>
        <w:t xml:space="preserve"> </w:t>
      </w:r>
      <w:r w:rsidRPr="00DC11D5">
        <w:rPr>
          <w:rFonts w:ascii="Times New Roman" w:hAnsi="Times New Roman" w:cs="Times New Roman"/>
        </w:rPr>
        <w:t>наименование экспертной организации)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проведено по адресу (местоположению):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Контрольные   (надзорные)   действия,   проведенные   в  ходе   выездного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обследования: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При  проведении  выездного обследования рассмотрены следующие документы и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сведения: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</w:t>
      </w:r>
    </w:p>
    <w:p w:rsidR="00BD7719" w:rsidRPr="00BD7719" w:rsidRDefault="00BD7719" w:rsidP="00DC11D5">
      <w:pPr>
        <w:pStyle w:val="HTML"/>
        <w:jc w:val="both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Вывод  об отсутствии нарушений  обязательных требований, либо о выявлении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нарушений  обязательных требований (с указанием обязательного требования,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нормативного   правового   акта  и  его   структурной   единицы,  которым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установлено   нарушенное  обязательное требование, сведений,   являющихся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доказательствами нарушения обязательного требования): 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Приложения: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</w:t>
      </w:r>
    </w:p>
    <w:p w:rsidR="00BD7719" w:rsidRDefault="00BD7719" w:rsidP="00DC11D5">
      <w:pPr>
        <w:pStyle w:val="HTML"/>
        <w:jc w:val="center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>(в том числе, протоколы контрольных (надзорных) действий)</w:t>
      </w:r>
    </w:p>
    <w:p w:rsidR="00DC11D5" w:rsidRPr="00DC11D5" w:rsidRDefault="00DC11D5" w:rsidP="00DC11D5">
      <w:pPr>
        <w:pStyle w:val="HTML"/>
        <w:jc w:val="center"/>
        <w:rPr>
          <w:rFonts w:ascii="Times New Roman" w:hAnsi="Times New Roman" w:cs="Times New Roman"/>
        </w:rPr>
      </w:pP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Фамилии, должности, подписи лиц, участвовавших в выездном обследовании:</w:t>
      </w:r>
    </w:p>
    <w:p w:rsidR="00DC11D5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</w:p>
    <w:p w:rsidR="00DC11D5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 </w:t>
      </w:r>
      <w:r w:rsidR="00DC11D5">
        <w:rPr>
          <w:rFonts w:ascii="Times New Roman" w:hAnsi="Times New Roman" w:cs="Times New Roman"/>
          <w:sz w:val="21"/>
          <w:szCs w:val="21"/>
        </w:rPr>
        <w:tab/>
      </w:r>
      <w:r w:rsidR="00DC11D5">
        <w:rPr>
          <w:rFonts w:ascii="Times New Roman" w:hAnsi="Times New Roman" w:cs="Times New Roman"/>
          <w:sz w:val="21"/>
          <w:szCs w:val="21"/>
        </w:rPr>
        <w:tab/>
      </w:r>
      <w:r w:rsidR="00DC11D5">
        <w:rPr>
          <w:rFonts w:ascii="Times New Roman" w:hAnsi="Times New Roman" w:cs="Times New Roman"/>
          <w:sz w:val="21"/>
          <w:szCs w:val="21"/>
        </w:rPr>
        <w:tab/>
      </w:r>
      <w:r w:rsidR="00DC11D5">
        <w:rPr>
          <w:rFonts w:ascii="Times New Roman" w:hAnsi="Times New Roman" w:cs="Times New Roman"/>
          <w:sz w:val="21"/>
          <w:szCs w:val="21"/>
        </w:rPr>
        <w:tab/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"__" ______ 20__ г.  </w:t>
      </w:r>
      <w:r w:rsidR="00DC11D5">
        <w:rPr>
          <w:rFonts w:ascii="Times New Roman" w:hAnsi="Times New Roman" w:cs="Times New Roman"/>
          <w:sz w:val="21"/>
          <w:szCs w:val="21"/>
        </w:rPr>
        <w:t xml:space="preserve">       </w:t>
      </w:r>
      <w:r w:rsidRPr="00BD7719"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D7719" w:rsidRPr="00DC11D5" w:rsidRDefault="00BD7719" w:rsidP="00DC11D5">
      <w:pPr>
        <w:pStyle w:val="HTML"/>
        <w:jc w:val="both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DC11D5">
        <w:rPr>
          <w:rFonts w:ascii="Times New Roman" w:hAnsi="Times New Roman" w:cs="Times New Roman"/>
        </w:rPr>
        <w:t>(подпись инспектора, проводившего</w:t>
      </w:r>
      <w:proofErr w:type="gramEnd"/>
    </w:p>
    <w:p w:rsidR="00BD7719" w:rsidRPr="00DC11D5" w:rsidRDefault="00BD7719" w:rsidP="00DC11D5">
      <w:pPr>
        <w:pStyle w:val="HTML"/>
        <w:jc w:val="both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                                        выездное обследование)</w:t>
      </w:r>
    </w:p>
    <w:p w:rsidR="004E158C" w:rsidRPr="00BD7719" w:rsidRDefault="004E158C" w:rsidP="003E129A">
      <w:pPr>
        <w:rPr>
          <w:rFonts w:ascii="Times New Roman" w:hAnsi="Times New Roman" w:cs="Times New Roman"/>
          <w:lang w:val="ru-RU"/>
        </w:rPr>
      </w:pPr>
    </w:p>
    <w:sectPr w:rsidR="004E158C" w:rsidRPr="00BD7719" w:rsidSect="003E129A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F2C"/>
    <w:multiLevelType w:val="multilevel"/>
    <w:tmpl w:val="17F6B7F0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619B455B"/>
    <w:multiLevelType w:val="multilevel"/>
    <w:tmpl w:val="FD846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CF05985"/>
    <w:multiLevelType w:val="hybridMultilevel"/>
    <w:tmpl w:val="D6F8AA1C"/>
    <w:lvl w:ilvl="0" w:tplc="87C28636">
      <w:start w:val="1"/>
      <w:numFmt w:val="decimal"/>
      <w:lvlText w:val="%1."/>
      <w:lvlJc w:val="left"/>
      <w:pPr>
        <w:ind w:left="102" w:hanging="549"/>
      </w:pPr>
      <w:rPr>
        <w:rFonts w:ascii="Times New Roman" w:eastAsia="Times New Roman" w:hAnsi="Times New Roman" w:hint="default"/>
        <w:sz w:val="28"/>
        <w:szCs w:val="28"/>
      </w:rPr>
    </w:lvl>
    <w:lvl w:ilvl="1" w:tplc="327C0E7C">
      <w:numFmt w:val="none"/>
      <w:lvlText w:val=""/>
      <w:lvlJc w:val="left"/>
      <w:pPr>
        <w:tabs>
          <w:tab w:val="num" w:pos="360"/>
        </w:tabs>
      </w:pPr>
    </w:lvl>
    <w:lvl w:ilvl="2" w:tplc="E6304014">
      <w:start w:val="1"/>
      <w:numFmt w:val="bullet"/>
      <w:lvlText w:val="•"/>
      <w:lvlJc w:val="left"/>
      <w:pPr>
        <w:ind w:left="1993" w:hanging="504"/>
      </w:pPr>
      <w:rPr>
        <w:rFonts w:hint="default"/>
      </w:rPr>
    </w:lvl>
    <w:lvl w:ilvl="3" w:tplc="A8B00692">
      <w:start w:val="1"/>
      <w:numFmt w:val="bullet"/>
      <w:lvlText w:val="•"/>
      <w:lvlJc w:val="left"/>
      <w:pPr>
        <w:ind w:left="2939" w:hanging="504"/>
      </w:pPr>
      <w:rPr>
        <w:rFonts w:hint="default"/>
      </w:rPr>
    </w:lvl>
    <w:lvl w:ilvl="4" w:tplc="7AB26BAC">
      <w:start w:val="1"/>
      <w:numFmt w:val="bullet"/>
      <w:lvlText w:val="•"/>
      <w:lvlJc w:val="left"/>
      <w:pPr>
        <w:ind w:left="3884" w:hanging="504"/>
      </w:pPr>
      <w:rPr>
        <w:rFonts w:hint="default"/>
      </w:rPr>
    </w:lvl>
    <w:lvl w:ilvl="5" w:tplc="22EAD51E">
      <w:start w:val="1"/>
      <w:numFmt w:val="bullet"/>
      <w:lvlText w:val="•"/>
      <w:lvlJc w:val="left"/>
      <w:pPr>
        <w:ind w:left="4830" w:hanging="504"/>
      </w:pPr>
      <w:rPr>
        <w:rFonts w:hint="default"/>
      </w:rPr>
    </w:lvl>
    <w:lvl w:ilvl="6" w:tplc="9AC2A7F0">
      <w:start w:val="1"/>
      <w:numFmt w:val="bullet"/>
      <w:lvlText w:val="•"/>
      <w:lvlJc w:val="left"/>
      <w:pPr>
        <w:ind w:left="5776" w:hanging="504"/>
      </w:pPr>
      <w:rPr>
        <w:rFonts w:hint="default"/>
      </w:rPr>
    </w:lvl>
    <w:lvl w:ilvl="7" w:tplc="0D2CA8E6">
      <w:start w:val="1"/>
      <w:numFmt w:val="bullet"/>
      <w:lvlText w:val="•"/>
      <w:lvlJc w:val="left"/>
      <w:pPr>
        <w:ind w:left="6722" w:hanging="504"/>
      </w:pPr>
      <w:rPr>
        <w:rFonts w:hint="default"/>
      </w:rPr>
    </w:lvl>
    <w:lvl w:ilvl="8" w:tplc="EC7E4898">
      <w:start w:val="1"/>
      <w:numFmt w:val="bullet"/>
      <w:lvlText w:val="•"/>
      <w:lvlJc w:val="left"/>
      <w:pPr>
        <w:ind w:left="7667" w:hanging="5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29A"/>
    <w:rsid w:val="00073AD7"/>
    <w:rsid w:val="000D5922"/>
    <w:rsid w:val="001212BB"/>
    <w:rsid w:val="00143225"/>
    <w:rsid w:val="00210514"/>
    <w:rsid w:val="002439E1"/>
    <w:rsid w:val="002B4E64"/>
    <w:rsid w:val="0038178A"/>
    <w:rsid w:val="003E129A"/>
    <w:rsid w:val="00491F18"/>
    <w:rsid w:val="004E158C"/>
    <w:rsid w:val="005473F5"/>
    <w:rsid w:val="006707B5"/>
    <w:rsid w:val="00675068"/>
    <w:rsid w:val="00812D84"/>
    <w:rsid w:val="0084683B"/>
    <w:rsid w:val="0087080C"/>
    <w:rsid w:val="00A53E5E"/>
    <w:rsid w:val="00A87A2C"/>
    <w:rsid w:val="00AB68B6"/>
    <w:rsid w:val="00B76DE6"/>
    <w:rsid w:val="00B85CDC"/>
    <w:rsid w:val="00BD7719"/>
    <w:rsid w:val="00CB5BD4"/>
    <w:rsid w:val="00CE0FC1"/>
    <w:rsid w:val="00D034D6"/>
    <w:rsid w:val="00DC11D5"/>
    <w:rsid w:val="00E42498"/>
    <w:rsid w:val="00E7420A"/>
    <w:rsid w:val="00E744A2"/>
    <w:rsid w:val="00EB1B1E"/>
    <w:rsid w:val="00E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129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E129A"/>
    <w:pPr>
      <w:ind w:left="83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1"/>
    <w:qFormat/>
    <w:rsid w:val="003E129A"/>
  </w:style>
  <w:style w:type="paragraph" w:styleId="a4">
    <w:name w:val="Balloon Text"/>
    <w:basedOn w:val="a"/>
    <w:link w:val="a5"/>
    <w:uiPriority w:val="99"/>
    <w:semiHidden/>
    <w:unhideWhenUsed/>
    <w:rsid w:val="003E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9A"/>
    <w:rPr>
      <w:rFonts w:ascii="Tahoma" w:hAnsi="Tahoma" w:cs="Tahoma"/>
      <w:sz w:val="16"/>
      <w:szCs w:val="16"/>
      <w:lang w:val="en-US"/>
    </w:rPr>
  </w:style>
  <w:style w:type="character" w:customStyle="1" w:styleId="a6">
    <w:name w:val="Цветовое выделение"/>
    <w:uiPriority w:val="99"/>
    <w:rsid w:val="003E129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E129A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3E129A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3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4249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AB68B6"/>
    <w:rPr>
      <w:color w:val="0000FF"/>
      <w:u w:val="single"/>
    </w:rPr>
  </w:style>
  <w:style w:type="paragraph" w:customStyle="1" w:styleId="s1">
    <w:name w:val="s_1"/>
    <w:basedOn w:val="a"/>
    <w:rsid w:val="00EB1B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EB1B1E"/>
  </w:style>
  <w:style w:type="paragraph" w:styleId="HTML">
    <w:name w:val="HTML Preformatted"/>
    <w:basedOn w:val="a"/>
    <w:link w:val="HTML0"/>
    <w:uiPriority w:val="99"/>
    <w:semiHidden/>
    <w:unhideWhenUsed/>
    <w:rsid w:val="00D03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4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22EB-02B2-41BE-AFC8-A4304458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7760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2</cp:revision>
  <cp:lastPrinted>2023-08-15T10:14:00Z</cp:lastPrinted>
  <dcterms:created xsi:type="dcterms:W3CDTF">2023-08-16T13:31:00Z</dcterms:created>
  <dcterms:modified xsi:type="dcterms:W3CDTF">2023-08-16T13:31:00Z</dcterms:modified>
</cp:coreProperties>
</file>