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 w:bidi="ar-SA"/>
        </w:rPr>
        <w:drawing>
          <wp:inline distT="0" distB="0" distL="0" distR="0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6AE" w:rsidRPr="00F1683D" w:rsidRDefault="00E056AE" w:rsidP="00E056AE">
      <w:pPr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  <w:t>ПРОЕКТ</w:t>
      </w: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  <w:t>АДМИНИСТРАЦИЯ УСТЬ-КУБИНСКОГО</w:t>
      </w: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  <w:t>МУНИЦИПАЛЬНОГО ОКРУГА</w:t>
      </w: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  <w:t>ПОСТАНОВЛЕНИЕ</w:t>
      </w: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>с. Устье</w:t>
      </w: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</w:p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от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auto"/>
          <w:sz w:val="26"/>
          <w:szCs w:val="26"/>
          <w:lang w:val="en-US" w:eastAsia="en-US"/>
        </w:rPr>
        <w:t xml:space="preserve">           </w:t>
      </w:r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№ </w:t>
      </w:r>
    </w:p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  <w:highlight w:val="white"/>
        </w:rPr>
      </w:pPr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Pr="00F1683D">
        <w:rPr>
          <w:rFonts w:ascii="Times New Roman" w:hAnsi="Times New Roman" w:cs="Times New Roman"/>
          <w:sz w:val="26"/>
          <w:szCs w:val="26"/>
        </w:rPr>
        <w:t>по обеспечению детей участников специальной военной операции, обучающихся в муниципальных общеобразовательных организациях, бесплатным горячим питанием</w:t>
      </w: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</w:p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ab/>
        <w:t>В соответствии с Федеральным законом от 27 июля 2010 года №</w:t>
      </w:r>
      <w:r w:rsidR="0095187E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 </w:t>
      </w:r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>Усть-Кубинского</w:t>
      </w:r>
      <w:proofErr w:type="spellEnd"/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 муниципального округа от 17 ноября 2025 года </w:t>
      </w:r>
      <w:r w:rsidRPr="00E056AE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 </w:t>
      </w:r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№36 «Об утверждении Порядка разработки административных регламентов предоставления муниципальных услуг», ст. </w:t>
      </w:r>
      <w:r w:rsidRPr="00E056AE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>38</w:t>
      </w:r>
      <w:r w:rsidRPr="00F1683D"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  <w:t xml:space="preserve"> Устава округа администрация округа</w:t>
      </w:r>
    </w:p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b/>
          <w:bCs/>
          <w:color w:val="auto"/>
          <w:sz w:val="26"/>
          <w:szCs w:val="26"/>
          <w:lang w:eastAsia="en-US"/>
        </w:rPr>
        <w:t>ПОСТАНОВЛЯЕТ:</w:t>
      </w:r>
    </w:p>
    <w:p w:rsidR="00E056AE" w:rsidRPr="00F1683D" w:rsidRDefault="00E056AE" w:rsidP="00E056AE">
      <w:pPr>
        <w:pStyle w:val="a6"/>
        <w:widowControl w:val="0"/>
        <w:numPr>
          <w:ilvl w:val="0"/>
          <w:numId w:val="3"/>
        </w:numPr>
        <w:ind w:left="0" w:firstLine="705"/>
        <w:contextualSpacing/>
        <w:jc w:val="both"/>
        <w:rPr>
          <w:rFonts w:ascii="Times New Roman" w:hAnsi="Times New Roman"/>
          <w:bCs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/>
          <w:bCs/>
          <w:color w:val="auto"/>
          <w:sz w:val="26"/>
          <w:szCs w:val="26"/>
          <w:lang w:eastAsia="en-US"/>
        </w:rPr>
        <w:t>Утвердить прилагаемый административный регламент предоставления м</w:t>
      </w:r>
      <w:r w:rsidRPr="00F1683D">
        <w:rPr>
          <w:rFonts w:ascii="Times New Roman" w:hAnsi="Times New Roman"/>
          <w:bCs/>
          <w:color w:val="auto"/>
          <w:sz w:val="26"/>
          <w:szCs w:val="26"/>
          <w:lang w:eastAsia="en-US"/>
        </w:rPr>
        <w:t>у</w:t>
      </w:r>
      <w:r w:rsidRPr="00F1683D">
        <w:rPr>
          <w:rFonts w:ascii="Times New Roman" w:hAnsi="Times New Roman"/>
          <w:bCs/>
          <w:color w:val="auto"/>
          <w:sz w:val="26"/>
          <w:szCs w:val="26"/>
          <w:lang w:eastAsia="en-US"/>
        </w:rPr>
        <w:t>ниципальной услуги</w:t>
      </w:r>
      <w:r w:rsidRPr="00F1683D">
        <w:rPr>
          <w:rFonts w:ascii="Times New Roman" w:hAnsi="Times New Roman"/>
          <w:sz w:val="26"/>
          <w:szCs w:val="26"/>
        </w:rPr>
        <w:t xml:space="preserve"> по обеспечению детей участников специальной военной операции, обучающихся в муниципальных общеобразовательных организациях, бесплатным гор</w:t>
      </w:r>
      <w:r w:rsidRPr="00F1683D">
        <w:rPr>
          <w:rFonts w:ascii="Times New Roman" w:hAnsi="Times New Roman"/>
          <w:sz w:val="26"/>
          <w:szCs w:val="26"/>
        </w:rPr>
        <w:t>я</w:t>
      </w:r>
      <w:r w:rsidRPr="00F1683D">
        <w:rPr>
          <w:rFonts w:ascii="Times New Roman" w:hAnsi="Times New Roman"/>
          <w:sz w:val="26"/>
          <w:szCs w:val="26"/>
        </w:rPr>
        <w:t>чим питанием</w:t>
      </w:r>
    </w:p>
    <w:p w:rsidR="00E056AE" w:rsidRPr="00F1683D" w:rsidRDefault="00E056AE" w:rsidP="00E056AE">
      <w:pPr>
        <w:pStyle w:val="a6"/>
        <w:widowControl w:val="0"/>
        <w:numPr>
          <w:ilvl w:val="0"/>
          <w:numId w:val="3"/>
        </w:numPr>
        <w:ind w:left="0" w:firstLine="705"/>
        <w:contextualSpacing/>
        <w:jc w:val="both"/>
        <w:rPr>
          <w:rFonts w:ascii="Times New Roman" w:hAnsi="Times New Roman"/>
          <w:bCs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/>
          <w:bCs/>
          <w:color w:val="auto"/>
          <w:sz w:val="26"/>
          <w:szCs w:val="26"/>
          <w:lang w:eastAsia="en-US"/>
        </w:rPr>
        <w:t>Настоящее постановление вступает в силу после его официального опубл</w:t>
      </w:r>
      <w:r w:rsidRPr="00F1683D">
        <w:rPr>
          <w:rFonts w:ascii="Times New Roman" w:hAnsi="Times New Roman"/>
          <w:bCs/>
          <w:color w:val="auto"/>
          <w:sz w:val="26"/>
          <w:szCs w:val="26"/>
          <w:lang w:eastAsia="en-US"/>
        </w:rPr>
        <w:t>и</w:t>
      </w:r>
      <w:r w:rsidRPr="00F1683D">
        <w:rPr>
          <w:rFonts w:ascii="Times New Roman" w:hAnsi="Times New Roman"/>
          <w:bCs/>
          <w:color w:val="auto"/>
          <w:sz w:val="26"/>
          <w:szCs w:val="26"/>
          <w:lang w:eastAsia="en-US"/>
        </w:rPr>
        <w:t>кования.</w:t>
      </w:r>
    </w:p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</w:p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en-US"/>
        </w:rPr>
      </w:pPr>
    </w:p>
    <w:p w:rsidR="00E056AE" w:rsidRPr="00F1683D" w:rsidRDefault="00E056AE" w:rsidP="00E056AE">
      <w:pPr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F1683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Глава округа                                                                                          </w:t>
      </w:r>
      <w:r w:rsidRPr="00103725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  </w:t>
      </w:r>
      <w:r w:rsidRPr="00F1683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 С.А. Щербаков</w:t>
      </w: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  <w:r w:rsidRPr="00F1683D">
        <w:rPr>
          <w:rFonts w:ascii="Times New Roman" w:hAnsi="Times New Roman"/>
          <w:b w:val="0"/>
          <w:color w:val="auto"/>
          <w:sz w:val="26"/>
          <w:szCs w:val="26"/>
          <w:highlight w:val="white"/>
        </w:rPr>
        <w:t xml:space="preserve">                 </w:t>
      </w: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  <w:r w:rsidRPr="00F1683D">
        <w:rPr>
          <w:rFonts w:ascii="Times New Roman" w:hAnsi="Times New Roman"/>
          <w:b w:val="0"/>
          <w:color w:val="auto"/>
          <w:sz w:val="26"/>
          <w:szCs w:val="26"/>
          <w:highlight w:val="white"/>
        </w:rPr>
        <w:lastRenderedPageBreak/>
        <w:t xml:space="preserve">                          Утвержден</w:t>
      </w: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  <w:r w:rsidRPr="00F1683D">
        <w:rPr>
          <w:rFonts w:ascii="Times New Roman" w:hAnsi="Times New Roman"/>
          <w:b w:val="0"/>
          <w:color w:val="auto"/>
          <w:sz w:val="26"/>
          <w:szCs w:val="26"/>
          <w:highlight w:val="white"/>
        </w:rPr>
        <w:t xml:space="preserve">                                                             постановлением администрации</w:t>
      </w: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  <w:r w:rsidRPr="00F1683D">
        <w:rPr>
          <w:rFonts w:ascii="Times New Roman" w:hAnsi="Times New Roman"/>
          <w:b w:val="0"/>
          <w:color w:val="auto"/>
          <w:sz w:val="26"/>
          <w:szCs w:val="26"/>
          <w:highlight w:val="white"/>
        </w:rPr>
        <w:t xml:space="preserve">                                                округа </w:t>
      </w:r>
      <w:proofErr w:type="gramStart"/>
      <w:r w:rsidRPr="00F1683D">
        <w:rPr>
          <w:rFonts w:ascii="Times New Roman" w:hAnsi="Times New Roman"/>
          <w:b w:val="0"/>
          <w:color w:val="auto"/>
          <w:sz w:val="26"/>
          <w:szCs w:val="26"/>
          <w:highlight w:val="white"/>
        </w:rPr>
        <w:t>от</w:t>
      </w:r>
      <w:proofErr w:type="gramEnd"/>
      <w:r w:rsidRPr="00F1683D">
        <w:rPr>
          <w:rFonts w:ascii="Times New Roman" w:hAnsi="Times New Roman"/>
          <w:b w:val="0"/>
          <w:color w:val="auto"/>
          <w:sz w:val="26"/>
          <w:szCs w:val="26"/>
          <w:highlight w:val="white"/>
        </w:rPr>
        <w:t xml:space="preserve">                     №            </w:t>
      </w:r>
    </w:p>
    <w:p w:rsidR="00E056AE" w:rsidRPr="00F1683D" w:rsidRDefault="00E056AE" w:rsidP="00E056AE">
      <w:pPr>
        <w:pStyle w:val="ConsPlusTitle"/>
        <w:jc w:val="center"/>
        <w:rPr>
          <w:rFonts w:ascii="Times New Roman" w:hAnsi="Times New Roman"/>
          <w:b w:val="0"/>
          <w:color w:val="auto"/>
          <w:sz w:val="26"/>
          <w:szCs w:val="26"/>
          <w:highlight w:val="white"/>
        </w:rPr>
      </w:pPr>
      <w:r w:rsidRPr="00F1683D">
        <w:rPr>
          <w:rFonts w:ascii="Times New Roman" w:hAnsi="Times New Roman"/>
          <w:b w:val="0"/>
          <w:color w:val="auto"/>
          <w:sz w:val="26"/>
          <w:szCs w:val="26"/>
          <w:highlight w:val="white"/>
        </w:rPr>
        <w:t xml:space="preserve">                              (приложение)</w:t>
      </w:r>
    </w:p>
    <w:p w:rsidR="00E056AE" w:rsidRPr="00F1683D" w:rsidRDefault="00E056AE" w:rsidP="00E056AE">
      <w:pPr>
        <w:spacing w:after="0" w:line="240" w:lineRule="auto"/>
        <w:jc w:val="center"/>
        <w:rPr>
          <w:rStyle w:val="1"/>
          <w:rFonts w:ascii="Times New Roman" w:hAnsi="Times New Roman" w:cs="Times New Roman"/>
          <w:color w:val="auto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предоставления муниципальной услуги по обеспечению детей участников специальной военной операции, обучающихся в муниципальных общеобразовательных организациях, бесплатным горячим питанием</w:t>
      </w: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1.1. Предмет регулирования административного регламента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1.1.1. Административный регламент регулирует отношения, возникающие в связи с предоставлением муниципальной услуги </w:t>
      </w:r>
      <w:r w:rsidR="00103725">
        <w:rPr>
          <w:rFonts w:ascii="Times New Roman" w:hAnsi="Times New Roman" w:cs="Times New Roman"/>
          <w:sz w:val="26"/>
          <w:szCs w:val="26"/>
        </w:rPr>
        <w:t>администрацией округа</w:t>
      </w:r>
      <w:r w:rsidRPr="00F1683D">
        <w:rPr>
          <w:rFonts w:ascii="Times New Roman" w:hAnsi="Times New Roman" w:cs="Times New Roman"/>
          <w:sz w:val="26"/>
          <w:szCs w:val="26"/>
        </w:rPr>
        <w:t xml:space="preserve"> по обеспечению детей участников специальной военной операции, обучающихся в муниципальных общеобразовательных организациях </w:t>
      </w:r>
      <w:proofErr w:type="spellStart"/>
      <w:r w:rsidRPr="00F1683D">
        <w:rPr>
          <w:rFonts w:ascii="Times New Roman" w:hAnsi="Times New Roman" w:cs="Times New Roman"/>
          <w:sz w:val="26"/>
          <w:szCs w:val="26"/>
        </w:rPr>
        <w:t>Усть-Кубинского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 xml:space="preserve"> муниципального округа, бесплатным горячим питанием.</w:t>
      </w:r>
    </w:p>
    <w:p w:rsidR="00E056AE" w:rsidRPr="00F1683D" w:rsidRDefault="00E056AE" w:rsidP="00E056AE">
      <w:pPr>
        <w:pStyle w:val="ConsPlusNormal311111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1.1.2. Административный регламент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</w:t>
      </w:r>
      <w:r w:rsidR="00103725">
        <w:rPr>
          <w:rFonts w:ascii="Times New Roman" w:hAnsi="Times New Roman" w:cs="Times New Roman"/>
          <w:sz w:val="26"/>
          <w:szCs w:val="26"/>
        </w:rPr>
        <w:t xml:space="preserve">администрацией округа </w:t>
      </w:r>
      <w:r w:rsidRPr="00F1683D">
        <w:rPr>
          <w:rFonts w:ascii="Times New Roman" w:hAnsi="Times New Roman" w:cs="Times New Roman"/>
          <w:sz w:val="26"/>
          <w:szCs w:val="26"/>
        </w:rPr>
        <w:t>муниципальной услуги.</w:t>
      </w:r>
    </w:p>
    <w:p w:rsidR="00E056AE" w:rsidRPr="00F1683D" w:rsidRDefault="00E056AE" w:rsidP="00E056AE">
      <w:pPr>
        <w:pStyle w:val="ConsPlusNormal311111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1.1.3. Перечень условных обозначений и сокращений приведен в приложении 1 к административному регламенту.</w:t>
      </w: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1.2. Круг заявителей</w:t>
      </w: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К заявителям при получении муниципальной услуги относятся, проживающие на территории муниципального образования:</w:t>
      </w:r>
      <w:proofErr w:type="gramEnd"/>
    </w:p>
    <w:p w:rsidR="00E056AE" w:rsidRPr="00F1683D" w:rsidRDefault="00E056AE" w:rsidP="00E056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участники специальной военной операции;</w:t>
      </w:r>
    </w:p>
    <w:p w:rsidR="00E056AE" w:rsidRPr="00F1683D" w:rsidRDefault="00E056AE" w:rsidP="00E056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законные представители (родители) несовершеннолетних граждан;</w:t>
      </w:r>
    </w:p>
    <w:p w:rsidR="00E056AE" w:rsidRPr="00F1683D" w:rsidRDefault="00E056AE" w:rsidP="00E056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законные представители (усыновители, опекуны) несовершеннолетних граждан;</w:t>
      </w:r>
    </w:p>
    <w:p w:rsidR="00E056AE" w:rsidRPr="00F1683D" w:rsidRDefault="00E056AE" w:rsidP="00E056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уполномоченные в соответствии с действующим законодательством представители заявителей.</w:t>
      </w: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1.3.1. Муниципальная услуга предоставляется заявителю, представителю заявителя в соответствии с категорией (признаками) заявителя, представителя заявителя, </w:t>
      </w:r>
      <w:proofErr w:type="gramStart"/>
      <w:r w:rsidR="00103725">
        <w:rPr>
          <w:rFonts w:ascii="Times New Roman" w:hAnsi="Times New Roman" w:cs="Times New Roman"/>
          <w:sz w:val="26"/>
          <w:szCs w:val="26"/>
        </w:rPr>
        <w:t>сведения</w:t>
      </w:r>
      <w:proofErr w:type="gramEnd"/>
      <w:r w:rsidR="00103725">
        <w:rPr>
          <w:rFonts w:ascii="Times New Roman" w:hAnsi="Times New Roman" w:cs="Times New Roman"/>
          <w:sz w:val="26"/>
          <w:szCs w:val="26"/>
        </w:rPr>
        <w:t xml:space="preserve"> о которых размещаются администрацией округа</w:t>
      </w:r>
      <w:r w:rsidRPr="00F1683D">
        <w:rPr>
          <w:rFonts w:ascii="Times New Roman" w:hAnsi="Times New Roman" w:cs="Times New Roman"/>
          <w:sz w:val="26"/>
          <w:szCs w:val="26"/>
        </w:rPr>
        <w:t xml:space="preserve"> в реестрах </w:t>
      </w:r>
      <w:proofErr w:type="spellStart"/>
      <w:r w:rsidRPr="00F1683D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 xml:space="preserve"> и публикуются на Едином, Региональном порталах.</w:t>
      </w: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1.3.2. Категория (признак), в соответствии с которым заявителю, представителю заявителя будет предоставлена муниципальная услуга, определяется в результате анкетирования согласно  приложению 2 к </w:t>
      </w:r>
      <w:r w:rsidRPr="00F1683D">
        <w:rPr>
          <w:rFonts w:ascii="Times New Roman" w:hAnsi="Times New Roman" w:cs="Times New Roman"/>
          <w:sz w:val="26"/>
          <w:szCs w:val="26"/>
        </w:rPr>
        <w:lastRenderedPageBreak/>
        <w:t>административному регламенту.</w:t>
      </w:r>
    </w:p>
    <w:p w:rsidR="00E056AE" w:rsidRPr="00F1683D" w:rsidRDefault="00E056AE" w:rsidP="00E056A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E056AE" w:rsidRPr="00F1683D" w:rsidRDefault="00E056AE" w:rsidP="00E056AE">
      <w:pPr>
        <w:tabs>
          <w:tab w:val="left" w:pos="1440"/>
          <w:tab w:val="left" w:pos="16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2.1. Наименование муниципальной услуги</w:t>
      </w:r>
    </w:p>
    <w:p w:rsidR="00E056AE" w:rsidRPr="00F1683D" w:rsidRDefault="00E056AE" w:rsidP="00E056AE">
      <w:pPr>
        <w:tabs>
          <w:tab w:val="left" w:pos="144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Обеспечение детей участников специальной военной операции, обучающихся в муниципальных общеобразовательных организациях, бесплатным горячим питанием.</w:t>
      </w: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2.2. Наименование органа местного самоуправления, </w:t>
      </w: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b/>
          <w:sz w:val="26"/>
          <w:szCs w:val="26"/>
        </w:rPr>
        <w:t>предоставляющего</w:t>
      </w:r>
      <w:proofErr w:type="gramEnd"/>
      <w:r w:rsidRPr="00F1683D">
        <w:rPr>
          <w:rFonts w:ascii="Times New Roman" w:hAnsi="Times New Roman" w:cs="Times New Roman"/>
          <w:b/>
          <w:sz w:val="26"/>
          <w:szCs w:val="26"/>
        </w:rPr>
        <w:t xml:space="preserve"> муниципальную услугу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Муниципальная услуга предоставляется:</w:t>
      </w:r>
    </w:p>
    <w:p w:rsidR="00E056AE" w:rsidRPr="00F1683D" w:rsidRDefault="00E056AE" w:rsidP="00E056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- администрацией </w:t>
      </w:r>
      <w:proofErr w:type="spellStart"/>
      <w:r w:rsidRPr="00F1683D">
        <w:rPr>
          <w:rFonts w:ascii="Times New Roman" w:hAnsi="Times New Roman" w:cs="Times New Roman"/>
          <w:sz w:val="26"/>
          <w:szCs w:val="26"/>
        </w:rPr>
        <w:t>Усть-Кубинского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 xml:space="preserve"> муниципального округа в лице управления образования администрации округа</w:t>
      </w:r>
      <w:r w:rsidR="00696EA5">
        <w:rPr>
          <w:rFonts w:ascii="Times New Roman" w:hAnsi="Times New Roman" w:cs="Times New Roman"/>
          <w:sz w:val="26"/>
          <w:szCs w:val="26"/>
        </w:rPr>
        <w:t xml:space="preserve"> (далее также – Уполномоченный орган)</w:t>
      </w:r>
      <w:r w:rsidRPr="00F1683D">
        <w:rPr>
          <w:rFonts w:ascii="Times New Roman" w:hAnsi="Times New Roman" w:cs="Times New Roman"/>
          <w:sz w:val="26"/>
          <w:szCs w:val="26"/>
        </w:rPr>
        <w:t xml:space="preserve"> в полном объеме;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- МФЦ по месту нахождения образовательной организации - в части приема и (или) выдачи документов на предоставление муниципальной услуги, при условии заключения соглашений о взаимодействии с МФЦ.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2.3. Результат предоставления муниципальной услуги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2.3.1. Результатом предоставления муниципальной услуги является решение об обеспечении горячим бесплатным питанием или решение об отказе в обеспечении бесплатным горячим питанием.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2.3.2. Решение об обеспечении (об отказе в обеспечении) бесплатным горячим питанием оформляется в форме приказа Уполномоченного органа.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2.3.3. Необходимость формирования реестровой записи, содержащей сведения о результате предоставления муниципальной услуги, отсутствует.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2.3.4. Результат предоставления муниципальной услуги заявитель, представитель заявителя получают посредством Единого портала, дополнительно лично или почтовым отправлением с уведомлением о вручении</w:t>
      </w:r>
      <w:r w:rsidRPr="00F1683D">
        <w:rPr>
          <w:rFonts w:ascii="Times New Roman" w:hAnsi="Times New Roman" w:cs="Times New Roman"/>
          <w:sz w:val="26"/>
          <w:szCs w:val="26"/>
          <w:highlight w:val="white"/>
        </w:rPr>
        <w:t>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8D957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2.4. Срок предоставления муниципальной услуги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Максимальный срок предоставления муниципальной услуги составляет 10 рабочих дней со дня регистрации заявления и документов в Уполномоченном органе независимо от категории (признаков) заявителя и способа подачи заявления и документов.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2.5. Размер платы, взимаемой с заявителя при предоставлении муниципальной услуги, и способы ее взимания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на безвозмездной основе.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2.6. Максимальный срок ожидания в очереди при подаче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lastRenderedPageBreak/>
        <w:t>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заявления о предоставлении муниципальной услуги и (или)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орган, МФЦ (при условии заключения соглашений о взаимодействии с МФЦ).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2.7. Срок регистрации заявления заявителя о предоставлении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pStyle w:val="a4"/>
        <w:widowControl w:val="0"/>
        <w:ind w:firstLine="709"/>
        <w:rPr>
          <w:rFonts w:cs="Times New Roman"/>
          <w:sz w:val="26"/>
          <w:szCs w:val="26"/>
        </w:rPr>
      </w:pPr>
      <w:r w:rsidRPr="00F1683D">
        <w:rPr>
          <w:rFonts w:cs="Times New Roman"/>
          <w:sz w:val="26"/>
          <w:szCs w:val="26"/>
        </w:rPr>
        <w:t>Заявление о предоставлении муниципальной услуги регистрируется в день его поступления в Уполномоченный орган</w:t>
      </w:r>
      <w:r w:rsidR="00C265E3">
        <w:rPr>
          <w:rFonts w:cs="Times New Roman"/>
          <w:sz w:val="26"/>
          <w:szCs w:val="26"/>
        </w:rPr>
        <w:t xml:space="preserve"> (при поступлении заявления в электронной форме в нерабочий день – в ближайший следующий за ним рабочий день)</w:t>
      </w:r>
      <w:r w:rsidRPr="00F1683D">
        <w:rPr>
          <w:rFonts w:cs="Times New Roman"/>
          <w:sz w:val="26"/>
          <w:szCs w:val="26"/>
        </w:rPr>
        <w:t xml:space="preserve"> в Платформе государственных сервисов.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2.8. Требования к помещениям, в которых предоставляется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муниципальная услуга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муниципальная услуга, размещены на официальном сайте Уполномоченного органа и на Региональном портале.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2.9. Показатели доступности и качества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Перечень показателей качества и доступности муниципальной услуги размещен на официальном сайте Уполномоченного органа и на Региональном  портале.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2.10. Иные требования к предоставлению муниципальной услуги,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в том числе учитывающие особенности предоставления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муниципальных услуг в многофункциональных центрах и особенности предоставления муниципальных услуг в электронной форме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2.10.1. Услуги, необходимые и обязательные для предоставления муниципальной услуги, отсутствуют.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2.10.2. При предоставлении муниципальной услуги используется Платформа государственных сервисов.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2.10.3. В случае если заявитель (законный представитель несовершеннолетнего) в момент подачи заявления письменно выразил желание получить запрашиваемые результаты предоставления муниципальной услуги в отношении несовершеннолетнего лично – предоставление таких результатов законному представителю несовершеннолетнего, не являющемуся заявителем, невозможно.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1771FF"/>
        </w:rPr>
      </w:pPr>
      <w:r w:rsidRPr="00F1683D">
        <w:rPr>
          <w:rFonts w:ascii="Times New Roman" w:hAnsi="Times New Roman" w:cs="Times New Roman"/>
          <w:sz w:val="26"/>
          <w:szCs w:val="26"/>
        </w:rPr>
        <w:t>2.10.4. В случае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если заявитель (законный представитель несовершеннолетнего) в момент подачи заявления указал данные другого </w:t>
      </w:r>
      <w:r w:rsidRPr="00F1683D">
        <w:rPr>
          <w:rFonts w:ascii="Times New Roman" w:hAnsi="Times New Roman" w:cs="Times New Roman"/>
          <w:sz w:val="26"/>
          <w:szCs w:val="26"/>
        </w:rPr>
        <w:lastRenderedPageBreak/>
        <w:t xml:space="preserve">законного представителя несовершеннолетнего, уполномоченного на получение результатов в отношении несовершеннолетнего, то результат предоставления муниципальной услуги может быть выдан (направлен) законному представителю несовершеннолетнего, не являющегося заявителем, в течение 1 рабочего дня со дня принятия решения об обеспечении бесплатным горячим питанием или решения об отказе в обеспечении бесплатным горячим питанием лично или почтовым отправлением с уведомлением о вручении.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2.10.5. Возможность предоставления муниципальной услуги  в части приема заявления и документов, выдачи заявителю результата предоставления муниципальной услуги в МФЦ имеется (при условии заключения соглашений о взаимодействии с МФЦ). Возможность принятия МФЦ решения об отказе в приеме заявления и прилагаемых к нему документов и (или) информации, необходимых для предоставления муниципальной услуги, отсутствует.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2.10.6. Возможность выдачи заявителю результата предоставления муниципальной услуги, размещенного Уполномоченным органом в Платформе государственных сервисов, в МФЦ имеется.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2.11. Исчерпывающий перечень документов, необходимых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для предоставления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2.11.1. 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заявления и документов приведены в приложении 3 к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административному регламенту.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2.11.2. Форма заявления приведена в приложении 5 к административному регламенту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2.11.3. Требования к документам, необходимым для предоставления  муниципальной услуги, приведены в приложении 3 к административному регламенту.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2.12.1. Основания для отказа в приеме заявления и документов, необходимых для предоставления муниципальной услуги, отсутствуют.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2.12.2. Основания для приостановления предоставления муниципальной услуги, отсутствуют.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2.12.3. Основаниями для принятия решения об отказе в предоставлении муниципальной услуги являются:</w:t>
      </w:r>
    </w:p>
    <w:p w:rsidR="00E056AE" w:rsidRPr="00F1683D" w:rsidRDefault="00E056AE" w:rsidP="00E056A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выявление противоречий в сведениях, содержащихся в представленных документах;</w:t>
      </w:r>
    </w:p>
    <w:p w:rsidR="00E056AE" w:rsidRPr="00F1683D" w:rsidRDefault="00E056AE" w:rsidP="00E056A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lastRenderedPageBreak/>
        <w:t>отсутствие у заявителя права на обеспечение бесплатным горячим питанием на день регистрации заявления;</w:t>
      </w:r>
    </w:p>
    <w:p w:rsidR="00E056AE" w:rsidRPr="00F1683D" w:rsidRDefault="00E056AE" w:rsidP="00E056A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непредставление заявителем, представителем заявителя в Уполномоченный орган или представление не всех документов, обязанность по представлению которых возложена на заявителя, представителя заявителя, в течение 5 рабочих дней со дня получения заявителем, представителем заявителя информации о перечне документов (копий документов, сведений), которые заявителю, представителю заявителя необходимо представить;</w:t>
      </w:r>
    </w:p>
    <w:p w:rsidR="00E056AE" w:rsidRPr="00F1683D" w:rsidRDefault="00E056AE" w:rsidP="00E056A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непредставление заявителем, представителем заявителя в Уполномоченный орган доработанного заявления в течение 5 рабочих дней со дня получения заявителем, представителем заявителя информации о необходимости доработки заявления в связи с наличием в нем недостоверной и (или) неполной информации и (или) несоблюдение установленной формы заявления.</w:t>
      </w:r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2.12.4. Перечень оснований для отказа в предоставлении муниципальной услуги с учетом категорий (признаков) заявителей приведен в приложении 4 к административному регламенту. </w:t>
      </w:r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административных процедур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3.1. Перечень административных процедур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а) профилирование заявителя;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б) прием заявления и документов и (или) информации, необходимых для предоставления муниципальной услуги;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в) межведомственное информационное взаимодействие;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г) приостановление предоставления муниципальной услуги;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1683D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>) принятие решения о предоставлении (об отказе в предоставлении) муниципальной услуги;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е) предоставление результата муниципальной услуги.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3.2. Профилирование заявителя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Для проведения профилирования заявителя должностным лицом Уполномоченного органа, ответственным за предоставление муниципальной услуги, специалистом МФЦ (при условии заключения соглашений о взаимодействии с МФЦ), ответственным за прием документов, проводится анкетирование заявителя, представителя заявителя в целях определения признаков и категории заявителя, представителя заявителя, осуществляемого в соответствии с идентификаторами категории (признаков) заявителей, представителей заявителей.</w:t>
      </w:r>
      <w:proofErr w:type="gramEnd"/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Профилирование осуществляется: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в ходе личного обращения заявителя, представителя заявителя в Уполномоченный орган, МФЦ (при условии заключения соглашений о взаимодействии с МФЦ) в форме устного опроса и предварительной оценки представленных заявления и документов;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посредством заполнения заявителем, представителем заявителя </w:t>
      </w:r>
      <w:r w:rsidRPr="00F1683D">
        <w:rPr>
          <w:rFonts w:ascii="Times New Roman" w:hAnsi="Times New Roman" w:cs="Times New Roman"/>
          <w:sz w:val="26"/>
          <w:szCs w:val="26"/>
        </w:rPr>
        <w:lastRenderedPageBreak/>
        <w:t>интерактивной формы заявления на Едином портале.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Идентификаторы категории (признаков) заявителя, представителя заявителя приведены в   приложении  2 к административному регламенту.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Профилирование осуществляется в день обращения заявителя, представителя заявителя.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8D957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3.3. Прием заявления и документов и (или) информации, необходимых для предоставления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3.3.1. Состав заявления и перечень документов в соответствии с категорией (признаками) заявителя, а также способ подачи указанных заявления и документов приведены в приложениях 3, 5 к административному регламенту.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3.3.2. Должностное лицо Уполномоченного органа, ответственное за предоставление муниципальной услуги, в зависимости от способа подачи заявления, устанавливает личность заявителя, представителя заявителя: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при личном обращении в Уполномоченный орган на основании документа удостоверяющего личность;</w:t>
      </w:r>
      <w:proofErr w:type="gramEnd"/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при подаче заявления посредством Единого портала заявитель, представитель заявителя авторизуется посредством подтвержденной учетной записи в федеральной государственной информационной системе «Единая система идентификац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>тентификации в инфраструктуре, обеспечивающей информационно-техническое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3.3.3. Специалист МФЦ (при условии заключения соглашений о взаимодействии с МФЦ), ответственный за прием документов: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устанавливает личность заявителя, представителя заявителя на основании документа, удостоверяющего личность;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проверяет полномочия представителя заявителя на основании документов, указанных в разделе I приложения 3 к административному регламенту;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в случае если с заявлением представлены подлинники документов либо не заверенные в установленном порядке копии документов с подлинниками, снимает с подлинников документов копии, делает на копиях отметку об их соответствии подлинникам и возвращает подлинники заявителю, представителю заявителя незамедлительно в день их представления заявителем, представителем заявителя.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3.3.4. Специалист МФЦ (при условии заключения соглашений о взаимодействии с МФЦ) передает заявление и документы должностному лицу Уполномоченного органа не позднее дня, следующего за днем представления заявителем, представителем заявителя заявления и документов в МФЦ.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3.3.5. Основания для принятия решения об отказе в приеме заявления и документов отсутствуют.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Прием Уполномоченным органом, МФЦ (при условии заключения соглашений о взаимодействии с МФЦ) заявления и документов осуществляется по месту нахождения образовательной организации обучающегося  на</w:t>
      </w:r>
      <w:r w:rsidR="00435C37">
        <w:rPr>
          <w:rFonts w:ascii="Times New Roman" w:hAnsi="Times New Roman" w:cs="Times New Roman"/>
          <w:sz w:val="26"/>
          <w:szCs w:val="26"/>
        </w:rPr>
        <w:t xml:space="preserve"> территории </w:t>
      </w:r>
      <w:proofErr w:type="spellStart"/>
      <w:r w:rsidR="00435C37">
        <w:rPr>
          <w:rFonts w:ascii="Times New Roman" w:hAnsi="Times New Roman" w:cs="Times New Roman"/>
          <w:sz w:val="26"/>
          <w:szCs w:val="26"/>
        </w:rPr>
        <w:t>Усть-Кубинского</w:t>
      </w:r>
      <w:proofErr w:type="spellEnd"/>
      <w:r w:rsidR="00435C37">
        <w:rPr>
          <w:rFonts w:ascii="Times New Roman" w:hAnsi="Times New Roman" w:cs="Times New Roman"/>
          <w:sz w:val="26"/>
          <w:szCs w:val="26"/>
        </w:rPr>
        <w:t xml:space="preserve"> муниципального округа.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3.3.6. Регистрация заявления и документов осуществляется в соответствии с подразделом 2.7 административного регламента.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3.3.7. Срок регистрации заявления и документов в Уполномоченном органе </w:t>
      </w:r>
      <w:r w:rsidRPr="00F1683D">
        <w:rPr>
          <w:rFonts w:ascii="Times New Roman" w:hAnsi="Times New Roman" w:cs="Times New Roman"/>
          <w:sz w:val="26"/>
          <w:szCs w:val="26"/>
        </w:rPr>
        <w:lastRenderedPageBreak/>
        <w:t>составляет 1 рабочий день.</w:t>
      </w:r>
    </w:p>
    <w:p w:rsidR="00E056AE" w:rsidRPr="00F1683D" w:rsidRDefault="00E056AE" w:rsidP="00E056A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3.4. Межведомственное информационное взаимодействие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В случае если не были представлены документы, предусмотренные  пунктом 2.11.1 административного регламента, разделом 2 приложения 3 к административному регламенту, а также для подтверждения сведений, указанных в заявлении, представленных документах и (или) информации, за исключением документов (сведений), полученных из государственных и муниципальных информационных систем в порядке, установленном частью 4 статьи 21 Федерального закона № 210-ФЗ, должностное лицо Уполномоченного органа, ответственное за предоставление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муниципальной услуги, в день получения заявления направляет соответствующие межведомственные запросы с целью получения документов (сведений) с использованием федеральной государственной информационной системы «Единая система межведомственного электронного взаимодействия»: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о документе, удостоверяющем личность физического лица – в МВД России с использованием вида сведений «Проверка действительности паспорта»/предусмотренных подпунктом «а» пункта 2 приложения 1 Правил, из ФГИС ЕРН – в ФНС России с использованием вида сведений «Предоставление из ЕРН по запросу сведений о физическом лице»;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о личности физического лица из ФГИС ЕРН, предусмотренных пунктом 1 приложения 1 Правил – в ФНС России с использованием вида сведений «Предоставление из ЕРН по запросу сведений о физическом лице»;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о государственной регистрации рождения - из ЕГР ЗАГС с использованием вида сведений «Предоставление из ЕГР ЗАГС по запросу сведений о рождении»/предусмотренных пунктом 14 приложения 1 Правил, из ФГИС ЕРН с использованием вида сведений «Предоставление из ЕРН по запросу сведений о физическом лице» - в ФНС России;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о регистрации по месту жительства (месту пребывания) - в МВД России с использованием видов сведений «Регистрация по месту жительства. Адрес в формате </w:t>
      </w:r>
      <w:proofErr w:type="spellStart"/>
      <w:r w:rsidRPr="00F1683D">
        <w:rPr>
          <w:rFonts w:ascii="Times New Roman" w:hAnsi="Times New Roman" w:cs="Times New Roman"/>
          <w:sz w:val="26"/>
          <w:szCs w:val="26"/>
        </w:rPr>
        <w:t>АдрФИАС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>», «Предоставление регистрационного досье о регистрации граждан РФ (полное)»/предусмотренных пунктом 3 приложения 1 Правил, из ФГИС ЕРН - в ФНС России с использованием вида сведений «Предоставление из ЕРН по запросу сведений о физическом лице»;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о страховом номере индивидуального лицевого счета – в СФР с использованием вида сведений «Предоставление страхового номера индивидуального лицевого счёта (СНИЛС) застрахованного лица с учётом дополнительных сведений о месте рождения, документе, удостоверяющем личность»/ предусмотренных подпунктом «а» пункта 13 приложения 1 Правил, из ФГИС ЕРН - в ФНС России с использованием вида сведений «Предоставление из ЕРН по запросу сведений о физическом лице»;</w:t>
      </w:r>
      <w:proofErr w:type="gramEnd"/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об участии в специальной военной операции – в Минобороны России с использованием видов сведений «Проверка наличия записей об участнике СВО в витрине сведений МО (Регламентированный запрос)», «Получение подтверждения участия в СВО (Регламентированный запрос)».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8D957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3.5. Приостановление предоставления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lastRenderedPageBreak/>
        <w:t> Приостановление предоставления муниципальной услуги не предусмотрено.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3.6.  Принятие решения о предоставлении (об отказе в предоставлении)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3.6.1. Должностное лицо Уполномоченного органа, ответственное за предоставление муниципальной услуги, в день регистрации заявления направляет заявителю, представителю заявителя способом, позволяющим подтвердить факт и дату направления, информацию:</w:t>
      </w:r>
    </w:p>
    <w:p w:rsidR="00E056AE" w:rsidRPr="00F1683D" w:rsidRDefault="00E056AE" w:rsidP="00E056A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о перечне документов (сведений), которые заявителю необходимо представить в течение 5 рабочих дней со дня получения заявителем, представителем заявителя указанной информации, в случае если с заявлением не представлены или представлены не все необходимые документы (сведения), обязанность по представлению которых возложена на заявителя;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о необходимости доработки заявления в течение 5 рабочих дней со дня получения заявителем, представителем заявителя указанной информации, в случае установления факта наличия в заявлении недостоверной и (или) неполной информации, и (или) заявление составлено не по установленной форме.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3.6.2.  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>Должностное лицо Уполномоченного органа, ответственное за предоставление муниципальной услуги, в день регистрации заявления  (поступления доработанного заявления) и всех документов (копий документов, сведений), необходимых для предоставления муниципальной услуги, проводит проверку заявления и документов на наличие оснований для отказа в предоставлении муниципальной услуги, предусмотренных  пунктом 2.12.3 административного регламента, разделом III приложения 4 к административному регламенту.</w:t>
      </w:r>
      <w:proofErr w:type="gramEnd"/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3.6.3. 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 xml:space="preserve">В случае наличия оснований для отказа в предоставлении муниципальной услуги, предусмотренных пунктом 2.12.3 административного регламента,  разделом III приложения 4 к административному регламенту, должностное лицо Уполномоченного органа, ответственное за предоставление муниципальной услуги, в течение 1 рабочего дня со дня окончания проверки, указанной в пункте 3.6.2 административного регламента готовит решение об отказе в обеспечении бесплатным горячим питанием в форме </w:t>
      </w:r>
      <w:r>
        <w:rPr>
          <w:rFonts w:ascii="Times New Roman" w:hAnsi="Times New Roman" w:cs="Times New Roman"/>
          <w:sz w:val="26"/>
          <w:szCs w:val="26"/>
        </w:rPr>
        <w:t>уведомления</w:t>
      </w:r>
      <w:r w:rsidRPr="00F1683D">
        <w:rPr>
          <w:rFonts w:ascii="Times New Roman" w:hAnsi="Times New Roman" w:cs="Times New Roman"/>
          <w:sz w:val="26"/>
          <w:szCs w:val="26"/>
        </w:rPr>
        <w:t xml:space="preserve"> с  указанием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 за подписью уполномоченного должностного лица Уполномоченного органа.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3.6.4. 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2.12.3 административного регламента, разделом III приложения 4 к административному регламенту, должностное лицо Уполномоченного органа, ответственное за предоставление муниципальной услуги, в течение 1 рабочего дня со дня окончания проверки, указанной в пункте 3.6.2 административного регламента, готовит решение об обеспечении бесплатным горячим питанием в форме </w:t>
      </w:r>
      <w:r>
        <w:rPr>
          <w:rFonts w:ascii="Times New Roman" w:hAnsi="Times New Roman" w:cs="Times New Roman"/>
          <w:sz w:val="26"/>
          <w:szCs w:val="26"/>
        </w:rPr>
        <w:t>приказа</w:t>
      </w:r>
      <w:r w:rsidRPr="00F1683D">
        <w:rPr>
          <w:rFonts w:ascii="Times New Roman" w:hAnsi="Times New Roman" w:cs="Times New Roman"/>
          <w:sz w:val="26"/>
          <w:szCs w:val="26"/>
        </w:rPr>
        <w:t xml:space="preserve"> за подписью уполномоченного должностного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лица Уполномоченного органа.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3.6.5. Срок принятия решения об обеспечении (об отказе в обеспечении) бесплатного горячего питания составляет 9 рабочих дней.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lastRenderedPageBreak/>
        <w:t>3.7. Предоставление результата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3.7.1. Должностное лицо Уполномоченного органа, ответственное за предоставление муниципальной услуги, в день принятия решения о  предоставлении (об отказе в предоставлении) муниципальной услуги: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а) размещает его в Платформе государственных сервисов;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б) направляет уведомление о принятом решении и электронный образ решения посредством Единого портала.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3.7.2. Должностное лицо Уполномоченного органа, ответственное за предоставление муниципальной услуги, дополнительно в течение 1 рабочего дня со дня принятия решения о предоставлении (об отказе в предоставлении) муниципальной услуги направляет (вручает) решение об обеспечении (об отказе в обеспечении) бесплатным горячим питанием лично или почтовым отправлением с уведомлением о вручении.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3.7.3. Возможность выдачи решения о предоставлении (об отказе в предоставлении)</w:t>
      </w:r>
      <w:r w:rsidRPr="00F1683D">
        <w:rPr>
          <w:rFonts w:ascii="Times New Roman" w:hAnsi="Times New Roman" w:cs="Times New Roman"/>
          <w:color w:val="000000" w:themeColor="dark1"/>
          <w:sz w:val="26"/>
          <w:szCs w:val="26"/>
        </w:rPr>
        <w:t xml:space="preserve"> муниципальной услуги</w:t>
      </w:r>
      <w:r w:rsidRPr="00F1683D">
        <w:rPr>
          <w:rFonts w:ascii="Times New Roman" w:hAnsi="Times New Roman" w:cs="Times New Roman"/>
          <w:sz w:val="26"/>
          <w:szCs w:val="26"/>
        </w:rPr>
        <w:t xml:space="preserve"> заявителю, представителю заявителя Уполномоченным органом, МФЦ по выбору заявителя независимо от его места жительства или места пребывания отсутствует.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 xml:space="preserve">4. Способы информирования заявителя об изменении статуса </w:t>
      </w:r>
    </w:p>
    <w:p w:rsidR="00E056AE" w:rsidRPr="00F1683D" w:rsidRDefault="00E056AE" w:rsidP="00E056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83D">
        <w:rPr>
          <w:rFonts w:ascii="Times New Roman" w:hAnsi="Times New Roman" w:cs="Times New Roman"/>
          <w:b/>
          <w:sz w:val="26"/>
          <w:szCs w:val="26"/>
        </w:rPr>
        <w:t>рассмотрения заявления о предоставлении муниципальной услуги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435C3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056AE" w:rsidRPr="00F1683D" w:rsidSect="00E056AE">
          <w:headerReference w:type="even" r:id="rId8"/>
          <w:headerReference w:type="default" r:id="rId9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299"/>
        </w:sectPr>
      </w:pPr>
      <w:r w:rsidRPr="00F1683D">
        <w:rPr>
          <w:rFonts w:ascii="Times New Roman" w:hAnsi="Times New Roman" w:cs="Times New Roman"/>
          <w:sz w:val="26"/>
          <w:szCs w:val="26"/>
        </w:rPr>
        <w:t>Информирование заявителя об изменении статуса рассмотрения заявления осуществляется посредством Единого портала. </w:t>
      </w:r>
    </w:p>
    <w:p w:rsidR="00E056AE" w:rsidRPr="00F1683D" w:rsidRDefault="00E056AE" w:rsidP="00E056AE">
      <w:pPr>
        <w:widowControl w:val="0"/>
        <w:spacing w:after="0" w:line="240" w:lineRule="auto"/>
        <w:ind w:right="-2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E056AE" w:rsidRPr="00F1683D" w:rsidRDefault="00E056AE" w:rsidP="00E056AE">
      <w:pPr>
        <w:widowControl w:val="0"/>
        <w:spacing w:after="0" w:line="240" w:lineRule="auto"/>
        <w:ind w:right="-2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E056AE" w:rsidRPr="00F1683D" w:rsidRDefault="00E056AE" w:rsidP="00E056AE">
      <w:pPr>
        <w:widowControl w:val="0"/>
        <w:spacing w:after="0" w:line="240" w:lineRule="auto"/>
        <w:ind w:right="-2" w:firstLine="709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Перечень условных обозначений и сокращений</w:t>
      </w:r>
    </w:p>
    <w:p w:rsidR="00E056AE" w:rsidRPr="00F1683D" w:rsidRDefault="00E056AE" w:rsidP="00E056AE">
      <w:pPr>
        <w:widowControl w:val="0"/>
        <w:spacing w:after="0" w:line="240" w:lineRule="auto"/>
        <w:ind w:right="-2" w:firstLine="709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1. Условные сокращения: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административный регламент - административный регламент предоставления муниципальной услуги по обеспечению детей участников специальной военной операции, обучающихся в муниципальных общеобразовательных организациях </w:t>
      </w:r>
      <w:proofErr w:type="spellStart"/>
      <w:r w:rsidRPr="00F1683D">
        <w:rPr>
          <w:rFonts w:ascii="Times New Roman" w:hAnsi="Times New Roman" w:cs="Times New Roman"/>
          <w:sz w:val="26"/>
          <w:szCs w:val="26"/>
        </w:rPr>
        <w:t>Усть-Кубинского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 xml:space="preserve"> муниципального округа, бесплатным горячим питанием;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Уполномоченный орган – администрация </w:t>
      </w:r>
      <w:proofErr w:type="spellStart"/>
      <w:r w:rsidRPr="00F1683D">
        <w:rPr>
          <w:rFonts w:ascii="Times New Roman" w:hAnsi="Times New Roman" w:cs="Times New Roman"/>
          <w:sz w:val="26"/>
          <w:szCs w:val="26"/>
        </w:rPr>
        <w:t>Усть-Кубинского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 xml:space="preserve"> муниципального округа в лице управления образования администрации округа;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муниципальная услуга - муниципальная услуга по обеспечению детей участников специальной военной операции, обучающихся в муниципальных общеобразовательных организациях, бесплатным горячим питанием;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участник специальной военной операции – граждане, к которым относятся:</w:t>
      </w:r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граждане, призванные на военную службу по мобилизации в Вооруженные силы Российской Федерации в соответствии с Указом Президент</w:t>
      </w:r>
      <w:r w:rsidR="0095187E">
        <w:rPr>
          <w:rFonts w:ascii="Times New Roman" w:hAnsi="Times New Roman" w:cs="Times New Roman"/>
          <w:sz w:val="26"/>
          <w:szCs w:val="26"/>
        </w:rPr>
        <w:t xml:space="preserve">а Российской Федерации от 21сентября </w:t>
      </w:r>
      <w:r w:rsidRPr="00F1683D">
        <w:rPr>
          <w:rFonts w:ascii="Times New Roman" w:hAnsi="Times New Roman" w:cs="Times New Roman"/>
          <w:sz w:val="26"/>
          <w:szCs w:val="26"/>
        </w:rPr>
        <w:t>2022</w:t>
      </w:r>
      <w:r w:rsidR="0095187E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F1683D">
        <w:rPr>
          <w:rFonts w:ascii="Times New Roman" w:hAnsi="Times New Roman" w:cs="Times New Roman"/>
          <w:sz w:val="26"/>
          <w:szCs w:val="26"/>
        </w:rPr>
        <w:t xml:space="preserve"> № 647 «Об объявлении частичной мобилизации в Российской Федерации»;</w:t>
      </w:r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лица, проходящие (ранее проходившие) военную службу в Вооруженных Силах Российской Федерации по контракту, а также лица, заключившее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 24 февраля 2022 года, направленные для участия в специальной военной операции или выполняющие (ранее выполнявшие) задачи, связанные с ее проведением (в том числе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боевые и/или специальные задачи);</w:t>
      </w:r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лица, находящиеся (ранее находившиеся) на военной службе (службе), в воинских формированиях и органах, указанных в пункте 6 статьи 1 Федерального закона от 31 мая 1996 года № 61-ФЗ «Об обороне», в войсках национальной гвардии Российской Федерации, органах внутренних дел, прокуратуре, в Государственной противопожарной службе МЧС России, в органах принудительного исполнения Российской Федерации, в уголовно-исполнительной системе Российской Федерации направленные для участия в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специальной военной операции или выполняющие (ранее выполнявшие) задачи, связанные с ее проведением (в том числе боевые и/или специальные задачи);</w:t>
      </w:r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 xml:space="preserve">сотрудники Следственного комитета Российской Федерации, ранее проходившие службу в следственном управлении Следственного комитета Российской Федерации по Вологодской области и, в дальнейшем, направленные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республикам, Запорожской и Херсонской областям; </w:t>
      </w:r>
      <w:proofErr w:type="gramEnd"/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лица, заключившие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гарнизона, а также лица, призванные на военную службу по призыву из Вологодской области и заключившие контракт о прохождении военной службы в Вооруженных Силах Российской Федерации;</w:t>
      </w:r>
      <w:proofErr w:type="gramEnd"/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 xml:space="preserve">лица, заключившие контракт (имевшие иные правоотношения) с организациями, содействующими выполнению задач, возложенных на Вооруженные Силы </w:t>
      </w:r>
      <w:r w:rsidRPr="00F1683D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</w:t>
      </w:r>
      <w:proofErr w:type="gramEnd"/>
    </w:p>
    <w:p w:rsidR="00E056AE" w:rsidRPr="00F1683D" w:rsidRDefault="00E056AE" w:rsidP="00E056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лица, выполняющие (выполнявшие)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 Перечень территорий субъектов Российской Федерации, прилегающих к районам проведения специальной военной операции, определяется Правительством Российской Федерации;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представитель заявителя - уполномоченный в соответствии с действующим законодательством представитель заявителя;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категория (признак) - группа заявителей, объединенных общими характеристиками (признаками) и результатом, за которым они обратились в рамках предоставления муниципальной услуги;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реестры </w:t>
      </w:r>
      <w:proofErr w:type="spellStart"/>
      <w:r w:rsidRPr="00F1683D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 xml:space="preserve"> - федеральная государственная информационная система «Федеральный реестр государственных и муниципальных услуг (функций)» и государственная информационная система «Реестр государственных услуг (функций) Вологодской области»; 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Региональный портал - государственная информационная система  «Портал государственных и муниципальных услуг (функций) Вологодской области»;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МФЦ - многофункциональные центры предоставления государственных и муниципальных услуг;</w:t>
      </w:r>
    </w:p>
    <w:p w:rsidR="00E056AE" w:rsidRPr="00F1683D" w:rsidRDefault="00E056AE" w:rsidP="00E05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Федеральный закон № 210-</w:t>
      </w:r>
      <w:r w:rsidR="0095187E">
        <w:rPr>
          <w:rFonts w:ascii="Times New Roman" w:hAnsi="Times New Roman" w:cs="Times New Roman"/>
          <w:sz w:val="26"/>
          <w:szCs w:val="26"/>
        </w:rPr>
        <w:t xml:space="preserve">ФЗ - Федеральный закон от 27 июля </w:t>
      </w:r>
      <w:r w:rsidRPr="00F1683D">
        <w:rPr>
          <w:rFonts w:ascii="Times New Roman" w:hAnsi="Times New Roman" w:cs="Times New Roman"/>
          <w:sz w:val="26"/>
          <w:szCs w:val="26"/>
        </w:rPr>
        <w:t>2010</w:t>
      </w:r>
      <w:r w:rsidR="0095187E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F1683D">
        <w:rPr>
          <w:rFonts w:ascii="Times New Roman" w:hAnsi="Times New Roman" w:cs="Times New Roman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заявление - заявление об обеспечении детей участников специальной военной операции, обучающихся в муниципальных общеобразовательных организациях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Усть-Кубинского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F1683D">
        <w:rPr>
          <w:rFonts w:ascii="Times New Roman" w:hAnsi="Times New Roman" w:cs="Times New Roman"/>
          <w:sz w:val="26"/>
          <w:szCs w:val="26"/>
        </w:rPr>
        <w:t xml:space="preserve"> бесплатным горячим питанием;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документы - прилагаемые к заявлению документы и (или) информация, необходимые для предоставления муниципальной услуги;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Платформа государственных сервисов – федеральная государственная информационная система «Единая система предоставления государственных и муниципальных услуг (сервисов)»;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 xml:space="preserve">Правила - </w:t>
      </w:r>
      <w:r w:rsidRPr="00F1683D">
        <w:rPr>
          <w:rFonts w:ascii="Times New Roman" w:hAnsi="Times New Roman" w:cs="Times New Roman"/>
          <w:sz w:val="26"/>
          <w:szCs w:val="26"/>
          <w:highlight w:val="white"/>
        </w:rPr>
        <w:t>Правила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  <w:highlight w:val="white"/>
        </w:rPr>
        <w:t>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Федерации, утвержденные постановлением Правительств</w:t>
      </w:r>
      <w:r w:rsidR="0095187E">
        <w:rPr>
          <w:rFonts w:ascii="Times New Roman" w:hAnsi="Times New Roman" w:cs="Times New Roman"/>
          <w:sz w:val="26"/>
          <w:szCs w:val="26"/>
          <w:highlight w:val="white"/>
        </w:rPr>
        <w:t xml:space="preserve">а Российской Федерации от 9 октября </w:t>
      </w:r>
      <w:r w:rsidRPr="00F1683D">
        <w:rPr>
          <w:rFonts w:ascii="Times New Roman" w:hAnsi="Times New Roman" w:cs="Times New Roman"/>
          <w:sz w:val="26"/>
          <w:szCs w:val="26"/>
          <w:highlight w:val="white"/>
        </w:rPr>
        <w:t>2021</w:t>
      </w:r>
      <w:r w:rsidR="0095187E">
        <w:rPr>
          <w:rFonts w:ascii="Times New Roman" w:hAnsi="Times New Roman" w:cs="Times New Roman"/>
          <w:sz w:val="26"/>
          <w:szCs w:val="26"/>
          <w:highlight w:val="white"/>
        </w:rPr>
        <w:t xml:space="preserve"> года</w:t>
      </w:r>
      <w:r w:rsidRPr="00F1683D">
        <w:rPr>
          <w:rFonts w:ascii="Times New Roman" w:hAnsi="Times New Roman" w:cs="Times New Roman"/>
          <w:sz w:val="26"/>
          <w:szCs w:val="26"/>
          <w:highlight w:val="white"/>
        </w:rPr>
        <w:t xml:space="preserve"> № 1723;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МВД России - Министерство внутренних дел Российской Федерации;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Миноборон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>ы-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Министерство обороны Российской Федерации;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ФНС России - Федеральная налоговая служба;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1683D">
        <w:rPr>
          <w:rFonts w:ascii="Times New Roman" w:hAnsi="Times New Roman" w:cs="Times New Roman"/>
          <w:sz w:val="26"/>
          <w:szCs w:val="26"/>
        </w:rPr>
        <w:t>Минцифры</w:t>
      </w:r>
      <w:proofErr w:type="spellEnd"/>
      <w:r w:rsidRPr="00F1683D">
        <w:rPr>
          <w:rFonts w:ascii="Times New Roman" w:hAnsi="Times New Roman" w:cs="Times New Roman"/>
          <w:sz w:val="26"/>
          <w:szCs w:val="26"/>
        </w:rPr>
        <w:t xml:space="preserve"> России - Министерство цифрового развития, связи и массовых коммуникаций Российской Федерации;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СФР - Фонд пенсионного и социального страхования Российской Федерации;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lastRenderedPageBreak/>
        <w:t>ФГИС ЕРН - Единый федеральный информационный регистр, содержащий сведения о населении Российской Федерации;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ЕГР ЗАГС - Единый государственный реестр записей актов гражданского состояния;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Справка члена семьи участника специальной военной операции 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683D">
        <w:rPr>
          <w:rFonts w:ascii="Times New Roman" w:hAnsi="Times New Roman" w:cs="Times New Roman"/>
          <w:sz w:val="26"/>
          <w:szCs w:val="26"/>
        </w:rPr>
        <w:t>выдаваемая члену семьи участника специальной военной операции, по форме в соответствии с приложением 2 к постановлению Правительства Российской Федерации от 9 октября 2024 года № 1354 «О порядке установления факта участия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t>Справка о подтверждении  факта  участия в специальной военной операции 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по форме в соответствии с приложением 1 к постановлению Правительства Российской Федерации от 9 октября 2024 года № 1354 «О порядке установления факта участия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Конвенция - Конвенция, отменяющая требование легализации иностранных официальных документ</w:t>
      </w:r>
      <w:r w:rsidR="0095187E">
        <w:rPr>
          <w:rFonts w:ascii="Times New Roman" w:hAnsi="Times New Roman" w:cs="Times New Roman"/>
          <w:sz w:val="26"/>
          <w:szCs w:val="26"/>
        </w:rPr>
        <w:t>ов, заключенная в г</w:t>
      </w:r>
      <w:proofErr w:type="gramStart"/>
      <w:r w:rsidR="0095187E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95187E">
        <w:rPr>
          <w:rFonts w:ascii="Times New Roman" w:hAnsi="Times New Roman" w:cs="Times New Roman"/>
          <w:sz w:val="26"/>
          <w:szCs w:val="26"/>
        </w:rPr>
        <w:t xml:space="preserve">ааге 5 октября </w:t>
      </w:r>
      <w:r w:rsidRPr="00F1683D">
        <w:rPr>
          <w:rFonts w:ascii="Times New Roman" w:hAnsi="Times New Roman" w:cs="Times New Roman"/>
          <w:sz w:val="26"/>
          <w:szCs w:val="26"/>
        </w:rPr>
        <w:t>1961 г</w:t>
      </w:r>
      <w:r w:rsidR="0095187E">
        <w:rPr>
          <w:rFonts w:ascii="Times New Roman" w:hAnsi="Times New Roman" w:cs="Times New Roman"/>
          <w:sz w:val="26"/>
          <w:szCs w:val="26"/>
        </w:rPr>
        <w:t>ода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2. Условные обозначения: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[Все] - документы представляются всеми заявителями, обращающимися за получением муниципальной услуги;</w:t>
      </w:r>
    </w:p>
    <w:p w:rsidR="00E056AE" w:rsidRPr="00F1683D" w:rsidRDefault="00E056AE" w:rsidP="00E056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E056AE" w:rsidRPr="00F1683D">
          <w:headerReference w:type="even" r:id="rId10"/>
          <w:headerReference w:type="default" r:id="rId11"/>
          <w:headerReference w:type="first" r:id="rId12"/>
          <w:pgSz w:w="11906" w:h="16838"/>
          <w:pgMar w:top="851" w:right="567" w:bottom="851" w:left="1701" w:header="567" w:footer="0" w:gutter="0"/>
          <w:cols w:space="720"/>
          <w:formProt w:val="0"/>
          <w:titlePg/>
          <w:docGrid w:linePitch="100"/>
        </w:sectPr>
      </w:pPr>
      <w:r w:rsidRPr="00F1683D">
        <w:rPr>
          <w:rFonts w:ascii="Times New Roman" w:hAnsi="Times New Roman" w:cs="Times New Roman"/>
          <w:sz w:val="26"/>
          <w:szCs w:val="26"/>
        </w:rPr>
        <w:t>1 экз. - 1 экземпляр документов (информации, сведений).</w:t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E056AE" w:rsidRPr="00F1683D" w:rsidRDefault="00E056AE" w:rsidP="00E056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Идентификаторы категорий (признаков) заявителей</w:t>
      </w:r>
    </w:p>
    <w:p w:rsidR="00E056AE" w:rsidRPr="00F1683D" w:rsidRDefault="00E056AE" w:rsidP="00E056A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9638" w:type="dxa"/>
        <w:tblInd w:w="115" w:type="dxa"/>
        <w:tblLayout w:type="fixed"/>
        <w:tblLook w:val="04A0"/>
      </w:tblPr>
      <w:tblGrid>
        <w:gridCol w:w="703"/>
        <w:gridCol w:w="5198"/>
        <w:gridCol w:w="3737"/>
      </w:tblGrid>
      <w:tr w:rsidR="00E056AE" w:rsidRPr="00F1683D" w:rsidTr="0074087D"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1683D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5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Наименования отдельных признаков заявителей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6AE" w:rsidRPr="00F1683D" w:rsidRDefault="00E056AE" w:rsidP="0074087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Результат предоставления муниципальной услуги</w:t>
            </w:r>
          </w:p>
        </w:tc>
      </w:tr>
      <w:tr w:rsidR="00E056AE" w:rsidRPr="00F1683D" w:rsidTr="0074087D"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6AE" w:rsidRPr="00F1683D" w:rsidRDefault="00E056AE" w:rsidP="0074087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Результат «Решение об обеспечении бесплатным горячим питанием»</w:t>
            </w:r>
          </w:p>
        </w:tc>
      </w:tr>
      <w:tr w:rsidR="00E056AE" w:rsidRPr="00F1683D" w:rsidTr="0074087D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Участник специальной военной операции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E056AE" w:rsidRPr="00F1683D" w:rsidTr="0074087D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Законные представители (родители) несовершеннолетних граждан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E056AE" w:rsidRPr="00F1683D" w:rsidTr="0074087D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Законные представители (усыновители, опекуны) несовершеннолетних граждан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E056AE" w:rsidRPr="00F1683D" w:rsidTr="0074087D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Уполномоченные в соответствии с действующим законодательством представители заявителей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br w:type="page"/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lastRenderedPageBreak/>
        <w:t> Приложение 3</w:t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E056AE" w:rsidRPr="00D954C8" w:rsidRDefault="00E056AE" w:rsidP="00E056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E056AE" w:rsidRPr="00F1683D" w:rsidRDefault="00E056AE" w:rsidP="00E056A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</w:t>
      </w:r>
    </w:p>
    <w:p w:rsidR="00E056AE" w:rsidRPr="00F1683D" w:rsidRDefault="00E056AE" w:rsidP="00E056A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15" w:type="dxa"/>
        <w:tblLayout w:type="fixed"/>
        <w:tblLook w:val="04A0"/>
      </w:tblPr>
      <w:tblGrid>
        <w:gridCol w:w="555"/>
        <w:gridCol w:w="1554"/>
        <w:gridCol w:w="2830"/>
        <w:gridCol w:w="2216"/>
        <w:gridCol w:w="2484"/>
      </w:tblGrid>
      <w:tr w:rsidR="00E056AE" w:rsidRPr="00F1683D" w:rsidTr="0074087D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1683D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Идентификаторы категорий (признаков) заявителей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Способы подачи документов, требования к представлению документов</w:t>
            </w:r>
            <w:r w:rsidRPr="00F1683D">
              <w:rPr>
                <w:rStyle w:val="FootnoteReference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Иные требования</w:t>
            </w:r>
          </w:p>
        </w:tc>
      </w:tr>
      <w:tr w:rsidR="00E056AE" w:rsidRPr="00F1683D" w:rsidTr="0074087D">
        <w:trPr>
          <w:trHeight w:val="360"/>
        </w:trPr>
        <w:tc>
          <w:tcPr>
            <w:tcW w:w="96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Лично/Единый портал,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составленное</w:t>
            </w:r>
            <w:proofErr w:type="gramEnd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 xml:space="preserve"> по форме согласно приложению 5 к  административному регламенту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В,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before="314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Акт органа опеки и попечительства о назначении несовершеннолетнему опекуна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Лично/Единый портал,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оригинал/копия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 случае если законным представителем несовершеннолетнего является усыновитель/опекун</w:t>
            </w: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В,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Свидетельство об усыновлении (удочерении)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 случае</w:t>
            </w:r>
            <w:proofErr w:type="gramStart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gramEnd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 xml:space="preserve"> если усыновитель несовершеннолетнего не указан в качестве родителя в документах о рождении ребенка</w:t>
            </w: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Документ, удостоверяющий  личность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Лично,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</w:t>
            </w:r>
          </w:p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</w:t>
            </w: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подтверждающий полномочия представителя заявителя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оригинал/копия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оформленный</w:t>
            </w:r>
            <w:proofErr w:type="gramEnd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соответствии с законодательством Российской Федерации</w:t>
            </w: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Документ, подтверждающий факт рождения и регистрации ребенка, выданный и удостоверенный штампом «</w:t>
            </w:r>
            <w:proofErr w:type="spellStart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апостиль</w:t>
            </w:r>
            <w:proofErr w:type="spellEnd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» компетентным органом иностранного государства, и его нотариально удостоверенный перевод на русский язык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оригинал/копия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если ребенок родился на территории иностранного государства - участника Конвенции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Документ, подтверждающий факт рождения и регистрации ребенка, выданный компетентным органом иностранного государства и легализованный консульским учреждением Российской Федерации за пределами территории Российской Федерации, и его нотариально удостоверенный перевод на русский язык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оригинал/копия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если ребенок родился на территории иностранного государства, не являющегося участником Конвенции</w:t>
            </w: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подтверждающий факт рождения и регистрации ребенка, выданный компетентным органом иностранного государства и скрепленный гербовой печатью, и его нотариально </w:t>
            </w: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удостоверенный перевод на русский язык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оригинал/копия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если ребенок родился на территории иностранного государства, являющегося участником Конвенции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 xml:space="preserve">о правовой помощи и правовых отношениях по </w:t>
            </w: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гражданским, семейным и уголовным делам, заключенной в городе Минске 22 января 1993 года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Представляется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 случаях, когда регистрация рождения ребенка произведена компетентным органом  иностранного государства</w:t>
            </w: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Справка члена семьи участника специальной военной операции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Лично/Единый портал,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оригинал/копия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справка, выданная на ребенка</w:t>
            </w:r>
          </w:p>
        </w:tc>
      </w:tr>
      <w:tr w:rsidR="00E056AE" w:rsidRPr="00F1683D" w:rsidTr="0074087D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Справка о подтверждении факта участия в специальной военной операции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Лично/Единый портал,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оригинал/копия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 случае если участник специальной военной операции участвует не по линии Минобороны</w:t>
            </w:r>
          </w:p>
        </w:tc>
      </w:tr>
      <w:tr w:rsidR="00E056AE" w:rsidRPr="00F1683D" w:rsidTr="0074087D">
        <w:trPr>
          <w:trHeight w:val="360"/>
        </w:trPr>
        <w:tc>
          <w:tcPr>
            <w:tcW w:w="96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before="119" w:after="119" w:line="240" w:lineRule="auto"/>
              <w:ind w:left="119" w:right="119" w:hanging="23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rPr>
          <w:trHeight w:val="119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Свидетельство о рождении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before="314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rPr>
          <w:trHeight w:val="119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Справка о подтверждении факта участия в специальной военной операции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оригинал/копия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 случае если участник специальной военной операции участвует по линии Минобороны</w:t>
            </w:r>
          </w:p>
        </w:tc>
      </w:tr>
      <w:tr w:rsidR="00E056AE" w:rsidRPr="00F1683D" w:rsidTr="0074087D">
        <w:trPr>
          <w:trHeight w:val="119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Сведения о регистрации по месту жительства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056AE" w:rsidRPr="00F1683D" w:rsidTr="0074087D">
        <w:trPr>
          <w:trHeight w:val="1198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  <w:tc>
          <w:tcPr>
            <w:tcW w:w="2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Сведения о регистрации по месту пребывания</w:t>
            </w: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Лично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 экз.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E056AE" w:rsidRPr="00F1683D" w:rsidRDefault="00E056AE" w:rsidP="00E056AE">
      <w:pPr>
        <w:rPr>
          <w:rFonts w:ascii="Times New Roman" w:hAnsi="Times New Roman" w:cs="Times New Roman"/>
          <w:sz w:val="26"/>
          <w:szCs w:val="26"/>
        </w:rPr>
        <w:sectPr w:rsidR="00E056AE" w:rsidRPr="00F1683D">
          <w:headerReference w:type="even" r:id="rId13"/>
          <w:headerReference w:type="default" r:id="rId14"/>
          <w:headerReference w:type="first" r:id="rId15"/>
          <w:pgSz w:w="11906" w:h="16838"/>
          <w:pgMar w:top="851" w:right="567" w:bottom="851" w:left="1701" w:header="567" w:footer="0" w:gutter="0"/>
          <w:cols w:space="720"/>
          <w:formProt w:val="0"/>
          <w:docGrid w:linePitch="100"/>
        </w:sectPr>
      </w:pP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lastRenderedPageBreak/>
        <w:t>Приложение 4</w:t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638" w:type="dxa"/>
        <w:tblInd w:w="115" w:type="dxa"/>
        <w:tblLayout w:type="fixed"/>
        <w:tblLook w:val="04A0"/>
      </w:tblPr>
      <w:tblGrid>
        <w:gridCol w:w="665"/>
        <w:gridCol w:w="7098"/>
        <w:gridCol w:w="1875"/>
      </w:tblGrid>
      <w:tr w:rsidR="00E056AE" w:rsidRPr="00F1683D" w:rsidTr="0074087D"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Перечень оснований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E056AE" w:rsidRPr="00F1683D" w:rsidTr="0074087D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I.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E056AE" w:rsidRPr="00F1683D" w:rsidTr="0074087D"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 не предусмотрены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056AE" w:rsidRPr="00F1683D" w:rsidTr="0074087D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E056AE" w:rsidRPr="00F1683D" w:rsidTr="0074087D"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056AE" w:rsidRPr="00F1683D" w:rsidTr="0074087D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E056AE" w:rsidRPr="00F1683D" w:rsidTr="0074087D"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Выявление противоречий в сведениях, содержащихся в представленных документах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</w:tr>
      <w:tr w:rsidR="00E056AE" w:rsidRPr="00F1683D" w:rsidTr="0074087D"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Отсутствие у заявителя права на обеспечение бесплатным горячим питанием на день регистрации заявления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</w:tr>
      <w:tr w:rsidR="00E056AE" w:rsidRPr="00F1683D" w:rsidTr="0074087D"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Непредставление заявителем, представителем заявителя в Уполномоченный орган или представление не всех документов, обязанность по представлению которых возложена на заявителя, представителя заявителя, в течение 5 рабочих дней со дня получения заявителем, представителем заявителя информации о перечне документов (копий документов, сведений), которые заявителю, представителю заявителя необходимо представить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</w:tr>
      <w:tr w:rsidR="00E056AE" w:rsidRPr="00F1683D" w:rsidTr="0074087D"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Непредставление заявителем, представителем заявителя в Уполномоченный орган доработанного заявления в течение 5 рабочих дней со дня получения заявителем, представителем заявителя информации о необходимости доработки заявления в связи с наличием в нем недостоверной и (или) неполной информации и (или) несоблюдение установленной формы заявления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 - Г</w:t>
            </w:r>
          </w:p>
        </w:tc>
      </w:tr>
    </w:tbl>
    <w:p w:rsidR="00E056AE" w:rsidRPr="00F1683D" w:rsidRDefault="00E056AE" w:rsidP="00E056AE">
      <w:pPr>
        <w:widowControl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br w:type="page"/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Приложение 5</w:t>
      </w:r>
    </w:p>
    <w:p w:rsidR="00E056AE" w:rsidRPr="00F1683D" w:rsidRDefault="00E056AE" w:rsidP="00E056A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4"/>
        <w:gridCol w:w="480"/>
        <w:gridCol w:w="4614"/>
      </w:tblGrid>
      <w:tr w:rsidR="00E056AE" w:rsidRPr="00F1683D" w:rsidTr="0074087D">
        <w:tc>
          <w:tcPr>
            <w:tcW w:w="4544" w:type="dxa"/>
            <w:vMerge w:val="restart"/>
          </w:tcPr>
          <w:p w:rsidR="00E056AE" w:rsidRPr="00F1683D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E056AE" w:rsidRPr="00F1683D" w:rsidTr="0074087D">
        <w:tc>
          <w:tcPr>
            <w:tcW w:w="4544" w:type="dxa"/>
            <w:vMerge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4614" w:type="dxa"/>
            <w:tcBorders>
              <w:top w:val="single" w:sz="6" w:space="0" w:color="000000"/>
              <w:bottom w:val="single" w:sz="6" w:space="0" w:color="000000"/>
            </w:tcBorders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наименование Уполномоченного органа</w:t>
            </w:r>
          </w:p>
        </w:tc>
      </w:tr>
      <w:tr w:rsidR="00E056AE" w:rsidRPr="00F1683D" w:rsidTr="0074087D">
        <w:tc>
          <w:tcPr>
            <w:tcW w:w="4544" w:type="dxa"/>
            <w:vMerge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056AE" w:rsidRPr="00F1683D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4544" w:type="dxa"/>
            <w:vMerge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</w:tc>
      </w:tr>
      <w:tr w:rsidR="00E056AE" w:rsidRPr="00F1683D" w:rsidTr="0074087D">
        <w:tc>
          <w:tcPr>
            <w:tcW w:w="4544" w:type="dxa"/>
            <w:vMerge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заявителя/представителя заявителя, действующего по доверенности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от _______________ № ______________</w:t>
            </w:r>
          </w:p>
        </w:tc>
      </w:tr>
      <w:tr w:rsidR="00E056AE" w:rsidRPr="00F1683D" w:rsidTr="0074087D">
        <w:tc>
          <w:tcPr>
            <w:tcW w:w="4544" w:type="dxa"/>
            <w:vMerge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4" w:type="dxa"/>
            <w:gridSpan w:val="2"/>
            <w:tcBorders>
              <w:bottom w:val="single" w:sz="6" w:space="0" w:color="000000"/>
            </w:tcBorders>
          </w:tcPr>
          <w:p w:rsidR="00E056AE" w:rsidRPr="00E056AE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тел.: 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(при наличии):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8" w:type="dxa"/>
        <w:tblInd w:w="108" w:type="dxa"/>
        <w:tblLayout w:type="fixed"/>
        <w:tblLook w:val="04A0"/>
      </w:tblPr>
      <w:tblGrid>
        <w:gridCol w:w="9638"/>
      </w:tblGrid>
      <w:tr w:rsidR="00E056AE" w:rsidRPr="00F1683D" w:rsidTr="0074087D">
        <w:tc>
          <w:tcPr>
            <w:tcW w:w="9638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</w:tc>
      </w:tr>
      <w:tr w:rsidR="00E056AE" w:rsidRPr="00F1683D" w:rsidTr="0074087D">
        <w:tc>
          <w:tcPr>
            <w:tcW w:w="9638" w:type="dxa"/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rPr>
          <w:trHeight w:val="322"/>
        </w:trPr>
        <w:tc>
          <w:tcPr>
            <w:tcW w:w="9638" w:type="dxa"/>
            <w:vMerge w:val="restart"/>
          </w:tcPr>
          <w:p w:rsidR="00E056AE" w:rsidRPr="00F1683D" w:rsidRDefault="00E056AE" w:rsidP="0074087D">
            <w:pPr>
              <w:spacing w:after="0" w:line="240" w:lineRule="auto"/>
              <w:ind w:firstLine="2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Прошу обеспечить бесплатным горячим питанием ребенка участника специальной военной операции</w:t>
            </w:r>
          </w:p>
          <w:p w:rsidR="00E056AE" w:rsidRPr="00F1683D" w:rsidRDefault="00E056AE" w:rsidP="0074087D">
            <w:pPr>
              <w:spacing w:after="0" w:line="240" w:lineRule="auto"/>
              <w:ind w:firstLine="2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___________________________________________________________________________________________________________________________________,</w:t>
            </w:r>
          </w:p>
          <w:p w:rsidR="00E056AE" w:rsidRPr="00F1683D" w:rsidRDefault="00E056AE" w:rsidP="0074087D">
            <w:pPr>
              <w:spacing w:after="0" w:line="240" w:lineRule="auto"/>
              <w:ind w:firstLine="28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i/>
                <w:sz w:val="26"/>
                <w:szCs w:val="26"/>
              </w:rPr>
              <w:t>(Ф.И.О. ребенка)</w:t>
            </w:r>
          </w:p>
        </w:tc>
      </w:tr>
      <w:tr w:rsidR="00E056AE" w:rsidRPr="00F1683D" w:rsidTr="0074087D">
        <w:trPr>
          <w:trHeight w:val="570"/>
        </w:trPr>
        <w:tc>
          <w:tcPr>
            <w:tcW w:w="9638" w:type="dxa"/>
            <w:vMerge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rPr>
          <w:trHeight w:val="570"/>
        </w:trPr>
        <w:tc>
          <w:tcPr>
            <w:tcW w:w="9638" w:type="dxa"/>
            <w:vMerge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rPr>
          <w:trHeight w:val="570"/>
        </w:trPr>
        <w:tc>
          <w:tcPr>
            <w:tcW w:w="9638" w:type="dxa"/>
            <w:vMerge/>
          </w:tcPr>
          <w:p w:rsidR="00E056AE" w:rsidRPr="00F1683D" w:rsidRDefault="00E056AE" w:rsidP="00740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9638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обучающегося в ____________________________________________________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i/>
                <w:sz w:val="26"/>
                <w:szCs w:val="26"/>
              </w:rPr>
              <w:t>(указать наименование муниципальной общеобразовательной организации)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8D957"/>
              </w:rPr>
            </w:pPr>
            <w:r w:rsidRPr="00F1683D">
              <w:rPr>
                <w:rFonts w:ascii="Times New Roman" w:hAnsi="Times New Roman" w:cs="Times New Roman"/>
                <w:i/>
                <w:sz w:val="26"/>
                <w:szCs w:val="26"/>
              </w:rPr>
              <w:t>(указать наименование муниципального образования)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8D957"/>
              </w:rPr>
            </w:pPr>
          </w:p>
        </w:tc>
      </w:tr>
    </w:tbl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6" w:type="dxa"/>
        <w:tblInd w:w="115" w:type="dxa"/>
        <w:tblLayout w:type="fixed"/>
        <w:tblLook w:val="04A0"/>
      </w:tblPr>
      <w:tblGrid>
        <w:gridCol w:w="5499"/>
        <w:gridCol w:w="4137"/>
      </w:tblGrid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Адрес места жительства заявителя/доверителя (указывается на основании записи в паспорте)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Адрес места пребывания заявителя/доверителя (указывается на основании свидетельства о регистрации по месту пребывания)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Адрес фактического места проживания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Страховой номер индивидуального лицевого счета (СНИЛС)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Номер телефона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Сведения о документе, удостоверяющем личность заявителя/доверителя:</w:t>
            </w: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Серия, номер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 выдачи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 xml:space="preserve">Кем </w:t>
            </w:r>
            <w:proofErr w:type="gramStart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Место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2" w:type="dxa"/>
        <w:tblInd w:w="115" w:type="dxa"/>
        <w:tblLayout w:type="fixed"/>
        <w:tblLook w:val="04A0"/>
      </w:tblPr>
      <w:tblGrid>
        <w:gridCol w:w="628"/>
        <w:gridCol w:w="3230"/>
        <w:gridCol w:w="3424"/>
        <w:gridCol w:w="2320"/>
      </w:tblGrid>
      <w:tr w:rsidR="00E056AE" w:rsidRPr="00F1683D" w:rsidTr="0074087D">
        <w:tc>
          <w:tcPr>
            <w:tcW w:w="96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Сведения о ребенке.</w:t>
            </w:r>
          </w:p>
        </w:tc>
      </w:tr>
      <w:tr w:rsidR="00E056AE" w:rsidRPr="00F1683D" w:rsidTr="0074087D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 ребенка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День, месяц и год рождения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</w:p>
        </w:tc>
      </w:tr>
      <w:tr w:rsidR="00E056AE" w:rsidRPr="00F1683D" w:rsidTr="0074087D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58" w:type="dxa"/>
        <w:tblInd w:w="164" w:type="dxa"/>
        <w:tblLayout w:type="fixed"/>
        <w:tblLook w:val="04A0"/>
      </w:tblPr>
      <w:tblGrid>
        <w:gridCol w:w="3804"/>
        <w:gridCol w:w="3417"/>
        <w:gridCol w:w="2337"/>
      </w:tblGrid>
      <w:tr w:rsidR="00E056AE" w:rsidRPr="00F1683D" w:rsidTr="0074087D">
        <w:tc>
          <w:tcPr>
            <w:tcW w:w="9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Сведения об  участнике специальной военной операции.</w:t>
            </w:r>
          </w:p>
        </w:tc>
      </w:tr>
      <w:tr w:rsidR="00E056AE" w:rsidRPr="00F1683D" w:rsidTr="0074087D"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День, месяц и год рождения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</w:p>
        </w:tc>
      </w:tr>
      <w:tr w:rsidR="00E056AE" w:rsidRPr="00F1683D" w:rsidTr="0074087D"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‍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6" w:type="dxa"/>
        <w:tblInd w:w="115" w:type="dxa"/>
        <w:tblLayout w:type="fixed"/>
        <w:tblLook w:val="04A0"/>
      </w:tblPr>
      <w:tblGrid>
        <w:gridCol w:w="5499"/>
        <w:gridCol w:w="4137"/>
      </w:tblGrid>
      <w:tr w:rsidR="00E056AE" w:rsidRPr="00F1683D" w:rsidTr="0074087D"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Для направления межведомственных запросов о предоставлении сведений, необходимых для предоставления муниципальной услуги, сообщаю следующие данные:</w:t>
            </w:r>
          </w:p>
        </w:tc>
      </w:tr>
      <w:tr w:rsidR="00E056AE" w:rsidRPr="00F1683D" w:rsidTr="0074087D">
        <w:trPr>
          <w:trHeight w:val="407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Перечень данных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Данные</w:t>
            </w:r>
          </w:p>
        </w:tc>
      </w:tr>
      <w:tr w:rsidR="00E056AE" w:rsidRPr="00F1683D" w:rsidTr="0074087D">
        <w:trPr>
          <w:trHeight w:val="763"/>
        </w:trPr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Если не реализовано право по представлению копии свидетельства о рождении ребенка:</w:t>
            </w:r>
          </w:p>
        </w:tc>
      </w:tr>
      <w:tr w:rsidR="00E056AE" w:rsidRPr="00F1683D" w:rsidTr="0074087D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6AE" w:rsidRPr="00F1683D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место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6AE" w:rsidRPr="00F1683D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rPr>
          <w:trHeight w:val="345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6AE" w:rsidRPr="00F1683D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место регистрации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6AE" w:rsidRPr="00F1683D" w:rsidRDefault="00E056AE" w:rsidP="00740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6" w:type="dxa"/>
        <w:tblInd w:w="108" w:type="dxa"/>
        <w:tblLayout w:type="fixed"/>
        <w:tblLook w:val="04A0"/>
      </w:tblPr>
      <w:tblGrid>
        <w:gridCol w:w="544"/>
        <w:gridCol w:w="3546"/>
        <w:gridCol w:w="344"/>
        <w:gridCol w:w="1876"/>
        <w:gridCol w:w="600"/>
        <w:gridCol w:w="2382"/>
        <w:gridCol w:w="344"/>
      </w:tblGrid>
      <w:tr w:rsidR="00E056AE" w:rsidRPr="00F1683D" w:rsidTr="0074087D">
        <w:tc>
          <w:tcPr>
            <w:tcW w:w="9635" w:type="dxa"/>
            <w:gridSpan w:val="7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Приложение:</w:t>
            </w:r>
          </w:p>
        </w:tc>
      </w:tr>
      <w:tr w:rsidR="00E056AE" w:rsidRPr="00F1683D" w:rsidTr="0074087D">
        <w:tc>
          <w:tcPr>
            <w:tcW w:w="543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9092" w:type="dxa"/>
            <w:gridSpan w:val="6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3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9092" w:type="dxa"/>
            <w:gridSpan w:val="6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3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9092" w:type="dxa"/>
            <w:gridSpan w:val="6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3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9092" w:type="dxa"/>
            <w:gridSpan w:val="6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3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9092" w:type="dxa"/>
            <w:gridSpan w:val="6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3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9092" w:type="dxa"/>
            <w:gridSpan w:val="6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543" w:type="dxa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9092" w:type="dxa"/>
            <w:gridSpan w:val="6"/>
            <w:vAlign w:val="center"/>
          </w:tcPr>
          <w:p w:rsidR="00E056AE" w:rsidRPr="00F1683D" w:rsidRDefault="00E056AE" w:rsidP="007408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9635" w:type="dxa"/>
            <w:gridSpan w:val="7"/>
            <w:tcBorders>
              <w:top w:val="single" w:sz="6" w:space="0" w:color="000000"/>
            </w:tcBorders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56AE" w:rsidRPr="00F1683D" w:rsidTr="0074087D">
        <w:tc>
          <w:tcPr>
            <w:tcW w:w="4089" w:type="dxa"/>
            <w:gridSpan w:val="2"/>
          </w:tcPr>
          <w:p w:rsidR="00E056AE" w:rsidRPr="00F1683D" w:rsidRDefault="00E056AE" w:rsidP="00740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"__"______________ 20__ г.</w:t>
            </w:r>
          </w:p>
        </w:tc>
        <w:tc>
          <w:tcPr>
            <w:tcW w:w="344" w:type="dxa"/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dxa"/>
          </w:tcPr>
          <w:p w:rsidR="00E056AE" w:rsidRPr="00F1683D" w:rsidRDefault="00E056AE" w:rsidP="00740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  <w:tcBorders>
              <w:bottom w:val="single" w:sz="6" w:space="0" w:color="000000"/>
            </w:tcBorders>
          </w:tcPr>
          <w:p w:rsidR="00E056AE" w:rsidRPr="00F1683D" w:rsidRDefault="00E056AE" w:rsidP="00740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</w:tr>
      <w:tr w:rsidR="00E056AE" w:rsidRPr="00F1683D" w:rsidTr="0074087D">
        <w:tc>
          <w:tcPr>
            <w:tcW w:w="4089" w:type="dxa"/>
            <w:gridSpan w:val="2"/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dxa"/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6" w:space="0" w:color="000000"/>
            </w:tcBorders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600" w:type="dxa"/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2" w:type="dxa"/>
            <w:tcBorders>
              <w:top w:val="single" w:sz="6" w:space="0" w:color="000000"/>
            </w:tcBorders>
          </w:tcPr>
          <w:p w:rsidR="00E056AE" w:rsidRPr="00F1683D" w:rsidRDefault="00E056AE" w:rsidP="00740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683D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344" w:type="dxa"/>
            <w:tcBorders>
              <w:top w:val="single" w:sz="6" w:space="0" w:color="000000"/>
            </w:tcBorders>
          </w:tcPr>
          <w:p w:rsidR="00E056AE" w:rsidRPr="00F1683D" w:rsidRDefault="00E056AE" w:rsidP="007408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</w:t>
      </w:r>
    </w:p>
    <w:p w:rsidR="00E056AE" w:rsidRPr="00F1683D" w:rsidRDefault="00E056AE" w:rsidP="00E056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 Результат предоставления муниципальной услуги прошу вручить мне лично/направить по почте по адресу регистрации по месту жительства (пребывания), указанному в заявлении  (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E056AE" w:rsidRPr="00F1683D" w:rsidRDefault="00E056AE" w:rsidP="00E056A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Выражаю  согласие  на  получение результатов предоставления муниципальной услуги другим законным представителем несовершеннолетнего:</w:t>
      </w:r>
    </w:p>
    <w:p w:rsidR="00E056AE" w:rsidRPr="00F1683D" w:rsidRDefault="00E056AE" w:rsidP="00E056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(Ф.И.О.)</w:t>
      </w:r>
    </w:p>
    <w:p w:rsidR="00E056AE" w:rsidRPr="00F1683D" w:rsidRDefault="00E056AE" w:rsidP="00E056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E056AE" w:rsidRPr="00F1683D" w:rsidRDefault="00E056AE" w:rsidP="00E056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1683D">
        <w:rPr>
          <w:rFonts w:ascii="Times New Roman" w:hAnsi="Times New Roman" w:cs="Times New Roman"/>
          <w:sz w:val="26"/>
          <w:szCs w:val="26"/>
        </w:rPr>
        <w:lastRenderedPageBreak/>
        <w:t xml:space="preserve">(документ,  удостоверяющий  личность  (серия  и номер документа, кем и когда выдан, код подразделения) </w:t>
      </w:r>
      <w:proofErr w:type="gramEnd"/>
    </w:p>
    <w:p w:rsidR="00E056AE" w:rsidRPr="00F1683D" w:rsidRDefault="00E056AE" w:rsidP="00E056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зарегистрированного (ой) по месту жительства (месту пребывания) по адресу: 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E056AE" w:rsidRPr="00F1683D" w:rsidRDefault="00E056AE" w:rsidP="00E056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1683D">
        <w:rPr>
          <w:rFonts w:ascii="Times New Roman" w:hAnsi="Times New Roman" w:cs="Times New Roman"/>
          <w:sz w:val="26"/>
          <w:szCs w:val="26"/>
        </w:rPr>
        <w:t>Результат  предоставления  муниципальной  услуги  прошу  вручить  другому законному   представителю   несовершеннолетнего   лично/направить по почте по адресу регистрации по месту жительства (пребывания), указанному  в  заявлении  (</w:t>
      </w:r>
      <w:proofErr w:type="gramStart"/>
      <w:r w:rsidRPr="00F1683D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F1683D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C202BA" w:rsidRDefault="00C202BA"/>
    <w:sectPr w:rsidR="00C202BA" w:rsidSect="00EC7F77">
      <w:headerReference w:type="even" r:id="rId16"/>
      <w:headerReference w:type="default" r:id="rId17"/>
      <w:headerReference w:type="first" r:id="rId18"/>
      <w:pgSz w:w="11906" w:h="16838"/>
      <w:pgMar w:top="851" w:right="567" w:bottom="851" w:left="1701" w:header="567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6AE" w:rsidRDefault="00E056AE" w:rsidP="00E056AE">
      <w:pPr>
        <w:spacing w:after="0" w:line="240" w:lineRule="auto"/>
      </w:pPr>
      <w:r>
        <w:separator/>
      </w:r>
    </w:p>
  </w:endnote>
  <w:endnote w:type="continuationSeparator" w:id="0">
    <w:p w:rsidR="00E056AE" w:rsidRDefault="00E056AE" w:rsidP="00E0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6AE" w:rsidRDefault="00E056AE" w:rsidP="00E056AE">
      <w:pPr>
        <w:spacing w:after="0" w:line="240" w:lineRule="auto"/>
      </w:pPr>
      <w:r>
        <w:separator/>
      </w:r>
    </w:p>
  </w:footnote>
  <w:footnote w:type="continuationSeparator" w:id="0">
    <w:p w:rsidR="00E056AE" w:rsidRDefault="00E056AE" w:rsidP="00E056AE">
      <w:pPr>
        <w:spacing w:after="0" w:line="240" w:lineRule="auto"/>
      </w:pPr>
      <w:r>
        <w:continuationSeparator/>
      </w:r>
    </w:p>
  </w:footnote>
  <w:footnote w:id="1">
    <w:p w:rsidR="00E056AE" w:rsidRDefault="00E056AE" w:rsidP="00E056AE">
      <w:pPr>
        <w:pStyle w:val="Footnote1111111"/>
        <w:widowControl w:val="0"/>
        <w:jc w:val="both"/>
        <w:rPr>
          <w:rFonts w:ascii="XO Thames" w:hAnsi="XO Thames"/>
        </w:rPr>
      </w:pPr>
      <w:r>
        <w:rPr>
          <w:rStyle w:val="a3"/>
        </w:rPr>
        <w:footnoteRef/>
      </w:r>
      <w:r>
        <w:rPr>
          <w:rFonts w:ascii="XO Thames" w:hAnsi="XO Thames"/>
        </w:rPr>
        <w:t>Заявление заполняется разборчиво в машинописном виде или от руки, заверяется подписью заявителя. 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 Копии документов на бумажном носителе представляются с предъявлением подлинников либо заверенными в нотариальном порядке. При представлении копий документов с подлинниками специалист МФЦ, должностное лицо Уполномоченного органа, ответственное за предоставление муниципальной услуги, сверяет копии с подлинниками документов, делает на копиях отметку об их соответствии подлинникам и непосредственно после этого возвращает подлинники заявителю, представителю заявителя. В случае предоставления документов на иностранном языке они должны быть переведены на русский язык. Верность перевода должна быть нотариально удостоверена.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AE" w:rsidRDefault="00E056A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t>0</w:t>
    </w:r>
    <w:r>
      <w:rPr>
        <w:rFonts w:ascii="Times New Roman" w:hAnsi="Times New Roman"/>
        <w:sz w:val="22"/>
      </w:rPr>
      <w:fldChar w:fldCharType="end"/>
    </w:r>
  </w:p>
  <w:p w:rsidR="00E056AE" w:rsidRDefault="00E056AE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F8" w:rsidRDefault="0095187E">
    <w:pPr>
      <w:pStyle w:val="Header"/>
      <w:jc w:val="center"/>
      <w:rPr>
        <w:rFonts w:ascii="Times New Roman" w:hAnsi="Times New Roman"/>
        <w:sz w:val="22"/>
      </w:rPr>
    </w:pPr>
  </w:p>
  <w:p w:rsidR="006E3BF8" w:rsidRDefault="0095187E">
    <w:pPr>
      <w:pStyle w:val="Header"/>
      <w:tabs>
        <w:tab w:val="center" w:pos="4564"/>
      </w:tabs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F8" w:rsidRDefault="009518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AE" w:rsidRPr="00E056AE" w:rsidRDefault="00E056AE">
    <w:pPr>
      <w:pStyle w:val="Header"/>
      <w:jc w:val="center"/>
      <w:rPr>
        <w:rFonts w:ascii="Times New Roman" w:hAnsi="Times New Roman"/>
        <w:sz w:val="22"/>
        <w:lang w:val="en-US"/>
      </w:rPr>
    </w:pPr>
  </w:p>
  <w:p w:rsidR="00E056AE" w:rsidRDefault="00E056AE">
    <w:pPr>
      <w:pStyle w:val="Header"/>
      <w:tabs>
        <w:tab w:val="center" w:pos="456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tabs>
        <w:tab w:val="center" w:pos="4564"/>
      </w:tabs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AE" w:rsidRDefault="00E056AE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tabs>
        <w:tab w:val="center" w:pos="4564"/>
      </w:tabs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AE" w:rsidRDefault="00E056AE">
    <w:pPr>
      <w:pStyle w:val="Header"/>
      <w:jc w:val="center"/>
      <w:rPr>
        <w:rFonts w:ascii="Times New Roman" w:hAnsi="Times New Roman"/>
        <w:sz w:val="22"/>
      </w:rPr>
    </w:pPr>
  </w:p>
  <w:p w:rsidR="00E056AE" w:rsidRDefault="00E056AE">
    <w:pPr>
      <w:pStyle w:val="Header"/>
      <w:tabs>
        <w:tab w:val="center" w:pos="4564"/>
      </w:tabs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F8" w:rsidRDefault="0095187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6E3BF8" w:rsidRDefault="0095187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6E3BF8" w:rsidRDefault="0095187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6E3BF8" w:rsidRDefault="0095187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6E3BF8" w:rsidRDefault="0095187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6E3BF8" w:rsidRDefault="0095187E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2</w:t>
    </w:r>
  </w:p>
  <w:p w:rsidR="006E3BF8" w:rsidRDefault="009518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E2867"/>
    <w:multiLevelType w:val="multilevel"/>
    <w:tmpl w:val="760299B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48CB6243"/>
    <w:multiLevelType w:val="multilevel"/>
    <w:tmpl w:val="D6E0C9F6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>
        <w:rFonts w:ascii="XO Thames" w:hAnsi="XO Thames"/>
        <w:sz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</w:lvl>
  </w:abstractNum>
  <w:abstractNum w:abstractNumId="2">
    <w:nsid w:val="4A87544E"/>
    <w:multiLevelType w:val="multilevel"/>
    <w:tmpl w:val="09E4B480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>
        <w:rFonts w:ascii="XO Thames" w:hAnsi="XO Thames"/>
        <w:sz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6AE"/>
    <w:rsid w:val="00103725"/>
    <w:rsid w:val="00435C37"/>
    <w:rsid w:val="00696EA5"/>
    <w:rsid w:val="0095187E"/>
    <w:rsid w:val="00C202BA"/>
    <w:rsid w:val="00C265E3"/>
    <w:rsid w:val="00E0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AE"/>
    <w:pPr>
      <w:suppressAutoHyphens/>
    </w:pPr>
    <w:rPr>
      <w:rFonts w:ascii="Calibri" w:eastAsia="Droid Sans Fallback" w:hAnsi="Calibri" w:cs="Droid Sans Devanagari"/>
      <w:color w:val="00000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311111">
    <w:name w:val="ConsPlusNormal311111"/>
    <w:link w:val="ConsPlusNormal3111111"/>
    <w:qFormat/>
    <w:rsid w:val="00E056AE"/>
    <w:rPr>
      <w:rFonts w:ascii="Arial" w:hAnsi="Arial"/>
      <w:color w:val="000000"/>
      <w:sz w:val="20"/>
    </w:rPr>
  </w:style>
  <w:style w:type="character" w:customStyle="1" w:styleId="Footnote111111">
    <w:name w:val="Footnote111111"/>
    <w:link w:val="Footnote1111111"/>
    <w:qFormat/>
    <w:rsid w:val="00E056AE"/>
    <w:rPr>
      <w:rFonts w:ascii="Times New Roman" w:hAnsi="Times New Roman"/>
      <w:sz w:val="20"/>
    </w:rPr>
  </w:style>
  <w:style w:type="character" w:customStyle="1" w:styleId="a3">
    <w:name w:val="Символ сноски"/>
    <w:qFormat/>
    <w:rsid w:val="00E056AE"/>
    <w:rPr>
      <w:vertAlign w:val="superscript"/>
    </w:rPr>
  </w:style>
  <w:style w:type="character" w:customStyle="1" w:styleId="FootnoteReference">
    <w:name w:val="Footnote Reference"/>
    <w:rsid w:val="00E056AE"/>
    <w:rPr>
      <w:vertAlign w:val="superscript"/>
    </w:rPr>
  </w:style>
  <w:style w:type="paragraph" w:styleId="a4">
    <w:name w:val="Body Text"/>
    <w:basedOn w:val="a"/>
    <w:link w:val="a5"/>
    <w:rsid w:val="00E056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5">
    <w:name w:val="Основной текст Знак"/>
    <w:basedOn w:val="a0"/>
    <w:link w:val="a4"/>
    <w:rsid w:val="00E056AE"/>
    <w:rPr>
      <w:rFonts w:ascii="Times New Roman" w:eastAsia="Droid Sans Fallback" w:hAnsi="Times New Roman" w:cs="Droid Sans Devanagari"/>
      <w:color w:val="000000"/>
      <w:sz w:val="28"/>
      <w:szCs w:val="20"/>
      <w:lang w:eastAsia="zh-CN" w:bidi="hi-IN"/>
    </w:rPr>
  </w:style>
  <w:style w:type="paragraph" w:customStyle="1" w:styleId="ConsPlusNormal3111111">
    <w:name w:val="ConsPlusNormal3111111"/>
    <w:link w:val="ConsPlusNormal311111"/>
    <w:qFormat/>
    <w:rsid w:val="00E056AE"/>
    <w:pPr>
      <w:widowControl w:val="0"/>
      <w:suppressAutoHyphens/>
      <w:spacing w:after="0" w:line="240" w:lineRule="auto"/>
      <w:ind w:firstLine="720"/>
    </w:pPr>
    <w:rPr>
      <w:rFonts w:ascii="Arial" w:hAnsi="Arial"/>
      <w:color w:val="000000"/>
      <w:sz w:val="20"/>
    </w:rPr>
  </w:style>
  <w:style w:type="paragraph" w:customStyle="1" w:styleId="Footnote1111111">
    <w:name w:val="Footnote1111111"/>
    <w:basedOn w:val="a"/>
    <w:link w:val="Footnote111111"/>
    <w:qFormat/>
    <w:rsid w:val="00E056AE"/>
    <w:pPr>
      <w:spacing w:after="0" w:line="240" w:lineRule="auto"/>
    </w:pPr>
    <w:rPr>
      <w:rFonts w:ascii="Times New Roman" w:eastAsiaTheme="minorHAnsi" w:hAnsi="Times New Roman" w:cstheme="minorBidi"/>
      <w:color w:val="auto"/>
      <w:sz w:val="20"/>
      <w:szCs w:val="22"/>
      <w:lang w:eastAsia="en-US" w:bidi="ar-SA"/>
    </w:rPr>
  </w:style>
  <w:style w:type="paragraph" w:customStyle="1" w:styleId="Header">
    <w:name w:val="Header"/>
    <w:basedOn w:val="a"/>
    <w:rsid w:val="00E056AE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1">
    <w:name w:val="Обычный1"/>
    <w:rsid w:val="00E056AE"/>
    <w:rPr>
      <w:sz w:val="22"/>
    </w:rPr>
  </w:style>
  <w:style w:type="paragraph" w:customStyle="1" w:styleId="ConsPlusTitle">
    <w:name w:val="ConsPlusTitle"/>
    <w:rsid w:val="00E056AE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6">
    <w:name w:val="List Paragraph"/>
    <w:basedOn w:val="a"/>
    <w:link w:val="a7"/>
    <w:rsid w:val="00E056AE"/>
    <w:pPr>
      <w:suppressAutoHyphens w:val="0"/>
      <w:spacing w:after="0" w:line="240" w:lineRule="auto"/>
      <w:ind w:left="720"/>
    </w:pPr>
    <w:rPr>
      <w:rFonts w:ascii="Arial Unicode MS" w:eastAsia="Times New Roman" w:hAnsi="Arial Unicode MS" w:cs="Times New Roman"/>
      <w:sz w:val="24"/>
      <w:lang w:eastAsia="ru-RU" w:bidi="ar-SA"/>
    </w:rPr>
  </w:style>
  <w:style w:type="character" w:customStyle="1" w:styleId="a7">
    <w:name w:val="Абзац списка Знак"/>
    <w:basedOn w:val="1"/>
    <w:link w:val="a6"/>
    <w:rsid w:val="00E056AE"/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56A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E056AE"/>
    <w:rPr>
      <w:rFonts w:ascii="Tahoma" w:eastAsia="Droid Sans Fallback" w:hAnsi="Tahoma" w:cs="Mangal"/>
      <w:color w:val="000000"/>
      <w:sz w:val="16"/>
      <w:szCs w:val="14"/>
      <w:lang w:eastAsia="zh-CN" w:bidi="hi-IN"/>
    </w:rPr>
  </w:style>
  <w:style w:type="paragraph" w:styleId="aa">
    <w:name w:val="footer"/>
    <w:basedOn w:val="a"/>
    <w:link w:val="ab"/>
    <w:uiPriority w:val="99"/>
    <w:semiHidden/>
    <w:unhideWhenUsed/>
    <w:rsid w:val="00E056A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056AE"/>
    <w:rPr>
      <w:rFonts w:ascii="Calibri" w:eastAsia="Droid Sans Fallback" w:hAnsi="Calibri" w:cs="Mangal"/>
      <w:color w:val="000000"/>
      <w:szCs w:val="20"/>
      <w:lang w:eastAsia="zh-CN" w:bidi="hi-IN"/>
    </w:rPr>
  </w:style>
  <w:style w:type="paragraph" w:styleId="ac">
    <w:name w:val="header"/>
    <w:basedOn w:val="a"/>
    <w:link w:val="ad"/>
    <w:uiPriority w:val="99"/>
    <w:semiHidden/>
    <w:unhideWhenUsed/>
    <w:rsid w:val="00E056A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056AE"/>
    <w:rPr>
      <w:rFonts w:ascii="Calibri" w:eastAsia="Droid Sans Fallback" w:hAnsi="Calibri" w:cs="Mangal"/>
      <w:color w:val="00000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22</Pages>
  <Words>5986</Words>
  <Characters>34123</Characters>
  <Application>Microsoft Office Word</Application>
  <DocSecurity>0</DocSecurity>
  <Lines>284</Lines>
  <Paragraphs>80</Paragraphs>
  <ScaleCrop>false</ScaleCrop>
  <Company/>
  <LinksUpToDate>false</LinksUpToDate>
  <CharactersWithSpaces>40029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2026-06-15T07:51:00Z</dcterms:created>
  <dcterms:modified xsi:type="dcterms:W3CDTF">2026-06-15T08:07:00Z</dcterms:modified>
</cp:coreProperties>
</file>