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26E" w:rsidRPr="003F5671" w:rsidRDefault="0049326E" w:rsidP="0049326E">
      <w:pPr>
        <w:jc w:val="center"/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59765" cy="71564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6E" w:rsidRPr="003F5671" w:rsidRDefault="0049326E" w:rsidP="0049326E">
      <w:pPr>
        <w:jc w:val="center"/>
        <w:rPr>
          <w:sz w:val="26"/>
          <w:szCs w:val="26"/>
        </w:rPr>
      </w:pPr>
    </w:p>
    <w:p w:rsidR="0049326E" w:rsidRPr="003F5671" w:rsidRDefault="0049326E" w:rsidP="0049326E">
      <w:pPr>
        <w:jc w:val="center"/>
        <w:rPr>
          <w:b/>
          <w:sz w:val="26"/>
          <w:szCs w:val="26"/>
        </w:rPr>
      </w:pPr>
      <w:r w:rsidRPr="003F5671">
        <w:rPr>
          <w:b/>
          <w:sz w:val="26"/>
          <w:szCs w:val="26"/>
        </w:rPr>
        <w:t xml:space="preserve">АДМИНИСТРАЦИЯ УСТЬ-КУБИНСКОГО </w:t>
      </w:r>
    </w:p>
    <w:p w:rsidR="0049326E" w:rsidRPr="003F5671" w:rsidRDefault="0049326E" w:rsidP="0049326E">
      <w:pPr>
        <w:jc w:val="center"/>
        <w:rPr>
          <w:b/>
          <w:sz w:val="26"/>
          <w:szCs w:val="26"/>
        </w:rPr>
      </w:pPr>
      <w:r w:rsidRPr="003F5671">
        <w:rPr>
          <w:b/>
          <w:sz w:val="26"/>
          <w:szCs w:val="26"/>
        </w:rPr>
        <w:t xml:space="preserve">МУНИЦИПАЛЬНОГО </w:t>
      </w:r>
      <w:r>
        <w:rPr>
          <w:b/>
          <w:sz w:val="26"/>
          <w:szCs w:val="26"/>
        </w:rPr>
        <w:t>ОКРУГА</w:t>
      </w:r>
    </w:p>
    <w:p w:rsidR="0049326E" w:rsidRPr="003F5671" w:rsidRDefault="0049326E" w:rsidP="0049326E">
      <w:pPr>
        <w:jc w:val="center"/>
        <w:rPr>
          <w:b/>
          <w:sz w:val="26"/>
          <w:szCs w:val="26"/>
        </w:rPr>
      </w:pPr>
    </w:p>
    <w:p w:rsidR="0049326E" w:rsidRPr="003F5671" w:rsidRDefault="0049326E" w:rsidP="0049326E">
      <w:pPr>
        <w:jc w:val="center"/>
        <w:rPr>
          <w:b/>
          <w:sz w:val="26"/>
          <w:szCs w:val="26"/>
        </w:rPr>
      </w:pPr>
      <w:r w:rsidRPr="003F5671">
        <w:rPr>
          <w:b/>
          <w:sz w:val="26"/>
          <w:szCs w:val="26"/>
        </w:rPr>
        <w:t>ПОСТАНОВЛЕНИЕ</w:t>
      </w:r>
    </w:p>
    <w:p w:rsidR="0049326E" w:rsidRPr="003F5671" w:rsidRDefault="0049326E" w:rsidP="0049326E">
      <w:pPr>
        <w:jc w:val="both"/>
        <w:rPr>
          <w:sz w:val="26"/>
          <w:szCs w:val="26"/>
        </w:rPr>
      </w:pPr>
    </w:p>
    <w:p w:rsidR="0049326E" w:rsidRPr="001A50BE" w:rsidRDefault="0049326E" w:rsidP="0049326E">
      <w:pPr>
        <w:jc w:val="center"/>
        <w:rPr>
          <w:sz w:val="26"/>
          <w:szCs w:val="26"/>
        </w:rPr>
      </w:pPr>
      <w:r w:rsidRPr="001A50BE">
        <w:rPr>
          <w:sz w:val="26"/>
          <w:szCs w:val="26"/>
        </w:rPr>
        <w:t>с. Устье</w:t>
      </w:r>
    </w:p>
    <w:p w:rsidR="0049326E" w:rsidRPr="0090714C" w:rsidRDefault="0049326E" w:rsidP="0049326E">
      <w:pPr>
        <w:jc w:val="center"/>
        <w:rPr>
          <w:szCs w:val="26"/>
        </w:rPr>
      </w:pPr>
    </w:p>
    <w:p w:rsidR="0049326E" w:rsidRPr="008D3E88" w:rsidRDefault="0049326E" w:rsidP="0049326E">
      <w:pPr>
        <w:rPr>
          <w:sz w:val="26"/>
          <w:szCs w:val="26"/>
        </w:rPr>
      </w:pPr>
      <w:r w:rsidRPr="008D3E88">
        <w:rPr>
          <w:sz w:val="26"/>
          <w:szCs w:val="26"/>
        </w:rPr>
        <w:t xml:space="preserve">от 23.05.2023                                                                                    </w:t>
      </w:r>
      <w:r w:rsidR="008D3E88">
        <w:rPr>
          <w:sz w:val="26"/>
          <w:szCs w:val="26"/>
        </w:rPr>
        <w:t xml:space="preserve">      </w:t>
      </w:r>
      <w:r w:rsidRPr="008D3E88">
        <w:rPr>
          <w:sz w:val="26"/>
          <w:szCs w:val="26"/>
        </w:rPr>
        <w:t xml:space="preserve">       № 815             </w:t>
      </w:r>
      <w:r w:rsidRPr="008D3E88">
        <w:rPr>
          <w:sz w:val="26"/>
          <w:szCs w:val="26"/>
        </w:rPr>
        <w:tab/>
      </w:r>
      <w:r w:rsidRPr="008D3E88">
        <w:rPr>
          <w:sz w:val="26"/>
          <w:szCs w:val="26"/>
        </w:rPr>
        <w:tab/>
      </w:r>
      <w:r w:rsidRPr="008D3E88">
        <w:rPr>
          <w:sz w:val="26"/>
          <w:szCs w:val="26"/>
        </w:rPr>
        <w:tab/>
      </w:r>
      <w:r w:rsidRPr="008D3E88">
        <w:rPr>
          <w:sz w:val="26"/>
          <w:szCs w:val="26"/>
        </w:rPr>
        <w:tab/>
      </w:r>
      <w:r w:rsidRPr="008D3E88">
        <w:rPr>
          <w:sz w:val="26"/>
          <w:szCs w:val="26"/>
        </w:rPr>
        <w:tab/>
      </w:r>
      <w:r w:rsidRPr="008D3E88">
        <w:rPr>
          <w:sz w:val="26"/>
          <w:szCs w:val="26"/>
        </w:rPr>
        <w:tab/>
      </w:r>
      <w:r w:rsidRPr="008D3E88">
        <w:rPr>
          <w:sz w:val="26"/>
          <w:szCs w:val="26"/>
        </w:rPr>
        <w:tab/>
        <w:t xml:space="preserve">                   </w:t>
      </w:r>
      <w:r w:rsidRPr="008D3E88">
        <w:rPr>
          <w:sz w:val="26"/>
          <w:szCs w:val="26"/>
        </w:rPr>
        <w:tab/>
        <w:t xml:space="preserve"> </w:t>
      </w:r>
    </w:p>
    <w:p w:rsidR="0049326E" w:rsidRPr="00941F92" w:rsidRDefault="0049326E" w:rsidP="0049326E">
      <w:pPr>
        <w:jc w:val="center"/>
        <w:rPr>
          <w:sz w:val="26"/>
          <w:szCs w:val="26"/>
        </w:rPr>
      </w:pPr>
      <w:r w:rsidRPr="00941F92">
        <w:rPr>
          <w:sz w:val="26"/>
          <w:szCs w:val="26"/>
        </w:rPr>
        <w:t>Об утверждении схемы размещения гаражей, являющих</w:t>
      </w:r>
      <w:r>
        <w:rPr>
          <w:sz w:val="26"/>
          <w:szCs w:val="26"/>
        </w:rPr>
        <w:t xml:space="preserve">ся некапитальными сооружениями </w:t>
      </w:r>
      <w:r w:rsidRPr="00941F92">
        <w:rPr>
          <w:sz w:val="26"/>
          <w:szCs w:val="26"/>
        </w:rPr>
        <w:t xml:space="preserve">на землях и земельных участках, находящихся в государственной или </w:t>
      </w:r>
      <w:r w:rsidRPr="009F523A">
        <w:rPr>
          <w:sz w:val="26"/>
          <w:szCs w:val="26"/>
        </w:rPr>
        <w:t xml:space="preserve">муниципальной собственности, на территории </w:t>
      </w:r>
      <w:proofErr w:type="spellStart"/>
      <w:r>
        <w:rPr>
          <w:sz w:val="26"/>
          <w:szCs w:val="26"/>
        </w:rPr>
        <w:t>Усть-Кубинского</w:t>
      </w:r>
      <w:proofErr w:type="spellEnd"/>
      <w:r>
        <w:rPr>
          <w:sz w:val="26"/>
          <w:szCs w:val="26"/>
        </w:rPr>
        <w:t xml:space="preserve"> муниципального округа Вологодской области</w:t>
      </w:r>
    </w:p>
    <w:p w:rsidR="0049326E" w:rsidRPr="00941F92" w:rsidRDefault="0049326E" w:rsidP="0049326E">
      <w:pPr>
        <w:pStyle w:val="a8"/>
        <w:ind w:right="4252" w:firstLine="0"/>
        <w:jc w:val="both"/>
        <w:rPr>
          <w:sz w:val="28"/>
          <w:szCs w:val="28"/>
          <w:lang w:val="ru-RU"/>
        </w:rPr>
      </w:pPr>
    </w:p>
    <w:p w:rsidR="0049326E" w:rsidRPr="0049326E" w:rsidRDefault="0049326E" w:rsidP="0049326E">
      <w:pPr>
        <w:ind w:firstLine="708"/>
        <w:jc w:val="both"/>
        <w:rPr>
          <w:bCs/>
          <w:sz w:val="26"/>
          <w:szCs w:val="26"/>
        </w:rPr>
      </w:pPr>
      <w:proofErr w:type="gramStart"/>
      <w:r w:rsidRPr="0049326E">
        <w:rPr>
          <w:sz w:val="26"/>
          <w:szCs w:val="26"/>
        </w:rPr>
        <w:t>В соответствии с пунктом 1 статьи 39.36-1 Земельного кодекса Российской Федерации, статьей 3 закона Вологодской области от 25 июня 2021 № 4932-ОЗ «О разграничении полномочий между органами государственной власти области в сфере урегулирования вопросов приобретения гражданами прав на гаражи и земельные участки, на которых они расположены», постановлением Правительства Вологодской области от 30 августа 2021 года № 1022 «О порядке использования земель</w:t>
      </w:r>
      <w:proofErr w:type="gramEnd"/>
      <w:r w:rsidRPr="0049326E">
        <w:rPr>
          <w:sz w:val="26"/>
          <w:szCs w:val="26"/>
        </w:rPr>
        <w:t xml:space="preserve"> </w:t>
      </w:r>
      <w:proofErr w:type="gramStart"/>
      <w:r w:rsidRPr="0049326E">
        <w:rPr>
          <w:sz w:val="26"/>
          <w:szCs w:val="26"/>
        </w:rPr>
        <w:t>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технических или других средств передвижения инвалидов вблизи их места жительства на территории Вологодской области и о порядке утверждения органами местного самоуправления муниципальных образований области схем размещения гаражей, являющихся некапитальными сооружениями, а также стоянок технических или других средств передвижения инвалидов вблизи их</w:t>
      </w:r>
      <w:proofErr w:type="gramEnd"/>
      <w:r w:rsidRPr="0049326E">
        <w:rPr>
          <w:sz w:val="26"/>
          <w:szCs w:val="26"/>
        </w:rPr>
        <w:t xml:space="preserve"> места жительства на земельных участках, находящихся в государственной или муниципальной собственности», ст. 42 Устава округа администрация округа</w:t>
      </w:r>
    </w:p>
    <w:p w:rsidR="0049326E" w:rsidRPr="0049326E" w:rsidRDefault="0049326E" w:rsidP="0049326E">
      <w:pPr>
        <w:pStyle w:val="a8"/>
        <w:ind w:firstLine="0"/>
        <w:jc w:val="both"/>
        <w:rPr>
          <w:b/>
          <w:sz w:val="26"/>
          <w:szCs w:val="26"/>
          <w:lang w:val="ru-RU"/>
        </w:rPr>
      </w:pPr>
      <w:r w:rsidRPr="0049326E">
        <w:rPr>
          <w:b/>
          <w:sz w:val="26"/>
          <w:szCs w:val="26"/>
        </w:rPr>
        <w:t>ПОСТАНОВЛЯЕТ:</w:t>
      </w:r>
    </w:p>
    <w:p w:rsidR="0049326E" w:rsidRPr="0049326E" w:rsidRDefault="0049326E" w:rsidP="0049326E">
      <w:pPr>
        <w:ind w:firstLine="567"/>
        <w:jc w:val="both"/>
        <w:rPr>
          <w:sz w:val="26"/>
          <w:szCs w:val="26"/>
        </w:rPr>
      </w:pPr>
      <w:r w:rsidRPr="0049326E">
        <w:rPr>
          <w:sz w:val="26"/>
          <w:szCs w:val="26"/>
        </w:rPr>
        <w:t xml:space="preserve">1. Утвердить схему размещения гаражей, являющихся некапитальными сооружениями (далее – Объектов), на земельных участках, находящихся в государственной или муниципальной собственности, на территории </w:t>
      </w:r>
      <w:proofErr w:type="spellStart"/>
      <w:r w:rsidRPr="0049326E">
        <w:rPr>
          <w:sz w:val="26"/>
          <w:szCs w:val="26"/>
        </w:rPr>
        <w:t>Усть-Кубинского</w:t>
      </w:r>
      <w:proofErr w:type="spellEnd"/>
      <w:r w:rsidRPr="0049326E">
        <w:rPr>
          <w:sz w:val="26"/>
          <w:szCs w:val="26"/>
        </w:rPr>
        <w:t xml:space="preserve"> муниципального округа Вологодской области (Приложения 1-11).</w:t>
      </w:r>
    </w:p>
    <w:p w:rsidR="0049326E" w:rsidRPr="0049326E" w:rsidRDefault="0049326E" w:rsidP="0049326E">
      <w:pPr>
        <w:ind w:firstLine="567"/>
        <w:jc w:val="both"/>
        <w:rPr>
          <w:sz w:val="26"/>
          <w:szCs w:val="26"/>
        </w:rPr>
      </w:pPr>
      <w:r w:rsidRPr="0049326E">
        <w:rPr>
          <w:sz w:val="26"/>
          <w:szCs w:val="26"/>
        </w:rPr>
        <w:t xml:space="preserve">2. Признать утратившим силу постановление администрации сельского поселения </w:t>
      </w:r>
      <w:proofErr w:type="spellStart"/>
      <w:r w:rsidRPr="0049326E">
        <w:rPr>
          <w:sz w:val="26"/>
          <w:szCs w:val="26"/>
        </w:rPr>
        <w:t>Устьянское</w:t>
      </w:r>
      <w:proofErr w:type="spellEnd"/>
      <w:r w:rsidRPr="0049326E">
        <w:rPr>
          <w:sz w:val="26"/>
          <w:szCs w:val="26"/>
        </w:rPr>
        <w:t xml:space="preserve"> </w:t>
      </w:r>
      <w:proofErr w:type="spellStart"/>
      <w:r w:rsidRPr="0049326E">
        <w:rPr>
          <w:sz w:val="26"/>
          <w:szCs w:val="26"/>
        </w:rPr>
        <w:t>Усть-Кубинского</w:t>
      </w:r>
      <w:proofErr w:type="spellEnd"/>
      <w:r w:rsidRPr="0049326E">
        <w:rPr>
          <w:sz w:val="26"/>
          <w:szCs w:val="26"/>
        </w:rPr>
        <w:t xml:space="preserve"> муниципального района от 15 августа 2022 года № 133 </w:t>
      </w:r>
      <w:r w:rsidRPr="0049326E">
        <w:rPr>
          <w:color w:val="000000"/>
          <w:sz w:val="26"/>
          <w:szCs w:val="26"/>
        </w:rPr>
        <w:t>«</w:t>
      </w:r>
      <w:r w:rsidRPr="0049326E">
        <w:rPr>
          <w:sz w:val="26"/>
          <w:szCs w:val="26"/>
        </w:rPr>
        <w:t xml:space="preserve">Об утверждении схемы размещения гаражей, являющихся некапитальными сооружениями на землях и земельных участках, находящихся в государственной или муниципальной собственности, на территории сельского поселения </w:t>
      </w:r>
      <w:proofErr w:type="spellStart"/>
      <w:r w:rsidRPr="0049326E">
        <w:rPr>
          <w:sz w:val="26"/>
          <w:szCs w:val="26"/>
        </w:rPr>
        <w:t>Устьянское</w:t>
      </w:r>
      <w:proofErr w:type="spellEnd"/>
      <w:r w:rsidRPr="0049326E">
        <w:rPr>
          <w:sz w:val="26"/>
          <w:szCs w:val="26"/>
        </w:rPr>
        <w:t xml:space="preserve"> </w:t>
      </w:r>
      <w:proofErr w:type="spellStart"/>
      <w:r w:rsidRPr="0049326E">
        <w:rPr>
          <w:sz w:val="26"/>
          <w:szCs w:val="26"/>
        </w:rPr>
        <w:t>Усть-Кубинского</w:t>
      </w:r>
      <w:proofErr w:type="spellEnd"/>
      <w:r w:rsidRPr="0049326E">
        <w:rPr>
          <w:sz w:val="26"/>
          <w:szCs w:val="26"/>
        </w:rPr>
        <w:t xml:space="preserve"> муниципального района».</w:t>
      </w:r>
    </w:p>
    <w:p w:rsidR="0049326E" w:rsidRPr="0049326E" w:rsidRDefault="0049326E" w:rsidP="0049326E">
      <w:pPr>
        <w:pStyle w:val="a8"/>
        <w:jc w:val="both"/>
        <w:rPr>
          <w:sz w:val="26"/>
          <w:szCs w:val="26"/>
        </w:rPr>
      </w:pPr>
      <w:r w:rsidRPr="0049326E">
        <w:rPr>
          <w:sz w:val="26"/>
          <w:szCs w:val="26"/>
          <w:lang w:val="ru-RU"/>
        </w:rPr>
        <w:t>3</w:t>
      </w:r>
      <w:r w:rsidRPr="0049326E">
        <w:rPr>
          <w:sz w:val="26"/>
          <w:szCs w:val="26"/>
        </w:rPr>
        <w:t>. Настоящее постановление подлежит официальному опубликованию и вступает в силу со дня его подписания.</w:t>
      </w:r>
    </w:p>
    <w:p w:rsidR="0049326E" w:rsidRPr="0049326E" w:rsidRDefault="0049326E" w:rsidP="0049326E">
      <w:pPr>
        <w:ind w:firstLine="567"/>
        <w:jc w:val="both"/>
        <w:rPr>
          <w:sz w:val="26"/>
          <w:szCs w:val="26"/>
          <w:lang/>
        </w:rPr>
      </w:pPr>
    </w:p>
    <w:p w:rsidR="0049326E" w:rsidRPr="0049326E" w:rsidRDefault="0049326E" w:rsidP="0049326E">
      <w:pPr>
        <w:ind w:right="-282" w:firstLine="567"/>
        <w:jc w:val="both"/>
        <w:rPr>
          <w:sz w:val="26"/>
          <w:szCs w:val="26"/>
        </w:rPr>
      </w:pPr>
    </w:p>
    <w:p w:rsidR="0049326E" w:rsidRPr="0049326E" w:rsidRDefault="0049326E" w:rsidP="0049326E">
      <w:pPr>
        <w:jc w:val="both"/>
        <w:rPr>
          <w:rFonts w:eastAsia="Verdana"/>
          <w:sz w:val="26"/>
          <w:szCs w:val="26"/>
        </w:rPr>
      </w:pPr>
      <w:r w:rsidRPr="0049326E">
        <w:rPr>
          <w:rFonts w:eastAsia="Verdana"/>
          <w:sz w:val="26"/>
          <w:szCs w:val="26"/>
        </w:rPr>
        <w:t xml:space="preserve">Глава округа                                                                  </w:t>
      </w:r>
      <w:r>
        <w:rPr>
          <w:rFonts w:eastAsia="Verdana"/>
          <w:sz w:val="26"/>
          <w:szCs w:val="26"/>
        </w:rPr>
        <w:t xml:space="preserve">                    </w:t>
      </w:r>
      <w:r w:rsidRPr="0049326E">
        <w:rPr>
          <w:rFonts w:eastAsia="Verdana"/>
          <w:sz w:val="26"/>
          <w:szCs w:val="26"/>
        </w:rPr>
        <w:t xml:space="preserve">               И.В. Быков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lastRenderedPageBreak/>
        <w:t>Приложение 1</w:t>
      </w:r>
    </w:p>
    <w:p w:rsidR="0049326E" w:rsidRPr="00CE4CF1" w:rsidRDefault="0049326E" w:rsidP="0049326E">
      <w:pPr>
        <w:ind w:left="4962"/>
        <w:rPr>
          <w:sz w:val="24"/>
        </w:rPr>
      </w:pPr>
      <w:r w:rsidRPr="001F4043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>о</w:t>
      </w:r>
      <w:r>
        <w:rPr>
          <w:sz w:val="24"/>
        </w:rPr>
        <w:t>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CE4CF1">
        <w:rPr>
          <w:bCs/>
          <w:sz w:val="24"/>
        </w:rPr>
        <w:t>Устье, ул. Окружная, вблизи дома № 29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Кадастровый квартал: </w:t>
      </w:r>
      <w:r w:rsidRPr="00CE4CF1">
        <w:rPr>
          <w:bCs/>
          <w:sz w:val="24"/>
        </w:rPr>
        <w:t>35:11:0401001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 xml:space="preserve">: </w:t>
      </w:r>
      <w:r w:rsidRPr="00CE4CF1">
        <w:rPr>
          <w:bCs/>
          <w:sz w:val="24"/>
        </w:rPr>
        <w:t>1690 кв. м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25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95035" cy="5057140"/>
            <wp:effectExtent l="19050" t="19050" r="24765" b="10160"/>
            <wp:docPr id="2" name="Рисунок 2" descr="все на кпт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 на кпт-Mode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83" t="35799" r="13997" b="1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5057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 w:rsidRPr="00CE4CF1">
        <w:rPr>
          <w:bCs/>
          <w:sz w:val="24"/>
        </w:rPr>
        <w:t>М 1:2000</w:t>
      </w:r>
    </w:p>
    <w:p w:rsidR="0049326E" w:rsidRPr="00CE4CF1" w:rsidRDefault="0049326E" w:rsidP="0049326E">
      <w:pPr>
        <w:ind w:left="4962"/>
        <w:rPr>
          <w:sz w:val="24"/>
        </w:rPr>
      </w:pPr>
      <w:r w:rsidRPr="00F05C01">
        <w:rPr>
          <w:sz w:val="24"/>
        </w:rPr>
        <w:br w:type="page"/>
      </w:r>
      <w:r>
        <w:rPr>
          <w:sz w:val="24"/>
        </w:rPr>
        <w:lastRenderedPageBreak/>
        <w:t>Приложение 2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>о</w:t>
      </w:r>
      <w:r>
        <w:rPr>
          <w:sz w:val="24"/>
        </w:rPr>
        <w:t>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F05C01">
        <w:rPr>
          <w:bCs/>
          <w:sz w:val="24"/>
        </w:rPr>
        <w:t>Устье, ул. </w:t>
      </w:r>
      <w:proofErr w:type="spellStart"/>
      <w:r w:rsidRPr="00F05C01">
        <w:rPr>
          <w:bCs/>
          <w:sz w:val="24"/>
        </w:rPr>
        <w:t>Кубенская</w:t>
      </w:r>
      <w:proofErr w:type="spellEnd"/>
      <w:r w:rsidRPr="00F05C01">
        <w:rPr>
          <w:bCs/>
          <w:sz w:val="24"/>
        </w:rPr>
        <w:t>, вблизи дома № 8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Кадастровый квартал: </w:t>
      </w:r>
      <w:r w:rsidRPr="00F05C01">
        <w:rPr>
          <w:bCs/>
          <w:sz w:val="24"/>
        </w:rPr>
        <w:t>35:11:0402002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 xml:space="preserve">: </w:t>
      </w:r>
      <w:r w:rsidRPr="00F05C01">
        <w:rPr>
          <w:bCs/>
          <w:sz w:val="24"/>
        </w:rPr>
        <w:t>1268 кв. м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17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31535" cy="5868035"/>
            <wp:effectExtent l="19050" t="19050" r="12065" b="18415"/>
            <wp:docPr id="3" name="Рисунок 3" descr="все на кпт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е на кпт-Mode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20" t="25485" r="10051" b="1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8680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>
        <w:rPr>
          <w:bCs/>
          <w:sz w:val="24"/>
        </w:rPr>
        <w:t>М 1:1</w:t>
      </w:r>
      <w:r w:rsidRPr="00CE4CF1">
        <w:rPr>
          <w:bCs/>
          <w:sz w:val="24"/>
        </w:rPr>
        <w:t>000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3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>о</w:t>
      </w:r>
      <w:r>
        <w:rPr>
          <w:sz w:val="24"/>
        </w:rPr>
        <w:t>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097D34">
        <w:rPr>
          <w:bCs/>
          <w:sz w:val="24"/>
        </w:rPr>
        <w:t>Устье, ул. Строителей, вблизи дома № 8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Кадастровый квартал: </w:t>
      </w:r>
      <w:r w:rsidRPr="00097D34">
        <w:rPr>
          <w:bCs/>
          <w:sz w:val="24"/>
        </w:rPr>
        <w:t>35:11:0402002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 xml:space="preserve">: </w:t>
      </w:r>
      <w:r w:rsidRPr="00097D34">
        <w:rPr>
          <w:bCs/>
          <w:sz w:val="24"/>
        </w:rPr>
        <w:t>255 кв. м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6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899785" cy="5112385"/>
            <wp:effectExtent l="19050" t="19050" r="24765" b="12065"/>
            <wp:docPr id="4" name="Рисунок 4" descr="все на кпт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на кпт-Mode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47" t="33525" r="13783" b="18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51123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 w:rsidRPr="00CE4CF1">
        <w:rPr>
          <w:bCs/>
          <w:sz w:val="24"/>
        </w:rPr>
        <w:t>М 1:</w:t>
      </w:r>
      <w:r>
        <w:rPr>
          <w:bCs/>
          <w:sz w:val="24"/>
        </w:rPr>
        <w:t>1</w:t>
      </w:r>
      <w:r w:rsidRPr="00CE4CF1">
        <w:rPr>
          <w:bCs/>
          <w:sz w:val="24"/>
        </w:rPr>
        <w:t>000</w:t>
      </w:r>
    </w:p>
    <w:p w:rsidR="0049326E" w:rsidRDefault="0049326E" w:rsidP="0049326E">
      <w:pPr>
        <w:rPr>
          <w:bCs/>
          <w:sz w:val="24"/>
        </w:rPr>
      </w:pP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4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>о</w:t>
      </w:r>
      <w:r>
        <w:rPr>
          <w:sz w:val="24"/>
        </w:rPr>
        <w:t>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763372">
        <w:rPr>
          <w:bCs/>
          <w:sz w:val="24"/>
        </w:rPr>
        <w:t>Устье, ул. Мелиораторов, вблизи дома № 3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Кадастровый квартал: </w:t>
      </w:r>
      <w:r w:rsidRPr="00763372">
        <w:rPr>
          <w:bCs/>
          <w:sz w:val="24"/>
        </w:rPr>
        <w:t>35:11:0403004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>: 821</w:t>
      </w:r>
      <w:r w:rsidRPr="00763372">
        <w:rPr>
          <w:bCs/>
          <w:sz w:val="24"/>
        </w:rPr>
        <w:t xml:space="preserve"> кв. м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12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08040" cy="5247640"/>
            <wp:effectExtent l="19050" t="19050" r="16510" b="10160"/>
            <wp:docPr id="5" name="Рисунок 5" descr="все на кпт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е на кпт-Mode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87" t="31764" r="11555" b="1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5247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 w:rsidRPr="00CE4CF1">
        <w:rPr>
          <w:bCs/>
          <w:sz w:val="24"/>
        </w:rPr>
        <w:t>М 1:2000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5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>о</w:t>
      </w:r>
      <w:r>
        <w:rPr>
          <w:sz w:val="24"/>
        </w:rPr>
        <w:t>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446984">
        <w:rPr>
          <w:bCs/>
          <w:sz w:val="24"/>
        </w:rPr>
        <w:t>Устье, ул. Мелиораторов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Кадастровый квартал: </w:t>
      </w:r>
      <w:r w:rsidRPr="00446984">
        <w:rPr>
          <w:bCs/>
          <w:sz w:val="24"/>
        </w:rPr>
        <w:t>35:11:0403005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 xml:space="preserve">: </w:t>
      </w:r>
      <w:r w:rsidRPr="00446984">
        <w:rPr>
          <w:bCs/>
          <w:sz w:val="24"/>
        </w:rPr>
        <w:t>1415</w:t>
      </w:r>
      <w:r>
        <w:rPr>
          <w:bCs/>
          <w:sz w:val="24"/>
        </w:rPr>
        <w:t xml:space="preserve"> кв</w:t>
      </w:r>
      <w:proofErr w:type="gramStart"/>
      <w:r>
        <w:rPr>
          <w:bCs/>
          <w:sz w:val="24"/>
        </w:rPr>
        <w:t>.</w:t>
      </w:r>
      <w:r w:rsidRPr="00446984">
        <w:rPr>
          <w:bCs/>
          <w:sz w:val="24"/>
        </w:rPr>
        <w:t>м</w:t>
      </w:r>
      <w:proofErr w:type="gramEnd"/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18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31535" cy="4842510"/>
            <wp:effectExtent l="19050" t="19050" r="12065" b="15240"/>
            <wp:docPr id="6" name="Рисунок 6" descr="все на кпт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се на кпт-Mode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31" t="30916" r="14490" b="2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425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 w:rsidRPr="00CE4CF1">
        <w:rPr>
          <w:bCs/>
          <w:sz w:val="24"/>
        </w:rPr>
        <w:t>М 1:2000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6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t>от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033705">
        <w:rPr>
          <w:bCs/>
          <w:sz w:val="24"/>
        </w:rPr>
        <w:t>Устье, ул. Мелиораторов, вблизи дома № 12</w:t>
      </w:r>
      <w:r>
        <w:rPr>
          <w:bCs/>
          <w:sz w:val="24"/>
        </w:rPr>
        <w:t>, левая сторона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Кадастровый квартал: </w:t>
      </w:r>
      <w:r w:rsidRPr="00033705">
        <w:rPr>
          <w:bCs/>
          <w:sz w:val="24"/>
        </w:rPr>
        <w:t>35:11:0404002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 xml:space="preserve">: </w:t>
      </w:r>
      <w:r w:rsidRPr="00033705">
        <w:rPr>
          <w:bCs/>
          <w:sz w:val="24"/>
        </w:rPr>
        <w:t>387</w:t>
      </w:r>
      <w:r>
        <w:rPr>
          <w:bCs/>
          <w:sz w:val="24"/>
        </w:rPr>
        <w:t xml:space="preserve"> кв</w:t>
      </w:r>
      <w:proofErr w:type="gramStart"/>
      <w:r>
        <w:rPr>
          <w:bCs/>
          <w:sz w:val="24"/>
        </w:rPr>
        <w:t>.</w:t>
      </w:r>
      <w:r w:rsidRPr="00033705">
        <w:rPr>
          <w:bCs/>
          <w:sz w:val="24"/>
        </w:rPr>
        <w:t>м</w:t>
      </w:r>
      <w:proofErr w:type="gramEnd"/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12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23915" cy="5327650"/>
            <wp:effectExtent l="19050" t="19050" r="19685" b="25400"/>
            <wp:docPr id="7" name="Рисунок 7" descr="все на кпт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е на кпт-Mod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123" t="31505" r="11533" b="18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327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>
        <w:rPr>
          <w:bCs/>
          <w:sz w:val="24"/>
        </w:rPr>
        <w:t>М 1:5</w:t>
      </w:r>
      <w:r w:rsidRPr="00CE4CF1">
        <w:rPr>
          <w:bCs/>
          <w:sz w:val="24"/>
        </w:rPr>
        <w:t>00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7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>о</w:t>
      </w:r>
      <w:r w:rsidR="003E5194">
        <w:rPr>
          <w:sz w:val="24"/>
        </w:rPr>
        <w:t>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033705">
        <w:rPr>
          <w:bCs/>
          <w:sz w:val="24"/>
        </w:rPr>
        <w:t>Устье, ул. Мелиораторов, вблизи дома № 12</w:t>
      </w:r>
      <w:r>
        <w:rPr>
          <w:bCs/>
          <w:sz w:val="24"/>
        </w:rPr>
        <w:t>, правая сторона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Кадастровый квартал: </w:t>
      </w:r>
      <w:r w:rsidRPr="00033705">
        <w:rPr>
          <w:bCs/>
          <w:sz w:val="24"/>
        </w:rPr>
        <w:t>35:11:0404002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>: 1518</w:t>
      </w:r>
      <w:r w:rsidRPr="008A1284">
        <w:rPr>
          <w:bCs/>
          <w:sz w:val="24"/>
        </w:rPr>
        <w:t xml:space="preserve"> кв. м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18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87415" cy="5645150"/>
            <wp:effectExtent l="19050" t="19050" r="13335" b="12700"/>
            <wp:docPr id="8" name="Рисунок 8" descr="все на кпт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се на кпт-Mode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25" t="28232" r="6291" b="1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564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>
        <w:rPr>
          <w:bCs/>
          <w:sz w:val="24"/>
        </w:rPr>
        <w:t>М 1:1</w:t>
      </w:r>
      <w:r w:rsidRPr="00CE4CF1">
        <w:rPr>
          <w:bCs/>
          <w:sz w:val="24"/>
        </w:rPr>
        <w:t>000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8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>о</w:t>
      </w:r>
      <w:r w:rsidR="003E5194">
        <w:rPr>
          <w:sz w:val="24"/>
        </w:rPr>
        <w:t>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EB5667">
        <w:rPr>
          <w:bCs/>
          <w:sz w:val="24"/>
        </w:rPr>
        <w:t>Устье, ул. Зеленая, вблизи дома № 31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Кадастровый квартал: </w:t>
      </w:r>
      <w:r w:rsidRPr="00033705">
        <w:rPr>
          <w:bCs/>
          <w:sz w:val="24"/>
        </w:rPr>
        <w:t>35:11:0404002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 xml:space="preserve">: </w:t>
      </w:r>
      <w:r w:rsidRPr="00EB5667">
        <w:rPr>
          <w:bCs/>
          <w:sz w:val="24"/>
        </w:rPr>
        <w:t>641</w:t>
      </w:r>
      <w:r>
        <w:rPr>
          <w:bCs/>
          <w:sz w:val="24"/>
        </w:rPr>
        <w:t xml:space="preserve"> кв</w:t>
      </w:r>
      <w:proofErr w:type="gramStart"/>
      <w:r>
        <w:rPr>
          <w:bCs/>
          <w:sz w:val="24"/>
        </w:rPr>
        <w:t>.</w:t>
      </w:r>
      <w:r w:rsidRPr="00EB5667">
        <w:rPr>
          <w:bCs/>
          <w:sz w:val="24"/>
        </w:rPr>
        <w:t>м</w:t>
      </w:r>
      <w:proofErr w:type="gramEnd"/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8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71540" cy="5168265"/>
            <wp:effectExtent l="19050" t="19050" r="10160" b="13335"/>
            <wp:docPr id="9" name="Рисунок 9" descr="все на кпт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се на кпт-Mode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755" t="31203" r="13235" b="2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1682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>
        <w:rPr>
          <w:bCs/>
          <w:sz w:val="24"/>
        </w:rPr>
        <w:t>М 1:1</w:t>
      </w:r>
      <w:r w:rsidRPr="00CE4CF1">
        <w:rPr>
          <w:bCs/>
          <w:sz w:val="24"/>
        </w:rPr>
        <w:t>000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9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>о</w:t>
      </w:r>
      <w:r w:rsidR="003E5194">
        <w:rPr>
          <w:sz w:val="24"/>
        </w:rPr>
        <w:t>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с. </w:t>
      </w:r>
      <w:r w:rsidRPr="00EB5667">
        <w:rPr>
          <w:bCs/>
          <w:sz w:val="24"/>
        </w:rPr>
        <w:t>Усть</w:t>
      </w:r>
      <w:r>
        <w:rPr>
          <w:bCs/>
          <w:sz w:val="24"/>
        </w:rPr>
        <w:t>е, ул. Мира, вблизи дома № 1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>Кадастровый квартал: 35:11:0403005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>: 158 кв.</w:t>
      </w:r>
      <w:r w:rsidRPr="00EB5667">
        <w:rPr>
          <w:bCs/>
          <w:sz w:val="24"/>
        </w:rPr>
        <w:t>м</w:t>
      </w:r>
      <w:r>
        <w:rPr>
          <w:bCs/>
          <w:sz w:val="24"/>
        </w:rPr>
        <w:t>.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6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95035" cy="4906010"/>
            <wp:effectExtent l="19050" t="19050" r="24765" b="27940"/>
            <wp:docPr id="10" name="Рисунок 10" descr="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926" t="29204" r="10817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49060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>
        <w:rPr>
          <w:bCs/>
          <w:sz w:val="24"/>
        </w:rPr>
        <w:t>М 1:1</w:t>
      </w:r>
      <w:r w:rsidRPr="00CE4CF1">
        <w:rPr>
          <w:bCs/>
          <w:sz w:val="24"/>
        </w:rPr>
        <w:t>000</w:t>
      </w: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10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49326E" w:rsidP="0049326E">
      <w:pPr>
        <w:ind w:left="4962"/>
        <w:rPr>
          <w:sz w:val="24"/>
        </w:rPr>
      </w:pPr>
      <w:r w:rsidRPr="00CE4CF1">
        <w:rPr>
          <w:sz w:val="24"/>
        </w:rPr>
        <w:t xml:space="preserve">от </w:t>
      </w:r>
      <w:r w:rsidR="003E5194">
        <w:rPr>
          <w:sz w:val="24"/>
        </w:rPr>
        <w:t>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п. </w:t>
      </w:r>
      <w:proofErr w:type="gramStart"/>
      <w:r>
        <w:rPr>
          <w:bCs/>
          <w:sz w:val="24"/>
        </w:rPr>
        <w:t>Высокое</w:t>
      </w:r>
      <w:proofErr w:type="gramEnd"/>
      <w:r>
        <w:rPr>
          <w:bCs/>
          <w:sz w:val="24"/>
        </w:rPr>
        <w:t>, ул. Набережная, вблизи дома № 3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>Кадастровый квартал: 35:11:0303004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>: 242 кв</w:t>
      </w:r>
      <w:proofErr w:type="gramStart"/>
      <w:r>
        <w:rPr>
          <w:bCs/>
          <w:sz w:val="24"/>
        </w:rPr>
        <w:t>.</w:t>
      </w:r>
      <w:r w:rsidRPr="00EB5667">
        <w:rPr>
          <w:bCs/>
          <w:sz w:val="24"/>
        </w:rPr>
        <w:t>м</w:t>
      </w:r>
      <w:proofErr w:type="gramEnd"/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7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23915" cy="5247640"/>
            <wp:effectExtent l="19050" t="19050" r="19685" b="10160"/>
            <wp:docPr id="11" name="Рисунок 11" descr="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56" t="35840" r="4510" b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2476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>
        <w:rPr>
          <w:bCs/>
          <w:sz w:val="24"/>
        </w:rPr>
        <w:t>М 1:1</w:t>
      </w:r>
      <w:r w:rsidRPr="00CE4CF1">
        <w:rPr>
          <w:bCs/>
          <w:sz w:val="24"/>
        </w:rPr>
        <w:t>000</w:t>
      </w:r>
    </w:p>
    <w:p w:rsidR="0049326E" w:rsidRPr="00F05C01" w:rsidRDefault="0049326E" w:rsidP="0049326E">
      <w:pPr>
        <w:rPr>
          <w:sz w:val="24"/>
        </w:rPr>
      </w:pPr>
    </w:p>
    <w:p w:rsidR="0049326E" w:rsidRPr="00CE4CF1" w:rsidRDefault="0049326E" w:rsidP="0049326E">
      <w:pPr>
        <w:ind w:left="4962"/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>Приложение 11</w:t>
      </w:r>
    </w:p>
    <w:p w:rsidR="0049326E" w:rsidRPr="00CE4CF1" w:rsidRDefault="0049326E" w:rsidP="0049326E">
      <w:pPr>
        <w:ind w:left="4962"/>
        <w:rPr>
          <w:sz w:val="24"/>
        </w:rPr>
      </w:pPr>
      <w:r w:rsidRPr="00DC50A1">
        <w:rPr>
          <w:sz w:val="24"/>
        </w:rPr>
        <w:t xml:space="preserve">к </w:t>
      </w:r>
      <w:r w:rsidRPr="00CE4CF1">
        <w:rPr>
          <w:sz w:val="24"/>
        </w:rPr>
        <w:t>постановлени</w:t>
      </w:r>
      <w:r>
        <w:rPr>
          <w:sz w:val="24"/>
        </w:rPr>
        <w:t>ю</w:t>
      </w:r>
      <w:r w:rsidRPr="00CE4CF1">
        <w:rPr>
          <w:sz w:val="24"/>
        </w:rPr>
        <w:t xml:space="preserve"> администрации </w:t>
      </w:r>
      <w:r>
        <w:rPr>
          <w:sz w:val="24"/>
        </w:rPr>
        <w:t>округа</w:t>
      </w:r>
    </w:p>
    <w:p w:rsidR="0049326E" w:rsidRPr="00CE4CF1" w:rsidRDefault="003E5194" w:rsidP="0049326E">
      <w:pPr>
        <w:ind w:left="4962"/>
        <w:rPr>
          <w:sz w:val="24"/>
        </w:rPr>
      </w:pPr>
      <w:r>
        <w:rPr>
          <w:sz w:val="24"/>
        </w:rPr>
        <w:t>от 23.05.2023 № 815</w:t>
      </w:r>
    </w:p>
    <w:p w:rsidR="0049326E" w:rsidRDefault="0049326E" w:rsidP="0049326E">
      <w:pPr>
        <w:jc w:val="center"/>
        <w:rPr>
          <w:b/>
          <w:bCs/>
          <w:sz w:val="24"/>
        </w:rPr>
      </w:pPr>
    </w:p>
    <w:p w:rsidR="0049326E" w:rsidRPr="00CE4CF1" w:rsidRDefault="0049326E" w:rsidP="0049326E">
      <w:pPr>
        <w:jc w:val="center"/>
        <w:rPr>
          <w:b/>
          <w:bCs/>
          <w:sz w:val="24"/>
        </w:rPr>
      </w:pP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 xml:space="preserve">Местоположение земельного участка: Вологодская область, </w:t>
      </w:r>
      <w:proofErr w:type="spellStart"/>
      <w:r>
        <w:rPr>
          <w:bCs/>
          <w:sz w:val="24"/>
        </w:rPr>
        <w:t>Усть-Кубинский</w:t>
      </w:r>
      <w:proofErr w:type="spellEnd"/>
      <w:r>
        <w:rPr>
          <w:bCs/>
          <w:sz w:val="24"/>
        </w:rPr>
        <w:t xml:space="preserve"> муниципальный округ, п. </w:t>
      </w:r>
      <w:proofErr w:type="gramStart"/>
      <w:r>
        <w:rPr>
          <w:bCs/>
          <w:sz w:val="24"/>
        </w:rPr>
        <w:t>Высокое</w:t>
      </w:r>
      <w:proofErr w:type="gramEnd"/>
      <w:r>
        <w:rPr>
          <w:bCs/>
          <w:sz w:val="24"/>
        </w:rPr>
        <w:t>, ул. Набережная, вблизи дома № 5</w:t>
      </w:r>
    </w:p>
    <w:p w:rsidR="0049326E" w:rsidRDefault="0049326E" w:rsidP="0049326E">
      <w:pPr>
        <w:jc w:val="both"/>
        <w:rPr>
          <w:bCs/>
          <w:sz w:val="24"/>
        </w:rPr>
      </w:pPr>
      <w:r>
        <w:rPr>
          <w:bCs/>
          <w:sz w:val="24"/>
        </w:rPr>
        <w:t>Кадастровый квартал: 35:11:0303004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Площадь земельного участка</w:t>
      </w:r>
      <w:r>
        <w:rPr>
          <w:bCs/>
          <w:sz w:val="24"/>
        </w:rPr>
        <w:t>: 329 кв.</w:t>
      </w:r>
      <w:r w:rsidRPr="00EB5667">
        <w:rPr>
          <w:bCs/>
          <w:sz w:val="24"/>
        </w:rPr>
        <w:t>м</w:t>
      </w:r>
      <w:r>
        <w:rPr>
          <w:bCs/>
          <w:sz w:val="24"/>
        </w:rPr>
        <w:t>.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Срок, на который возможно размещение Объектов</w:t>
      </w:r>
      <w:r>
        <w:rPr>
          <w:bCs/>
          <w:sz w:val="24"/>
        </w:rPr>
        <w:t>: 10 лет</w:t>
      </w:r>
    </w:p>
    <w:p w:rsidR="0049326E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Количество единиц размещения</w:t>
      </w:r>
      <w:r>
        <w:rPr>
          <w:bCs/>
          <w:sz w:val="24"/>
        </w:rPr>
        <w:t>: 7</w:t>
      </w:r>
    </w:p>
    <w:p w:rsidR="0049326E" w:rsidRPr="00CE4CF1" w:rsidRDefault="0049326E" w:rsidP="0049326E">
      <w:pPr>
        <w:jc w:val="both"/>
        <w:rPr>
          <w:bCs/>
          <w:sz w:val="24"/>
        </w:rPr>
      </w:pPr>
      <w:r w:rsidRPr="00CE4CF1">
        <w:rPr>
          <w:bCs/>
          <w:sz w:val="24"/>
        </w:rPr>
        <w:t>Форма собственности на земельный участок (земли)</w:t>
      </w:r>
      <w:r>
        <w:rPr>
          <w:bCs/>
          <w:sz w:val="24"/>
        </w:rPr>
        <w:t>: з</w:t>
      </w:r>
      <w:r w:rsidRPr="00CE4CF1">
        <w:rPr>
          <w:bCs/>
          <w:sz w:val="24"/>
        </w:rPr>
        <w:t>емли, государственная собственность на которые  не разграничена</w:t>
      </w:r>
    </w:p>
    <w:p w:rsidR="0049326E" w:rsidRDefault="0049326E" w:rsidP="0049326E">
      <w:pPr>
        <w:rPr>
          <w:sz w:val="24"/>
          <w:lang w:val="en-US"/>
        </w:rPr>
      </w:pPr>
      <w:r>
        <w:rPr>
          <w:noProof/>
          <w:sz w:val="24"/>
        </w:rPr>
        <w:drawing>
          <wp:inline distT="0" distB="0" distL="0" distR="0">
            <wp:extent cx="5995035" cy="5263515"/>
            <wp:effectExtent l="19050" t="19050" r="24765" b="13335"/>
            <wp:docPr id="12" name="Рисунок 12" descr="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30" t="36284" r="12939" b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52635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9326E" w:rsidRDefault="0049326E" w:rsidP="0049326E">
      <w:pPr>
        <w:jc w:val="center"/>
        <w:rPr>
          <w:bCs/>
          <w:sz w:val="24"/>
        </w:rPr>
      </w:pPr>
      <w:r>
        <w:rPr>
          <w:bCs/>
          <w:sz w:val="24"/>
        </w:rPr>
        <w:t>М 1:1</w:t>
      </w:r>
      <w:r w:rsidRPr="00CE4CF1">
        <w:rPr>
          <w:bCs/>
          <w:sz w:val="24"/>
        </w:rPr>
        <w:t>000</w:t>
      </w:r>
    </w:p>
    <w:p w:rsidR="0049326E" w:rsidRPr="00F05C01" w:rsidRDefault="0049326E" w:rsidP="0049326E">
      <w:pPr>
        <w:rPr>
          <w:sz w:val="24"/>
        </w:rPr>
      </w:pPr>
    </w:p>
    <w:p w:rsidR="0049326E" w:rsidRPr="00F05C01" w:rsidRDefault="0049326E" w:rsidP="0049326E">
      <w:pPr>
        <w:ind w:left="4962"/>
        <w:rPr>
          <w:sz w:val="24"/>
        </w:rPr>
      </w:pPr>
    </w:p>
    <w:p w:rsidR="00C96D33" w:rsidRDefault="00C96D33"/>
    <w:sectPr w:rsidR="00C96D33" w:rsidSect="008D3E88">
      <w:headerReference w:type="even" r:id="rId16"/>
      <w:footerReference w:type="first" r:id="rId17"/>
      <w:pgSz w:w="11909" w:h="16834"/>
      <w:pgMar w:top="851" w:right="852" w:bottom="284" w:left="1701" w:header="454" w:footer="454" w:gutter="0"/>
      <w:pgNumType w:start="1"/>
      <w:cols w:space="708"/>
      <w:noEndnote/>
      <w:titlePg/>
      <w:docGrid w:linePitch="25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08B" w:rsidRDefault="008D3E88">
    <w:pPr>
      <w:pStyle w:val="a6"/>
      <w:tabs>
        <w:tab w:val="clear" w:pos="4677"/>
        <w:tab w:val="clear" w:pos="9355"/>
      </w:tabs>
      <w:ind w:left="6732"/>
      <w:rPr>
        <w:sz w:val="12"/>
      </w:rPr>
    </w:pPr>
  </w:p>
  <w:p w:rsidR="00BB008B" w:rsidRDefault="008D3E88">
    <w:pPr>
      <w:pStyle w:val="a6"/>
      <w:tabs>
        <w:tab w:val="clear" w:pos="4677"/>
        <w:tab w:val="clear" w:pos="9355"/>
      </w:tabs>
      <w:ind w:left="6732"/>
      <w:rPr>
        <w:sz w:val="1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08B" w:rsidRDefault="008D3E8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B008B" w:rsidRDefault="008D3E8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9326E"/>
    <w:rsid w:val="003E5194"/>
    <w:rsid w:val="0049326E"/>
    <w:rsid w:val="008D3E88"/>
    <w:rsid w:val="00C96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26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9326E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basedOn w:val="a0"/>
    <w:link w:val="a3"/>
    <w:rsid w:val="0049326E"/>
    <w:rPr>
      <w:rFonts w:ascii="Times New Roman" w:eastAsia="Times New Roman" w:hAnsi="Times New Roman" w:cs="Times New Roman"/>
      <w:sz w:val="28"/>
      <w:szCs w:val="24"/>
      <w:lang/>
    </w:rPr>
  </w:style>
  <w:style w:type="character" w:styleId="a5">
    <w:name w:val="page number"/>
    <w:basedOn w:val="a0"/>
    <w:rsid w:val="0049326E"/>
  </w:style>
  <w:style w:type="paragraph" w:styleId="a6">
    <w:name w:val="footer"/>
    <w:basedOn w:val="a"/>
    <w:link w:val="a7"/>
    <w:rsid w:val="004932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932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 Indent"/>
    <w:basedOn w:val="a"/>
    <w:link w:val="a9"/>
    <w:rsid w:val="0049326E"/>
    <w:pPr>
      <w:ind w:firstLine="567"/>
    </w:pPr>
    <w:rPr>
      <w:sz w:val="24"/>
      <w:szCs w:val="20"/>
      <w:lang/>
    </w:rPr>
  </w:style>
  <w:style w:type="character" w:customStyle="1" w:styleId="a9">
    <w:name w:val="Основной текст с отступом Знак"/>
    <w:basedOn w:val="a0"/>
    <w:link w:val="a8"/>
    <w:rsid w:val="0049326E"/>
    <w:rPr>
      <w:rFonts w:ascii="Times New Roman" w:eastAsia="Times New Roman" w:hAnsi="Times New Roman" w:cs="Times New Roman"/>
      <w:sz w:val="24"/>
      <w:szCs w:val="20"/>
      <w:lang/>
    </w:rPr>
  </w:style>
  <w:style w:type="paragraph" w:styleId="aa">
    <w:name w:val="Balloon Text"/>
    <w:basedOn w:val="a"/>
    <w:link w:val="ab"/>
    <w:uiPriority w:val="99"/>
    <w:semiHidden/>
    <w:unhideWhenUsed/>
    <w:rsid w:val="0049326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932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1192</Words>
  <Characters>6800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2023-05-31T08:26:00Z</dcterms:created>
  <dcterms:modified xsi:type="dcterms:W3CDTF">2023-05-31T08:40:00Z</dcterms:modified>
</cp:coreProperties>
</file>