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60" w:rsidRDefault="005A4760" w:rsidP="005A4760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29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60" w:rsidRDefault="005A4760" w:rsidP="005A4760">
      <w:pPr>
        <w:pStyle w:val="a3"/>
        <w:rPr>
          <w:sz w:val="26"/>
          <w:szCs w:val="26"/>
          <w:lang w:val="en-US"/>
        </w:rPr>
      </w:pPr>
    </w:p>
    <w:p w:rsidR="005A4760" w:rsidRDefault="005A4760" w:rsidP="005A476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АДМИНИСТРАЦИЯ УСТЬ-КУБИНСКОГО  </w:t>
      </w:r>
    </w:p>
    <w:p w:rsidR="005A4760" w:rsidRDefault="005A4760" w:rsidP="005A4760">
      <w:pPr>
        <w:pStyle w:val="a3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5A4760" w:rsidRDefault="005A4760" w:rsidP="005A4760">
      <w:pPr>
        <w:rPr>
          <w:b/>
          <w:sz w:val="26"/>
          <w:szCs w:val="26"/>
        </w:rPr>
      </w:pPr>
    </w:p>
    <w:p w:rsidR="005A4760" w:rsidRDefault="005A4760" w:rsidP="005A4760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ПОСТАНОВЛЕНИЕ</w:t>
      </w:r>
    </w:p>
    <w:p w:rsidR="005A4760" w:rsidRPr="005A4760" w:rsidRDefault="005A4760" w:rsidP="005A4760">
      <w:pPr>
        <w:jc w:val="center"/>
        <w:rPr>
          <w:b/>
          <w:sz w:val="26"/>
          <w:szCs w:val="26"/>
          <w:lang w:val="en-US"/>
        </w:rPr>
      </w:pPr>
    </w:p>
    <w:p w:rsidR="005A4760" w:rsidRDefault="005A4760" w:rsidP="005A4760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с. Устье</w:t>
      </w:r>
    </w:p>
    <w:p w:rsidR="005A4760" w:rsidRDefault="005A4760" w:rsidP="005A4760">
      <w:pPr>
        <w:jc w:val="center"/>
        <w:rPr>
          <w:sz w:val="26"/>
          <w:szCs w:val="26"/>
          <w:lang w:val="en-US"/>
        </w:rPr>
      </w:pPr>
    </w:p>
    <w:p w:rsidR="005A4760" w:rsidRDefault="005A4760" w:rsidP="005A4760">
      <w:pPr>
        <w:jc w:val="both"/>
        <w:rPr>
          <w:sz w:val="26"/>
          <w:szCs w:val="26"/>
        </w:rPr>
      </w:pPr>
      <w:r>
        <w:rPr>
          <w:sz w:val="26"/>
          <w:szCs w:val="26"/>
        </w:rPr>
        <w:t>от 28.03.2024                                                                                                       № 563</w:t>
      </w:r>
    </w:p>
    <w:p w:rsidR="005A4760" w:rsidRPr="005A4760" w:rsidRDefault="005A4760" w:rsidP="005A4760">
      <w:pPr>
        <w:jc w:val="both"/>
        <w:rPr>
          <w:sz w:val="26"/>
          <w:szCs w:val="26"/>
        </w:rPr>
      </w:pPr>
    </w:p>
    <w:p w:rsidR="005A4760" w:rsidRPr="005A4760" w:rsidRDefault="005A4760" w:rsidP="005A4760">
      <w:pPr>
        <w:jc w:val="center"/>
        <w:rPr>
          <w:bCs/>
          <w:sz w:val="26"/>
          <w:szCs w:val="26"/>
        </w:rPr>
      </w:pPr>
      <w:r w:rsidRPr="005A4760">
        <w:rPr>
          <w:bCs/>
          <w:sz w:val="26"/>
          <w:szCs w:val="26"/>
        </w:rPr>
        <w:t xml:space="preserve">Об утверждении бухгалтерской отчетности </w:t>
      </w:r>
      <w:proofErr w:type="gramStart"/>
      <w:r w:rsidRPr="005A4760">
        <w:rPr>
          <w:bCs/>
          <w:sz w:val="26"/>
          <w:szCs w:val="26"/>
        </w:rPr>
        <w:t>муниципального</w:t>
      </w:r>
      <w:proofErr w:type="gramEnd"/>
      <w:r w:rsidRPr="005A4760">
        <w:rPr>
          <w:bCs/>
          <w:sz w:val="26"/>
          <w:szCs w:val="26"/>
        </w:rPr>
        <w:t xml:space="preserve"> </w:t>
      </w:r>
    </w:p>
    <w:p w:rsidR="005A4760" w:rsidRPr="005A4760" w:rsidRDefault="005A4760" w:rsidP="005A4760">
      <w:pPr>
        <w:jc w:val="center"/>
        <w:rPr>
          <w:bCs/>
          <w:sz w:val="26"/>
          <w:szCs w:val="26"/>
        </w:rPr>
      </w:pPr>
      <w:r w:rsidRPr="005A4760">
        <w:rPr>
          <w:bCs/>
          <w:sz w:val="26"/>
          <w:szCs w:val="26"/>
        </w:rPr>
        <w:t xml:space="preserve">предприятия </w:t>
      </w:r>
      <w:proofErr w:type="spellStart"/>
      <w:r w:rsidRPr="005A4760">
        <w:rPr>
          <w:bCs/>
          <w:sz w:val="26"/>
          <w:szCs w:val="26"/>
        </w:rPr>
        <w:t>Усть-Кубинского</w:t>
      </w:r>
      <w:proofErr w:type="spellEnd"/>
      <w:r w:rsidRPr="005A4760">
        <w:rPr>
          <w:bCs/>
          <w:sz w:val="26"/>
          <w:szCs w:val="26"/>
        </w:rPr>
        <w:t xml:space="preserve"> муниципального округа «Устье-Водоканал»</w:t>
      </w:r>
    </w:p>
    <w:p w:rsidR="005A4760" w:rsidRPr="00D36D42" w:rsidRDefault="005A4760" w:rsidP="005A4760">
      <w:pPr>
        <w:jc w:val="both"/>
        <w:rPr>
          <w:b/>
          <w:bCs/>
          <w:sz w:val="26"/>
          <w:szCs w:val="26"/>
        </w:rPr>
      </w:pPr>
    </w:p>
    <w:p w:rsidR="005A4760" w:rsidRDefault="005A4760" w:rsidP="005A4760">
      <w:pPr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 пунктом 9 части 1 статьи 20 Федерального закона от 14 ноября 2002 года № 161-ФЗ «О государственных  и муниципальных унитарных предприятиях», Федеральным законом от 6 декабря 2011 года №402-ФЗ «О бухгалтерском учете», Федеральным законом от 6 октября 2003 года № 131-ФЗ «Об общих принципах  организации местного самоуправления в Российской Федерации», уставом муниципального предприятия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«Устье-Водоканал», утвержденного постановлением</w:t>
      </w:r>
      <w:proofErr w:type="gramEnd"/>
      <w:r>
        <w:rPr>
          <w:bCs/>
          <w:sz w:val="26"/>
          <w:szCs w:val="26"/>
        </w:rPr>
        <w:t xml:space="preserve"> администрации района от 16 июля 2020 года № 692,</w:t>
      </w:r>
      <w:r w:rsidRPr="00796DA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статьей 42 устава округа администрация округа </w:t>
      </w:r>
    </w:p>
    <w:p w:rsidR="005A4760" w:rsidRDefault="005A4760" w:rsidP="005A4760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</w:t>
      </w:r>
      <w:r>
        <w:rPr>
          <w:bCs/>
          <w:sz w:val="26"/>
          <w:szCs w:val="26"/>
        </w:rPr>
        <w:t>:</w:t>
      </w:r>
    </w:p>
    <w:p w:rsidR="005A4760" w:rsidRDefault="005A4760" w:rsidP="005A47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Утвердить бухгалтерскую отчетность </w:t>
      </w:r>
      <w:r w:rsidRPr="004C793B">
        <w:rPr>
          <w:bCs/>
          <w:sz w:val="26"/>
          <w:szCs w:val="26"/>
        </w:rPr>
        <w:t xml:space="preserve">муниципального предприятия </w:t>
      </w:r>
      <w:proofErr w:type="spellStart"/>
      <w:r w:rsidRPr="004C793B">
        <w:rPr>
          <w:bCs/>
          <w:sz w:val="26"/>
          <w:szCs w:val="26"/>
        </w:rPr>
        <w:t>Усть-Кубинского</w:t>
      </w:r>
      <w:proofErr w:type="spellEnd"/>
      <w:r w:rsidRPr="004C793B">
        <w:rPr>
          <w:bCs/>
          <w:sz w:val="26"/>
          <w:szCs w:val="26"/>
        </w:rPr>
        <w:t xml:space="preserve"> муниципального </w:t>
      </w:r>
      <w:r>
        <w:rPr>
          <w:bCs/>
          <w:sz w:val="26"/>
          <w:szCs w:val="26"/>
        </w:rPr>
        <w:t>округа</w:t>
      </w:r>
      <w:r w:rsidRPr="004C79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«Устье-Водоканал» за 2023 год по следующим формам:  </w:t>
      </w:r>
    </w:p>
    <w:p w:rsidR="005A4760" w:rsidRDefault="005A4760" w:rsidP="005A476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Бухгалтерская (финансовая) отчетность за 2023 год (КНД  0710099):</w:t>
      </w:r>
    </w:p>
    <w:p w:rsidR="005A4760" w:rsidRDefault="005A4760" w:rsidP="005A47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Бухгалтерский баланс за 2023год (ОКУД 071001);</w:t>
      </w:r>
    </w:p>
    <w:p w:rsidR="005A4760" w:rsidRDefault="005A4760" w:rsidP="005A47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Отчет о финансовых результатах за 2023 год (ОКУД 071002);</w:t>
      </w:r>
    </w:p>
    <w:p w:rsidR="005A4760" w:rsidRDefault="005A4760" w:rsidP="005A47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Отчет о целевом использовании средств за 2023 год (ОКУД 071003);</w:t>
      </w:r>
    </w:p>
    <w:p w:rsidR="005A4760" w:rsidRDefault="005A4760" w:rsidP="005A47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Отчет об изменениях капитала за 2023 год (ОКУД 071004);</w:t>
      </w:r>
    </w:p>
    <w:p w:rsidR="005A4760" w:rsidRDefault="005A4760" w:rsidP="005A47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Отчет о движении денежных средств за 2023 год</w:t>
      </w:r>
      <w:r w:rsidRPr="002E063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(ОКУД 071005). </w:t>
      </w:r>
    </w:p>
    <w:p w:rsidR="005A4760" w:rsidRDefault="005A4760" w:rsidP="005A47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постановление подлежит опубликованию на сайте округа в информационной телекоммуникационной сети «Интернет».</w:t>
      </w:r>
    </w:p>
    <w:p w:rsidR="005A4760" w:rsidRDefault="005A4760" w:rsidP="005A47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Настоящее постановление вступает в силу со дня подписания.</w:t>
      </w:r>
    </w:p>
    <w:p w:rsidR="005A4760" w:rsidRDefault="005A4760" w:rsidP="005A4760">
      <w:pPr>
        <w:ind w:firstLine="709"/>
        <w:jc w:val="both"/>
        <w:rPr>
          <w:bCs/>
          <w:sz w:val="26"/>
          <w:szCs w:val="26"/>
        </w:rPr>
      </w:pPr>
    </w:p>
    <w:p w:rsidR="005A4760" w:rsidRDefault="005A4760" w:rsidP="005A4760">
      <w:pPr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5A4760" w:rsidRPr="009812B8" w:rsidTr="00577477">
        <w:trPr>
          <w:trHeight w:val="813"/>
        </w:trPr>
        <w:tc>
          <w:tcPr>
            <w:tcW w:w="4794" w:type="dxa"/>
          </w:tcPr>
          <w:p w:rsidR="005A4760" w:rsidRDefault="005A4760" w:rsidP="00577477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округа                               </w:t>
            </w:r>
          </w:p>
          <w:p w:rsidR="005A4760" w:rsidRDefault="005A4760" w:rsidP="00577477">
            <w:pPr>
              <w:rPr>
                <w:sz w:val="26"/>
                <w:szCs w:val="26"/>
              </w:rPr>
            </w:pPr>
          </w:p>
          <w:p w:rsidR="005A4760" w:rsidRPr="00AE42D3" w:rsidRDefault="005A4760" w:rsidP="00577477">
            <w:pPr>
              <w:rPr>
                <w:sz w:val="26"/>
                <w:szCs w:val="26"/>
              </w:rPr>
            </w:pPr>
          </w:p>
        </w:tc>
        <w:tc>
          <w:tcPr>
            <w:tcW w:w="4777" w:type="dxa"/>
          </w:tcPr>
          <w:p w:rsidR="005A4760" w:rsidRPr="009812B8" w:rsidRDefault="005A4760" w:rsidP="005A47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</w:t>
            </w:r>
            <w:r>
              <w:rPr>
                <w:sz w:val="26"/>
                <w:szCs w:val="26"/>
              </w:rPr>
              <w:t xml:space="preserve">     И.В. Быков </w:t>
            </w:r>
          </w:p>
        </w:tc>
      </w:tr>
    </w:tbl>
    <w:p w:rsidR="005A4760" w:rsidRDefault="005A4760" w:rsidP="005A4760">
      <w:pPr>
        <w:tabs>
          <w:tab w:val="left" w:pos="6521"/>
        </w:tabs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5A4760" w:rsidTr="00577477">
        <w:tc>
          <w:tcPr>
            <w:tcW w:w="4794" w:type="dxa"/>
          </w:tcPr>
          <w:p w:rsidR="005A4760" w:rsidRPr="00D36D42" w:rsidRDefault="005A4760" w:rsidP="0057747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77" w:type="dxa"/>
          </w:tcPr>
          <w:p w:rsidR="005A4760" w:rsidRDefault="005A4760" w:rsidP="00577477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5A4760" w:rsidRDefault="005A4760" w:rsidP="005A4760"/>
    <w:p w:rsidR="00CA25AA" w:rsidRDefault="00CA25AA"/>
    <w:sectPr w:rsidR="00CA25AA" w:rsidSect="002E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4760"/>
    <w:rsid w:val="005A4760"/>
    <w:rsid w:val="00CA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A476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5A47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A476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2024-03-29T07:30:00Z</dcterms:created>
  <dcterms:modified xsi:type="dcterms:W3CDTF">2024-03-29T07:33:00Z</dcterms:modified>
</cp:coreProperties>
</file>