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FB" w:rsidRPr="00BA54FB" w:rsidRDefault="00BA54FB" w:rsidP="00BA54FB">
      <w:pPr>
        <w:spacing w:after="0" w:line="240" w:lineRule="auto"/>
        <w:jc w:val="center"/>
        <w:rPr>
          <w:rFonts w:ascii="Times New Roman" w:eastAsia="Times New Roman" w:hAnsi="Times New Roman" w:cs="Times New Roman"/>
          <w:b/>
          <w:sz w:val="26"/>
          <w:szCs w:val="26"/>
          <w:lang w:eastAsia="ru-RU"/>
        </w:rPr>
      </w:pPr>
      <w:r w:rsidRPr="00BA54FB">
        <w:rPr>
          <w:rFonts w:ascii="Times New Roman" w:eastAsia="Times New Roman" w:hAnsi="Times New Roman" w:cs="Times New Roman"/>
          <w:b/>
          <w:noProof/>
          <w:sz w:val="26"/>
          <w:szCs w:val="26"/>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D7F55" w:rsidRDefault="00AD7F55" w:rsidP="00BA54FB">
      <w:pPr>
        <w:spacing w:after="0" w:line="240" w:lineRule="auto"/>
        <w:jc w:val="center"/>
        <w:rPr>
          <w:rFonts w:ascii="Times New Roman" w:eastAsia="Times New Roman" w:hAnsi="Times New Roman" w:cs="Times New Roman"/>
          <w:b/>
          <w:sz w:val="26"/>
          <w:szCs w:val="26"/>
          <w:lang w:eastAsia="ru-RU"/>
        </w:rPr>
      </w:pPr>
    </w:p>
    <w:p w:rsidR="00BA54FB" w:rsidRPr="00BA54FB" w:rsidRDefault="00BA54FB" w:rsidP="00BA54FB">
      <w:pPr>
        <w:spacing w:after="0" w:line="240" w:lineRule="auto"/>
        <w:jc w:val="center"/>
        <w:rPr>
          <w:rFonts w:ascii="Times New Roman" w:eastAsia="Times New Roman" w:hAnsi="Times New Roman" w:cs="Times New Roman"/>
          <w:b/>
          <w:sz w:val="26"/>
          <w:szCs w:val="26"/>
          <w:lang w:eastAsia="ru-RU"/>
        </w:rPr>
      </w:pPr>
      <w:r w:rsidRPr="00BA54FB">
        <w:rPr>
          <w:rFonts w:ascii="Times New Roman" w:eastAsia="Times New Roman" w:hAnsi="Times New Roman" w:cs="Times New Roman"/>
          <w:b/>
          <w:sz w:val="26"/>
          <w:szCs w:val="26"/>
          <w:lang w:eastAsia="ru-RU"/>
        </w:rPr>
        <w:t xml:space="preserve">АДМИНИСТРАЦИЯ УСТЬ-КУБИНСКОГО </w:t>
      </w:r>
    </w:p>
    <w:p w:rsidR="00BA54FB" w:rsidRPr="00BA54FB" w:rsidRDefault="00BA54FB" w:rsidP="00BA54FB">
      <w:pPr>
        <w:spacing w:after="0" w:line="240" w:lineRule="auto"/>
        <w:jc w:val="center"/>
        <w:rPr>
          <w:rFonts w:ascii="Times New Roman" w:eastAsia="Times New Roman" w:hAnsi="Times New Roman" w:cs="Times New Roman"/>
          <w:b/>
          <w:sz w:val="26"/>
          <w:szCs w:val="26"/>
          <w:lang w:eastAsia="ru-RU"/>
        </w:rPr>
      </w:pPr>
      <w:r w:rsidRPr="00BA54FB">
        <w:rPr>
          <w:rFonts w:ascii="Times New Roman" w:eastAsia="Times New Roman" w:hAnsi="Times New Roman" w:cs="Times New Roman"/>
          <w:b/>
          <w:sz w:val="26"/>
          <w:szCs w:val="26"/>
          <w:lang w:eastAsia="ru-RU"/>
        </w:rPr>
        <w:t>МУНИЦИПАЛЬНОГО ОКРУГА</w:t>
      </w:r>
    </w:p>
    <w:p w:rsidR="00BA54FB" w:rsidRPr="00BA54FB" w:rsidRDefault="00BA54FB" w:rsidP="00BA54FB">
      <w:pPr>
        <w:spacing w:after="0" w:line="240" w:lineRule="auto"/>
        <w:jc w:val="center"/>
        <w:rPr>
          <w:rFonts w:ascii="Times New Roman" w:eastAsia="Times New Roman" w:hAnsi="Times New Roman" w:cs="Times New Roman"/>
          <w:b/>
          <w:sz w:val="26"/>
          <w:szCs w:val="26"/>
          <w:lang w:eastAsia="ru-RU"/>
        </w:rPr>
      </w:pPr>
    </w:p>
    <w:p w:rsidR="00BA54FB" w:rsidRDefault="00BA54FB" w:rsidP="00BA54FB">
      <w:pPr>
        <w:spacing w:after="0" w:line="240" w:lineRule="auto"/>
        <w:jc w:val="center"/>
        <w:rPr>
          <w:rFonts w:ascii="Times New Roman" w:eastAsia="Times New Roman" w:hAnsi="Times New Roman" w:cs="Times New Roman"/>
          <w:b/>
          <w:sz w:val="26"/>
          <w:szCs w:val="26"/>
          <w:lang w:eastAsia="ru-RU"/>
        </w:rPr>
      </w:pPr>
      <w:r w:rsidRPr="00BA54FB">
        <w:rPr>
          <w:rFonts w:ascii="Times New Roman" w:eastAsia="Times New Roman" w:hAnsi="Times New Roman" w:cs="Times New Roman"/>
          <w:b/>
          <w:sz w:val="26"/>
          <w:szCs w:val="26"/>
          <w:lang w:eastAsia="ru-RU"/>
        </w:rPr>
        <w:t>ПОСТАНОВЛЕНИЕ</w:t>
      </w:r>
    </w:p>
    <w:p w:rsidR="00AD7F55" w:rsidRPr="00BA54FB" w:rsidRDefault="00AD7F55" w:rsidP="00BA54FB">
      <w:pPr>
        <w:spacing w:after="0" w:line="240" w:lineRule="auto"/>
        <w:jc w:val="center"/>
        <w:rPr>
          <w:rFonts w:ascii="Times New Roman" w:eastAsia="Times New Roman" w:hAnsi="Times New Roman" w:cs="Times New Roman"/>
          <w:b/>
          <w:sz w:val="26"/>
          <w:szCs w:val="26"/>
          <w:lang w:eastAsia="ru-RU"/>
        </w:rPr>
      </w:pPr>
    </w:p>
    <w:p w:rsidR="00BA54FB" w:rsidRPr="00BA54FB" w:rsidRDefault="00BA54FB" w:rsidP="00BA54FB">
      <w:pPr>
        <w:spacing w:after="0" w:line="240" w:lineRule="auto"/>
        <w:jc w:val="center"/>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с. Устье</w:t>
      </w:r>
    </w:p>
    <w:p w:rsidR="00BA54FB" w:rsidRPr="00BA54FB" w:rsidRDefault="00BA54FB" w:rsidP="00BA54FB">
      <w:pPr>
        <w:tabs>
          <w:tab w:val="center" w:pos="4677"/>
        </w:tabs>
        <w:spacing w:after="0" w:line="240" w:lineRule="auto"/>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ab/>
      </w:r>
    </w:p>
    <w:p w:rsidR="00BA54FB" w:rsidRDefault="00BA54FB" w:rsidP="00BA54FB">
      <w:pPr>
        <w:tabs>
          <w:tab w:val="left" w:pos="7230"/>
        </w:tabs>
        <w:spacing w:after="0" w:line="240" w:lineRule="auto"/>
        <w:rPr>
          <w:rFonts w:ascii="Times New Roman" w:eastAsia="Times New Roman" w:hAnsi="Times New Roman" w:cs="Times New Roman"/>
          <w:sz w:val="26"/>
          <w:szCs w:val="26"/>
          <w:lang w:val="en-US" w:eastAsia="ru-RU"/>
        </w:rPr>
      </w:pPr>
      <w:proofErr w:type="spellStart"/>
      <w:proofErr w:type="gramStart"/>
      <w:r>
        <w:rPr>
          <w:rFonts w:ascii="Times New Roman" w:eastAsia="Times New Roman" w:hAnsi="Times New Roman" w:cs="Times New Roman"/>
          <w:sz w:val="26"/>
          <w:szCs w:val="26"/>
          <w:lang w:val="en-US" w:eastAsia="ru-RU"/>
        </w:rPr>
        <w:t>от</w:t>
      </w:r>
      <w:proofErr w:type="spellEnd"/>
      <w:proofErr w:type="gramEnd"/>
      <w:r>
        <w:rPr>
          <w:rFonts w:ascii="Times New Roman" w:eastAsia="Times New Roman" w:hAnsi="Times New Roman" w:cs="Times New Roman"/>
          <w:sz w:val="26"/>
          <w:szCs w:val="26"/>
          <w:lang w:val="en-US" w:eastAsia="ru-RU"/>
        </w:rPr>
        <w:t xml:space="preserve"> 28.03.2024                                                                                                      № 561</w:t>
      </w:r>
    </w:p>
    <w:p w:rsidR="00BA54FB" w:rsidRPr="00BA54FB" w:rsidRDefault="00BA54FB" w:rsidP="00BA54FB">
      <w:pPr>
        <w:tabs>
          <w:tab w:val="left" w:pos="7230"/>
        </w:tabs>
        <w:spacing w:after="0" w:line="240" w:lineRule="auto"/>
        <w:rPr>
          <w:rFonts w:ascii="Times New Roman" w:eastAsia="Times New Roman" w:hAnsi="Times New Roman" w:cs="Times New Roman"/>
          <w:sz w:val="26"/>
          <w:szCs w:val="26"/>
          <w:lang w:eastAsia="ru-RU"/>
        </w:rPr>
      </w:pPr>
    </w:p>
    <w:p w:rsidR="00BA54FB" w:rsidRDefault="00BA54FB" w:rsidP="00BA54FB">
      <w:pPr>
        <w:spacing w:after="0" w:line="240" w:lineRule="auto"/>
        <w:jc w:val="center"/>
        <w:rPr>
          <w:rFonts w:ascii="Times New Roman" w:hAnsi="Times New Roman" w:cs="Times New Roman"/>
          <w:sz w:val="26"/>
          <w:szCs w:val="26"/>
        </w:rPr>
      </w:pPr>
      <w:r w:rsidRPr="00BA54FB">
        <w:rPr>
          <w:rFonts w:ascii="Times New Roman" w:hAnsi="Times New Roman" w:cs="Times New Roman"/>
          <w:sz w:val="26"/>
          <w:szCs w:val="26"/>
        </w:rPr>
        <w:t>Об утверждении Положения о проведении конкурса на замещение вакантной должности руководителя муниципального предприятия, муниципального учреждения округа</w:t>
      </w:r>
    </w:p>
    <w:p w:rsidR="00BA54FB" w:rsidRPr="00BA54FB" w:rsidRDefault="00BA54FB" w:rsidP="00BA54FB">
      <w:pPr>
        <w:spacing w:after="0" w:line="240" w:lineRule="auto"/>
        <w:jc w:val="center"/>
        <w:rPr>
          <w:rFonts w:ascii="Times New Roman" w:hAnsi="Times New Roman" w:cs="Times New Roman"/>
          <w:sz w:val="26"/>
          <w:szCs w:val="26"/>
        </w:rPr>
      </w:pPr>
    </w:p>
    <w:p w:rsidR="00BA54FB" w:rsidRPr="00BA54FB" w:rsidRDefault="00BA54FB" w:rsidP="00BA54FB">
      <w:pPr>
        <w:spacing w:after="0" w:line="240" w:lineRule="auto"/>
        <w:ind w:right="180" w:firstLine="709"/>
        <w:jc w:val="both"/>
        <w:rPr>
          <w:rFonts w:ascii="Times New Roman" w:hAnsi="Times New Roman" w:cs="Times New Roman"/>
          <w:sz w:val="26"/>
          <w:szCs w:val="26"/>
        </w:rPr>
      </w:pPr>
      <w:r w:rsidRPr="00BA54FB">
        <w:rPr>
          <w:rFonts w:ascii="Times New Roman" w:hAnsi="Times New Roman" w:cs="Times New Roman"/>
          <w:sz w:val="26"/>
          <w:szCs w:val="26"/>
        </w:rPr>
        <w:t>В соответствии Трудовым кодексом</w:t>
      </w:r>
      <w:r w:rsidRPr="00BA54FB">
        <w:rPr>
          <w:rFonts w:ascii="Times New Roman" w:hAnsi="Times New Roman" w:cs="Times New Roman"/>
          <w:color w:val="464C55"/>
          <w:sz w:val="26"/>
          <w:szCs w:val="26"/>
          <w:shd w:val="clear" w:color="auto" w:fill="FFFFFF"/>
        </w:rPr>
        <w:t xml:space="preserve">  Российской Федерации, </w:t>
      </w:r>
      <w:r w:rsidRPr="00BA54FB">
        <w:rPr>
          <w:rFonts w:ascii="Times New Roman" w:hAnsi="Times New Roman" w:cs="Times New Roman"/>
          <w:sz w:val="26"/>
          <w:szCs w:val="26"/>
        </w:rPr>
        <w:t xml:space="preserve">  ст.42 Устава округа администрации округа</w:t>
      </w:r>
    </w:p>
    <w:p w:rsidR="00BA54FB" w:rsidRPr="00BA54FB" w:rsidRDefault="00BA54FB" w:rsidP="00BA54FB">
      <w:pPr>
        <w:shd w:val="clear" w:color="auto" w:fill="FFFFFF"/>
        <w:spacing w:after="0" w:line="240" w:lineRule="auto"/>
        <w:ind w:right="180"/>
        <w:jc w:val="both"/>
        <w:rPr>
          <w:rFonts w:ascii="Times New Roman" w:hAnsi="Times New Roman" w:cs="Times New Roman"/>
          <w:b/>
          <w:bCs/>
          <w:sz w:val="26"/>
          <w:szCs w:val="26"/>
        </w:rPr>
      </w:pPr>
      <w:r w:rsidRPr="00BA54FB">
        <w:rPr>
          <w:rFonts w:ascii="Times New Roman" w:hAnsi="Times New Roman" w:cs="Times New Roman"/>
          <w:b/>
          <w:bCs/>
          <w:sz w:val="26"/>
          <w:szCs w:val="26"/>
        </w:rPr>
        <w:t>ПОСТАНОВЛЯЮ:</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 xml:space="preserve">1. Утвердить Положение о проведении конкурса на замещение вакантной должности руководителя муниципального предприятия, </w:t>
      </w:r>
      <w:r w:rsidRPr="00BA54FB">
        <w:rPr>
          <w:rFonts w:ascii="Times New Roman" w:hAnsi="Times New Roman" w:cs="Times New Roman"/>
          <w:sz w:val="26"/>
          <w:szCs w:val="26"/>
        </w:rPr>
        <w:t>муниципального</w:t>
      </w:r>
      <w:r w:rsidRPr="00BA54FB">
        <w:rPr>
          <w:rFonts w:ascii="Times New Roman" w:hAnsi="Times New Roman" w:cs="Times New Roman"/>
          <w:bCs/>
          <w:sz w:val="26"/>
          <w:szCs w:val="26"/>
        </w:rPr>
        <w:t xml:space="preserve"> учреждения округа согласно приложению к настоящему постановлению.</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2. Признать утратившим  силу постановление Главы района от 24 ноября 2003 года  № 370 «Об утверждении Положения о порядке проведения конкурса на замещение вакантной должности руководителя муниципальной организации»</w:t>
      </w:r>
      <w:bookmarkStart w:id="0" w:name="_GoBack"/>
      <w:bookmarkEnd w:id="0"/>
      <w:r w:rsidRPr="00BA54FB">
        <w:rPr>
          <w:rFonts w:ascii="Times New Roman" w:hAnsi="Times New Roman" w:cs="Times New Roman"/>
          <w:bCs/>
          <w:sz w:val="26"/>
          <w:szCs w:val="26"/>
        </w:rPr>
        <w:t>.</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3. Признать утратившими силу  следующие постановления администрации  района:</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 от 17 января 2011 года  №17«О внесении изменений в постановление Главы района от 24.11.2013 № 370»;</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 от 19 февраля 2013 года  № 136 «О внесении изменений в постановление Главы района от 24.11.2013 №370»;</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 от 28 мая 2018 года № 493 «О внесении изменений в постановление администрации района от 24 ноября 2003 № 370 «Об утверждении  Положения о проведения конкурса на замещение вакантной должности руководителя муниципальной организации»</w:t>
      </w:r>
    </w:p>
    <w:p w:rsidR="00BA54FB" w:rsidRPr="00BA54FB" w:rsidRDefault="00BA54FB" w:rsidP="00BA54FB">
      <w:pPr>
        <w:shd w:val="clear" w:color="auto" w:fill="FFFFFF"/>
        <w:spacing w:after="0" w:line="240" w:lineRule="auto"/>
        <w:ind w:firstLine="709"/>
        <w:jc w:val="both"/>
        <w:rPr>
          <w:rFonts w:ascii="Times New Roman" w:hAnsi="Times New Roman" w:cs="Times New Roman"/>
          <w:bCs/>
          <w:sz w:val="26"/>
          <w:szCs w:val="26"/>
        </w:rPr>
      </w:pPr>
      <w:r w:rsidRPr="00BA54FB">
        <w:rPr>
          <w:rFonts w:ascii="Times New Roman" w:hAnsi="Times New Roman" w:cs="Times New Roman"/>
          <w:bCs/>
          <w:sz w:val="26"/>
          <w:szCs w:val="26"/>
        </w:rPr>
        <w:t>4. Настоящее постановление вступает в силу со дня его   официального опубликования.</w:t>
      </w:r>
    </w:p>
    <w:p w:rsidR="00BA54FB" w:rsidRPr="00BA54FB" w:rsidRDefault="00BA54FB" w:rsidP="00BA54FB">
      <w:pPr>
        <w:spacing w:after="0" w:line="240" w:lineRule="auto"/>
        <w:ind w:firstLine="709"/>
        <w:jc w:val="both"/>
        <w:rPr>
          <w:rFonts w:ascii="Times New Roman" w:hAnsi="Times New Roman" w:cs="Times New Roman"/>
          <w:sz w:val="26"/>
          <w:szCs w:val="26"/>
        </w:rPr>
      </w:pPr>
    </w:p>
    <w:p w:rsidR="00BA54FB" w:rsidRPr="00BA54FB" w:rsidRDefault="00BA54FB" w:rsidP="00BA54FB">
      <w:pPr>
        <w:spacing w:after="0" w:line="240" w:lineRule="auto"/>
        <w:jc w:val="both"/>
        <w:rPr>
          <w:rFonts w:ascii="Times New Roman" w:hAnsi="Times New Roman" w:cs="Times New Roman"/>
          <w:sz w:val="26"/>
          <w:szCs w:val="26"/>
        </w:rPr>
      </w:pPr>
    </w:p>
    <w:p w:rsidR="00BA54FB" w:rsidRPr="00BA54FB" w:rsidRDefault="00BA54FB" w:rsidP="00BA54FB">
      <w:pPr>
        <w:spacing w:after="0" w:line="240" w:lineRule="auto"/>
        <w:jc w:val="both"/>
        <w:rPr>
          <w:rFonts w:ascii="Times New Roman" w:hAnsi="Times New Roman" w:cs="Times New Roman"/>
          <w:sz w:val="26"/>
          <w:szCs w:val="26"/>
        </w:rPr>
      </w:pPr>
      <w:r w:rsidRPr="00BA54FB">
        <w:rPr>
          <w:rFonts w:ascii="Times New Roman" w:hAnsi="Times New Roman" w:cs="Times New Roman"/>
          <w:sz w:val="26"/>
          <w:szCs w:val="26"/>
        </w:rPr>
        <w:t xml:space="preserve">Глава округа                                                                                </w:t>
      </w:r>
      <w:r>
        <w:rPr>
          <w:rFonts w:ascii="Times New Roman" w:hAnsi="Times New Roman" w:cs="Times New Roman"/>
          <w:sz w:val="26"/>
          <w:szCs w:val="26"/>
        </w:rPr>
        <w:t xml:space="preserve">                    </w:t>
      </w:r>
      <w:r w:rsidRPr="00BA54FB">
        <w:rPr>
          <w:rFonts w:ascii="Times New Roman" w:hAnsi="Times New Roman" w:cs="Times New Roman"/>
          <w:sz w:val="26"/>
          <w:szCs w:val="26"/>
        </w:rPr>
        <w:t xml:space="preserve">  И.В.</w:t>
      </w:r>
      <w:r>
        <w:rPr>
          <w:rFonts w:ascii="Times New Roman" w:hAnsi="Times New Roman" w:cs="Times New Roman"/>
          <w:sz w:val="26"/>
          <w:szCs w:val="26"/>
        </w:rPr>
        <w:t xml:space="preserve"> </w:t>
      </w:r>
      <w:r w:rsidRPr="00BA54FB">
        <w:rPr>
          <w:rFonts w:ascii="Times New Roman" w:hAnsi="Times New Roman" w:cs="Times New Roman"/>
          <w:sz w:val="26"/>
          <w:szCs w:val="26"/>
        </w:rPr>
        <w:t>Быков</w:t>
      </w:r>
    </w:p>
    <w:p w:rsidR="00BA54FB" w:rsidRPr="00BA54FB" w:rsidRDefault="00BA54FB" w:rsidP="00BA54FB">
      <w:pPr>
        <w:pStyle w:val="a3"/>
        <w:rPr>
          <w:rFonts w:eastAsiaTheme="minorHAnsi"/>
          <w:sz w:val="26"/>
          <w:szCs w:val="26"/>
          <w:lang w:eastAsia="en-US"/>
        </w:rPr>
      </w:pPr>
      <w:r w:rsidRPr="00BA54FB">
        <w:rPr>
          <w:rFonts w:eastAsiaTheme="minorHAnsi"/>
          <w:sz w:val="26"/>
          <w:szCs w:val="26"/>
          <w:lang w:eastAsia="en-US"/>
        </w:rPr>
        <w:t xml:space="preserve">                                                                                                      </w:t>
      </w:r>
    </w:p>
    <w:p w:rsidR="00BA54FB" w:rsidRDefault="00BA54FB" w:rsidP="00BA54FB">
      <w:pPr>
        <w:pStyle w:val="a3"/>
        <w:rPr>
          <w:rFonts w:eastAsiaTheme="minorHAnsi"/>
          <w:sz w:val="26"/>
          <w:szCs w:val="26"/>
          <w:lang w:eastAsia="en-US"/>
        </w:rPr>
      </w:pPr>
      <w:r w:rsidRPr="00BA54FB">
        <w:rPr>
          <w:rFonts w:eastAsiaTheme="minorHAnsi"/>
          <w:sz w:val="26"/>
          <w:szCs w:val="26"/>
          <w:lang w:eastAsia="en-US"/>
        </w:rPr>
        <w:t xml:space="preserve">                                                                                                                </w:t>
      </w:r>
    </w:p>
    <w:p w:rsidR="00BA54FB" w:rsidRDefault="00BA54FB" w:rsidP="00BA54FB">
      <w:pPr>
        <w:pStyle w:val="a3"/>
        <w:rPr>
          <w:rFonts w:eastAsiaTheme="minorHAnsi"/>
          <w:sz w:val="26"/>
          <w:szCs w:val="26"/>
          <w:lang w:eastAsia="en-US"/>
        </w:rPr>
      </w:pPr>
    </w:p>
    <w:p w:rsidR="00BA54FB" w:rsidRDefault="00BA54FB" w:rsidP="00BA54FB">
      <w:pPr>
        <w:pStyle w:val="a3"/>
        <w:rPr>
          <w:rFonts w:eastAsiaTheme="minorHAnsi"/>
          <w:sz w:val="26"/>
          <w:szCs w:val="26"/>
          <w:lang w:eastAsia="en-US"/>
        </w:rPr>
      </w:pPr>
    </w:p>
    <w:p w:rsidR="00BA54FB" w:rsidRDefault="00BA54FB" w:rsidP="00BA54FB">
      <w:pPr>
        <w:pStyle w:val="a3"/>
        <w:rPr>
          <w:rFonts w:eastAsiaTheme="minorHAnsi"/>
          <w:sz w:val="26"/>
          <w:szCs w:val="26"/>
          <w:lang w:eastAsia="en-US"/>
        </w:rPr>
      </w:pPr>
    </w:p>
    <w:p w:rsidR="00BA54FB" w:rsidRDefault="00BA54FB" w:rsidP="00BA54FB">
      <w:pPr>
        <w:pStyle w:val="a3"/>
        <w:rPr>
          <w:rFonts w:eastAsiaTheme="minorHAnsi"/>
          <w:sz w:val="26"/>
          <w:szCs w:val="26"/>
          <w:lang w:eastAsia="en-US"/>
        </w:rPr>
      </w:pPr>
    </w:p>
    <w:p w:rsidR="00BA54FB" w:rsidRPr="00BA54FB" w:rsidRDefault="00BA54FB" w:rsidP="00BA54FB">
      <w:pPr>
        <w:pStyle w:val="a3"/>
        <w:jc w:val="right"/>
        <w:rPr>
          <w:sz w:val="26"/>
          <w:szCs w:val="26"/>
        </w:rPr>
      </w:pPr>
      <w:r w:rsidRPr="00BA54FB">
        <w:rPr>
          <w:sz w:val="26"/>
          <w:szCs w:val="26"/>
        </w:rPr>
        <w:lastRenderedPageBreak/>
        <w:t>Утверждено</w:t>
      </w:r>
    </w:p>
    <w:p w:rsidR="00BA54FB" w:rsidRDefault="00BA54FB" w:rsidP="00BA54FB">
      <w:pPr>
        <w:pStyle w:val="a3"/>
        <w:jc w:val="center"/>
        <w:rPr>
          <w:sz w:val="26"/>
          <w:szCs w:val="26"/>
        </w:rPr>
      </w:pPr>
      <w:r w:rsidRPr="00BA54FB">
        <w:rPr>
          <w:sz w:val="26"/>
          <w:szCs w:val="26"/>
        </w:rPr>
        <w:t xml:space="preserve">                                                               </w:t>
      </w:r>
      <w:r>
        <w:rPr>
          <w:sz w:val="26"/>
          <w:szCs w:val="26"/>
        </w:rPr>
        <w:t xml:space="preserve">            </w:t>
      </w:r>
      <w:r w:rsidRPr="00BA54FB">
        <w:rPr>
          <w:sz w:val="26"/>
          <w:szCs w:val="26"/>
        </w:rPr>
        <w:t xml:space="preserve"> постановлением администрации округа</w:t>
      </w:r>
    </w:p>
    <w:p w:rsidR="00BA54FB" w:rsidRPr="00BA54FB" w:rsidRDefault="00BA54FB" w:rsidP="00BA54FB">
      <w:pPr>
        <w:pStyle w:val="a3"/>
        <w:jc w:val="right"/>
        <w:rPr>
          <w:sz w:val="26"/>
          <w:szCs w:val="26"/>
        </w:rPr>
      </w:pPr>
      <w:r>
        <w:rPr>
          <w:sz w:val="26"/>
          <w:szCs w:val="26"/>
        </w:rPr>
        <w:t>от 28.03.2024 № 561</w:t>
      </w:r>
    </w:p>
    <w:p w:rsidR="00BA54FB" w:rsidRPr="00BA54FB" w:rsidRDefault="00BA54FB" w:rsidP="00BA54FB">
      <w:pPr>
        <w:pStyle w:val="a3"/>
        <w:ind w:left="360"/>
        <w:rPr>
          <w:sz w:val="26"/>
          <w:szCs w:val="26"/>
        </w:rPr>
      </w:pPr>
      <w:r w:rsidRPr="00BA54FB">
        <w:rPr>
          <w:noProof/>
          <w:sz w:val="26"/>
          <w:szCs w:val="26"/>
        </w:rPr>
        <w:drawing>
          <wp:inline distT="0" distB="0" distL="0" distR="0">
            <wp:extent cx="4572" cy="4572"/>
            <wp:effectExtent l="0" t="0" r="0" b="0"/>
            <wp:docPr id="3"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7"/>
                    <a:stretch>
                      <a:fillRect/>
                    </a:stretch>
                  </pic:blipFill>
                  <pic:spPr>
                    <a:xfrm>
                      <a:off x="0" y="0"/>
                      <a:ext cx="4572" cy="4572"/>
                    </a:xfrm>
                    <a:prstGeom prst="rect">
                      <a:avLst/>
                    </a:prstGeom>
                  </pic:spPr>
                </pic:pic>
              </a:graphicData>
            </a:graphic>
          </wp:inline>
        </w:drawing>
      </w:r>
      <w:r w:rsidRPr="00BA54FB">
        <w:rPr>
          <w:sz w:val="26"/>
          <w:szCs w:val="26"/>
        </w:rPr>
        <w:t xml:space="preserve">                                                                                 </w:t>
      </w:r>
      <w:r>
        <w:rPr>
          <w:sz w:val="26"/>
          <w:szCs w:val="26"/>
        </w:rPr>
        <w:t xml:space="preserve">                         </w:t>
      </w:r>
      <w:r w:rsidRPr="00BA54FB">
        <w:rPr>
          <w:sz w:val="26"/>
          <w:szCs w:val="26"/>
        </w:rPr>
        <w:t xml:space="preserve"> </w:t>
      </w:r>
    </w:p>
    <w:p w:rsidR="00BA54FB" w:rsidRPr="00BA54FB" w:rsidRDefault="00BA54FB" w:rsidP="00BA54FB">
      <w:pPr>
        <w:pStyle w:val="a3"/>
        <w:ind w:left="360"/>
        <w:rPr>
          <w:sz w:val="26"/>
          <w:szCs w:val="26"/>
        </w:rPr>
      </w:pPr>
      <w:r w:rsidRPr="00BA54FB">
        <w:rPr>
          <w:sz w:val="26"/>
          <w:szCs w:val="26"/>
        </w:rPr>
        <w:t xml:space="preserve">                                                                                                        Приложение</w:t>
      </w:r>
    </w:p>
    <w:p w:rsidR="00BA54FB" w:rsidRPr="00BA54FB" w:rsidRDefault="00BA54FB" w:rsidP="00BA54FB">
      <w:pPr>
        <w:spacing w:after="0" w:line="240" w:lineRule="auto"/>
        <w:ind w:left="701" w:hanging="10"/>
        <w:jc w:val="center"/>
        <w:rPr>
          <w:rFonts w:ascii="Times New Roman" w:hAnsi="Times New Roman" w:cs="Times New Roman"/>
          <w:color w:val="000000"/>
          <w:sz w:val="26"/>
          <w:szCs w:val="26"/>
        </w:rPr>
      </w:pPr>
    </w:p>
    <w:p w:rsidR="00BA54FB" w:rsidRPr="00BA54FB" w:rsidRDefault="00BA54FB" w:rsidP="00BA54FB">
      <w:pPr>
        <w:spacing w:after="0" w:line="240" w:lineRule="auto"/>
        <w:ind w:left="701" w:hanging="10"/>
        <w:jc w:val="center"/>
        <w:rPr>
          <w:rFonts w:ascii="Times New Roman" w:hAnsi="Times New Roman" w:cs="Times New Roman"/>
          <w:b/>
          <w:color w:val="000000"/>
          <w:sz w:val="26"/>
          <w:szCs w:val="26"/>
        </w:rPr>
      </w:pPr>
      <w:r w:rsidRPr="00BA54FB">
        <w:rPr>
          <w:rFonts w:ascii="Times New Roman" w:hAnsi="Times New Roman" w:cs="Times New Roman"/>
          <w:b/>
          <w:color w:val="000000"/>
          <w:sz w:val="26"/>
          <w:szCs w:val="26"/>
        </w:rPr>
        <w:t>Положение</w:t>
      </w:r>
    </w:p>
    <w:p w:rsidR="00BA54FB" w:rsidRPr="00BA54FB" w:rsidRDefault="00BA54FB" w:rsidP="00BA54FB">
      <w:pPr>
        <w:spacing w:after="0" w:line="240" w:lineRule="auto"/>
        <w:ind w:left="701" w:hanging="10"/>
        <w:jc w:val="center"/>
        <w:rPr>
          <w:rFonts w:ascii="Times New Roman" w:hAnsi="Times New Roman" w:cs="Times New Roman"/>
          <w:b/>
          <w:color w:val="000000"/>
          <w:sz w:val="26"/>
          <w:szCs w:val="26"/>
        </w:rPr>
      </w:pPr>
      <w:r w:rsidRPr="00BA54FB">
        <w:rPr>
          <w:rFonts w:ascii="Times New Roman" w:hAnsi="Times New Roman" w:cs="Times New Roman"/>
          <w:b/>
          <w:color w:val="000000"/>
          <w:sz w:val="26"/>
          <w:szCs w:val="26"/>
        </w:rPr>
        <w:t xml:space="preserve"> о проведении конкурса на замещение вакантной должности руководителя муниципального предприятия, </w:t>
      </w:r>
      <w:r w:rsidRPr="00BA54FB">
        <w:rPr>
          <w:rFonts w:ascii="Times New Roman" w:hAnsi="Times New Roman" w:cs="Times New Roman"/>
          <w:b/>
          <w:sz w:val="26"/>
          <w:szCs w:val="26"/>
        </w:rPr>
        <w:t>муниципального</w:t>
      </w:r>
      <w:r w:rsidRPr="00BA54FB">
        <w:rPr>
          <w:rFonts w:ascii="Times New Roman" w:hAnsi="Times New Roman" w:cs="Times New Roman"/>
          <w:b/>
          <w:color w:val="000000"/>
          <w:sz w:val="26"/>
          <w:szCs w:val="26"/>
        </w:rPr>
        <w:t xml:space="preserve"> учреждения округа</w:t>
      </w:r>
    </w:p>
    <w:p w:rsidR="00BA54FB" w:rsidRPr="00BA54FB" w:rsidRDefault="00BA54FB" w:rsidP="00BA54FB">
      <w:pPr>
        <w:spacing w:after="0" w:line="240" w:lineRule="auto"/>
        <w:ind w:left="701" w:hanging="10"/>
        <w:jc w:val="center"/>
        <w:rPr>
          <w:rFonts w:ascii="Times New Roman" w:hAnsi="Times New Roman" w:cs="Times New Roman"/>
          <w:b/>
          <w:color w:val="000000"/>
          <w:sz w:val="26"/>
          <w:szCs w:val="26"/>
        </w:rPr>
      </w:pPr>
    </w:p>
    <w:p w:rsidR="00BA54FB" w:rsidRPr="00BA54FB" w:rsidRDefault="00BA54FB" w:rsidP="00BA54FB">
      <w:pPr>
        <w:spacing w:after="0" w:line="240" w:lineRule="auto"/>
        <w:ind w:left="701" w:hanging="10"/>
        <w:jc w:val="center"/>
        <w:rPr>
          <w:rFonts w:ascii="Times New Roman" w:hAnsi="Times New Roman" w:cs="Times New Roman"/>
          <w:b/>
          <w:color w:val="000000"/>
          <w:sz w:val="26"/>
          <w:szCs w:val="26"/>
        </w:rPr>
      </w:pPr>
    </w:p>
    <w:p w:rsidR="00BA54FB" w:rsidRPr="00BA54FB" w:rsidRDefault="00BA54FB" w:rsidP="00BA54FB">
      <w:pPr>
        <w:pStyle w:val="a3"/>
        <w:jc w:val="center"/>
        <w:rPr>
          <w:sz w:val="26"/>
          <w:szCs w:val="26"/>
        </w:rPr>
      </w:pPr>
      <w:r w:rsidRPr="00BA54FB">
        <w:rPr>
          <w:sz w:val="26"/>
          <w:szCs w:val="26"/>
        </w:rPr>
        <w:t>1.</w:t>
      </w:r>
      <w:r>
        <w:rPr>
          <w:sz w:val="26"/>
          <w:szCs w:val="26"/>
        </w:rPr>
        <w:t xml:space="preserve"> </w:t>
      </w:r>
      <w:r w:rsidRPr="00BA54FB">
        <w:rPr>
          <w:sz w:val="26"/>
          <w:szCs w:val="26"/>
        </w:rPr>
        <w:t>Общие положения</w:t>
      </w:r>
    </w:p>
    <w:p w:rsidR="00BA54FB" w:rsidRPr="00BA54FB" w:rsidRDefault="00BA54FB" w:rsidP="00BA54FB">
      <w:pPr>
        <w:pStyle w:val="a3"/>
        <w:ind w:firstLine="708"/>
        <w:jc w:val="both"/>
        <w:rPr>
          <w:sz w:val="26"/>
          <w:szCs w:val="26"/>
        </w:rPr>
      </w:pPr>
      <w:r w:rsidRPr="00BA54FB">
        <w:rPr>
          <w:sz w:val="26"/>
          <w:szCs w:val="26"/>
        </w:rPr>
        <w:t xml:space="preserve">1.1. Настоящее Положение определяет порядок проведения конкурса на замещение вакантной должности руководителя муниципального предприятия, муниципального учреждения округа, функции и полномочия учредителя которых осуществляет администрация </w:t>
      </w:r>
      <w:proofErr w:type="spellStart"/>
      <w:r w:rsidRPr="00BA54FB">
        <w:rPr>
          <w:sz w:val="26"/>
          <w:szCs w:val="26"/>
        </w:rPr>
        <w:t>Усть-Кубинского</w:t>
      </w:r>
      <w:proofErr w:type="spellEnd"/>
      <w:r w:rsidRPr="00BA54FB">
        <w:rPr>
          <w:sz w:val="26"/>
          <w:szCs w:val="26"/>
        </w:rPr>
        <w:t xml:space="preserve"> муниципального округа (далее - конкурс), условия участия в нем, порядок определения победителя конкурса.</w:t>
      </w:r>
    </w:p>
    <w:p w:rsidR="00BA54FB" w:rsidRPr="00BA54FB" w:rsidRDefault="00BA54FB" w:rsidP="00BA54FB">
      <w:pPr>
        <w:pStyle w:val="a3"/>
        <w:ind w:firstLine="708"/>
        <w:jc w:val="both"/>
        <w:rPr>
          <w:sz w:val="26"/>
          <w:szCs w:val="26"/>
        </w:rPr>
      </w:pPr>
      <w:r w:rsidRPr="00BA54FB">
        <w:rPr>
          <w:sz w:val="26"/>
          <w:szCs w:val="26"/>
        </w:rPr>
        <w:t>1.2. Конкурс проводится на основании постановления администрации округа.</w:t>
      </w:r>
    </w:p>
    <w:p w:rsidR="00BA54FB" w:rsidRPr="00BA54FB" w:rsidRDefault="00BA54FB" w:rsidP="00BA54FB">
      <w:pPr>
        <w:pStyle w:val="a3"/>
        <w:jc w:val="both"/>
        <w:rPr>
          <w:sz w:val="26"/>
          <w:szCs w:val="26"/>
        </w:rPr>
      </w:pPr>
      <w:r w:rsidRPr="00BA54FB">
        <w:rPr>
          <w:sz w:val="26"/>
          <w:szCs w:val="26"/>
        </w:rPr>
        <w:t xml:space="preserve">         1.3. Целью проведения конкурса является </w:t>
      </w:r>
      <w:r w:rsidRPr="00BA54FB">
        <w:rPr>
          <w:sz w:val="26"/>
          <w:szCs w:val="26"/>
          <w:shd w:val="clear" w:color="auto" w:fill="FFFFFF"/>
        </w:rPr>
        <w:t>оценка </w:t>
      </w:r>
      <w:r w:rsidRPr="00BA54FB">
        <w:rPr>
          <w:rStyle w:val="ed"/>
          <w:sz w:val="26"/>
          <w:szCs w:val="26"/>
          <w:shd w:val="clear" w:color="auto" w:fill="FFFFFF"/>
        </w:rPr>
        <w:t>профессионального уровня,</w:t>
      </w:r>
      <w:r w:rsidRPr="00BA54FB">
        <w:rPr>
          <w:sz w:val="26"/>
          <w:szCs w:val="26"/>
          <w:shd w:val="clear" w:color="auto" w:fill="FFFFFF"/>
        </w:rPr>
        <w:t> профессиональных и личностных качеств кандидатов</w:t>
      </w:r>
      <w:r w:rsidRPr="00BA54FB">
        <w:rPr>
          <w:sz w:val="26"/>
          <w:szCs w:val="26"/>
        </w:rPr>
        <w:t xml:space="preserve"> на замещение вакантной должности руководителя  муниципального  предприятия, муниципального учреждения округа.</w:t>
      </w:r>
    </w:p>
    <w:p w:rsidR="00BA54FB" w:rsidRPr="00BA54FB" w:rsidRDefault="00BA54FB" w:rsidP="00BA54FB">
      <w:pPr>
        <w:pStyle w:val="a3"/>
        <w:jc w:val="center"/>
        <w:rPr>
          <w:sz w:val="26"/>
          <w:szCs w:val="26"/>
        </w:rPr>
      </w:pPr>
    </w:p>
    <w:p w:rsidR="00BA54FB" w:rsidRPr="00BA54FB" w:rsidRDefault="00BA54FB" w:rsidP="00BA54FB">
      <w:pPr>
        <w:pStyle w:val="a3"/>
        <w:jc w:val="center"/>
        <w:rPr>
          <w:sz w:val="26"/>
          <w:szCs w:val="26"/>
        </w:rPr>
      </w:pPr>
      <w:r w:rsidRPr="00BA54FB">
        <w:rPr>
          <w:sz w:val="26"/>
          <w:szCs w:val="26"/>
        </w:rPr>
        <w:t>2. Конкурсная комиссия</w:t>
      </w:r>
    </w:p>
    <w:p w:rsidR="00BA54FB" w:rsidRPr="00BA54FB" w:rsidRDefault="00BA54FB" w:rsidP="00BA54FB">
      <w:pPr>
        <w:pStyle w:val="a3"/>
        <w:jc w:val="center"/>
        <w:rPr>
          <w:sz w:val="26"/>
          <w:szCs w:val="26"/>
        </w:rPr>
      </w:pPr>
    </w:p>
    <w:p w:rsidR="00BA54FB" w:rsidRPr="00BA54FB" w:rsidRDefault="00BA54FB" w:rsidP="00BA54FB">
      <w:pPr>
        <w:pStyle w:val="a3"/>
        <w:ind w:firstLine="698"/>
        <w:jc w:val="both"/>
        <w:rPr>
          <w:sz w:val="26"/>
          <w:szCs w:val="26"/>
        </w:rPr>
      </w:pPr>
      <w:r w:rsidRPr="00BA54FB">
        <w:rPr>
          <w:sz w:val="26"/>
          <w:szCs w:val="26"/>
        </w:rPr>
        <w:t>2.1. Конкурсная комиссия в своей деятельности руководствуется Конституцией Российской Федерации, Трудовым кодексом Российской Федерации, федеральными законами и иными нормативными правовыми актами Российской Федерации, Вологодской области, муниципальными правовыми актами, Уставом округа, настоящим Положением.</w:t>
      </w:r>
    </w:p>
    <w:p w:rsidR="00BA54FB" w:rsidRPr="00BA54FB" w:rsidRDefault="00BA54FB" w:rsidP="00BA54FB">
      <w:pPr>
        <w:autoSpaceDE w:val="0"/>
        <w:autoSpaceDN w:val="0"/>
        <w:adjustRightInd w:val="0"/>
        <w:spacing w:after="0" w:line="240" w:lineRule="auto"/>
        <w:ind w:firstLine="540"/>
        <w:jc w:val="both"/>
        <w:rPr>
          <w:rFonts w:ascii="Times New Roman" w:hAnsi="Times New Roman" w:cs="Times New Roman"/>
          <w:color w:val="000000"/>
          <w:sz w:val="26"/>
          <w:szCs w:val="26"/>
        </w:rPr>
      </w:pPr>
      <w:r w:rsidRPr="00BA54FB">
        <w:rPr>
          <w:rFonts w:ascii="Times New Roman" w:hAnsi="Times New Roman" w:cs="Times New Roman"/>
          <w:color w:val="000000"/>
          <w:sz w:val="26"/>
          <w:szCs w:val="26"/>
        </w:rPr>
        <w:t xml:space="preserve">2.2. </w:t>
      </w:r>
      <w:r w:rsidRPr="00BA54FB">
        <w:rPr>
          <w:rFonts w:ascii="Times New Roman" w:eastAsia="Times New Roman" w:hAnsi="Times New Roman" w:cs="Times New Roman"/>
          <w:sz w:val="26"/>
          <w:szCs w:val="26"/>
          <w:lang w:eastAsia="ru-RU"/>
        </w:rPr>
        <w:t xml:space="preserve">Для проведения конкурса формируется конкурсная комиссия в количестве не менее семи человек в составе председателя, заместителя председателя, секретаря и членов комиссии. </w:t>
      </w:r>
      <w:r w:rsidRPr="00BA54FB">
        <w:rPr>
          <w:rFonts w:ascii="Times New Roman" w:hAnsi="Times New Roman" w:cs="Times New Roman"/>
          <w:color w:val="000000"/>
          <w:sz w:val="26"/>
          <w:szCs w:val="26"/>
        </w:rPr>
        <w:t>Конкурсная комиссия создается и утверждается распоряжением администрации округа.</w:t>
      </w:r>
    </w:p>
    <w:p w:rsidR="00BA54FB" w:rsidRPr="00BA54FB" w:rsidRDefault="00BA54FB" w:rsidP="00BA54FB">
      <w:pPr>
        <w:spacing w:after="0" w:line="240" w:lineRule="auto"/>
        <w:ind w:right="100"/>
        <w:jc w:val="both"/>
        <w:rPr>
          <w:rFonts w:ascii="Times New Roman" w:hAnsi="Times New Roman" w:cs="Times New Roman"/>
          <w:color w:val="000000"/>
          <w:sz w:val="26"/>
          <w:szCs w:val="26"/>
        </w:rPr>
      </w:pPr>
      <w:r w:rsidRPr="00BA54FB">
        <w:rPr>
          <w:rFonts w:ascii="Times New Roman" w:hAnsi="Times New Roman" w:cs="Times New Roman"/>
          <w:color w:val="000000"/>
          <w:sz w:val="26"/>
          <w:szCs w:val="26"/>
        </w:rPr>
        <w:t xml:space="preserve">      2.3. Конкурсная комиссия:</w:t>
      </w:r>
    </w:p>
    <w:p w:rsidR="00BA54FB" w:rsidRPr="00BA54FB" w:rsidRDefault="00BA54FB" w:rsidP="00BA54FB">
      <w:pPr>
        <w:pStyle w:val="a3"/>
        <w:ind w:firstLine="708"/>
        <w:jc w:val="both"/>
        <w:rPr>
          <w:sz w:val="26"/>
          <w:szCs w:val="26"/>
        </w:rPr>
      </w:pPr>
      <w:r w:rsidRPr="00BA54FB">
        <w:rPr>
          <w:sz w:val="26"/>
          <w:szCs w:val="26"/>
        </w:rPr>
        <w:t>-организует проведение конкурса;</w:t>
      </w:r>
    </w:p>
    <w:p w:rsidR="00BA54FB" w:rsidRPr="00BA54FB" w:rsidRDefault="00BA54FB" w:rsidP="00BA54FB">
      <w:pPr>
        <w:pStyle w:val="a3"/>
        <w:ind w:firstLine="708"/>
        <w:jc w:val="both"/>
        <w:rPr>
          <w:sz w:val="26"/>
          <w:szCs w:val="26"/>
        </w:rPr>
      </w:pPr>
      <w:r w:rsidRPr="00BA54FB">
        <w:rPr>
          <w:sz w:val="26"/>
          <w:szCs w:val="26"/>
        </w:rPr>
        <w:t>-рассматривает обращения граждан, связанные с подготовкой и проведением конкурса, принимает по ним решения;</w:t>
      </w:r>
      <w:r w:rsidRPr="00BA54FB">
        <w:rPr>
          <w:noProof/>
          <w:sz w:val="26"/>
          <w:szCs w:val="26"/>
        </w:rPr>
        <w:drawing>
          <wp:inline distT="0" distB="0" distL="0" distR="0">
            <wp:extent cx="4572" cy="4573"/>
            <wp:effectExtent l="0" t="0" r="0" b="0"/>
            <wp:docPr id="14"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8"/>
                    <a:stretch>
                      <a:fillRect/>
                    </a:stretch>
                  </pic:blipFill>
                  <pic:spPr>
                    <a:xfrm>
                      <a:off x="0" y="0"/>
                      <a:ext cx="4572" cy="4573"/>
                    </a:xfrm>
                    <a:prstGeom prst="rect">
                      <a:avLst/>
                    </a:prstGeom>
                  </pic:spPr>
                </pic:pic>
              </a:graphicData>
            </a:graphic>
          </wp:inline>
        </w:drawing>
      </w:r>
    </w:p>
    <w:p w:rsidR="00BA54FB" w:rsidRPr="00BA54FB" w:rsidRDefault="00BA54FB" w:rsidP="00BA54FB">
      <w:pPr>
        <w:pStyle w:val="a3"/>
        <w:jc w:val="both"/>
        <w:rPr>
          <w:sz w:val="26"/>
          <w:szCs w:val="26"/>
        </w:rPr>
      </w:pPr>
      <w:r w:rsidRPr="00BA54FB">
        <w:rPr>
          <w:noProof/>
          <w:sz w:val="26"/>
          <w:szCs w:val="26"/>
        </w:rPr>
        <w:drawing>
          <wp:inline distT="0" distB="0" distL="0" distR="0">
            <wp:extent cx="9144" cy="36576"/>
            <wp:effectExtent l="0" t="0" r="0" b="0"/>
            <wp:docPr id="15" name="Picture 19573"/>
            <wp:cNvGraphicFramePr/>
            <a:graphic xmlns:a="http://schemas.openxmlformats.org/drawingml/2006/main">
              <a:graphicData uri="http://schemas.openxmlformats.org/drawingml/2006/picture">
                <pic:pic xmlns:pic="http://schemas.openxmlformats.org/drawingml/2006/picture">
                  <pic:nvPicPr>
                    <pic:cNvPr id="19573" name="Picture 19573"/>
                    <pic:cNvPicPr/>
                  </pic:nvPicPr>
                  <pic:blipFill>
                    <a:blip r:embed="rId9" cstate="print"/>
                    <a:stretch>
                      <a:fillRect/>
                    </a:stretch>
                  </pic:blipFill>
                  <pic:spPr>
                    <a:xfrm>
                      <a:off x="0" y="0"/>
                      <a:ext cx="9144" cy="36576"/>
                    </a:xfrm>
                    <a:prstGeom prst="rect">
                      <a:avLst/>
                    </a:prstGeom>
                  </pic:spPr>
                </pic:pic>
              </a:graphicData>
            </a:graphic>
          </wp:inline>
        </w:drawing>
      </w:r>
      <w:r>
        <w:rPr>
          <w:sz w:val="26"/>
          <w:szCs w:val="26"/>
        </w:rPr>
        <w:tab/>
        <w:t>-</w:t>
      </w:r>
      <w:r w:rsidRPr="00BA54FB">
        <w:rPr>
          <w:sz w:val="26"/>
          <w:szCs w:val="26"/>
        </w:rPr>
        <w:t xml:space="preserve">принимает решения о допуске к участию в конкурсе, определении победителя конкурса, признании конкурса </w:t>
      </w:r>
      <w:proofErr w:type="gramStart"/>
      <w:r w:rsidRPr="00BA54FB">
        <w:rPr>
          <w:sz w:val="26"/>
          <w:szCs w:val="26"/>
        </w:rPr>
        <w:t>несостоявшимся</w:t>
      </w:r>
      <w:proofErr w:type="gramEnd"/>
      <w:r w:rsidRPr="00BA54FB">
        <w:rPr>
          <w:sz w:val="26"/>
          <w:szCs w:val="26"/>
        </w:rPr>
        <w:t>.</w:t>
      </w:r>
    </w:p>
    <w:p w:rsidR="00BA54FB" w:rsidRPr="00BA54FB" w:rsidRDefault="00BA54FB" w:rsidP="00BA54FB">
      <w:pPr>
        <w:pStyle w:val="a3"/>
        <w:ind w:firstLine="708"/>
        <w:jc w:val="both"/>
        <w:rPr>
          <w:sz w:val="26"/>
          <w:szCs w:val="26"/>
        </w:rPr>
      </w:pPr>
      <w:r w:rsidRPr="00BA54FB">
        <w:rPr>
          <w:sz w:val="26"/>
          <w:szCs w:val="26"/>
        </w:rPr>
        <w:t>2.4. Конкурсную комиссию возглавляет председатель конкурсной комиссии.</w:t>
      </w:r>
      <w:r w:rsidRPr="00BA54FB">
        <w:rPr>
          <w:noProof/>
          <w:sz w:val="26"/>
          <w:szCs w:val="26"/>
        </w:rPr>
        <w:drawing>
          <wp:inline distT="0" distB="0" distL="0" distR="0">
            <wp:extent cx="13716" cy="32004"/>
            <wp:effectExtent l="0" t="0" r="0" b="0"/>
            <wp:docPr id="16" name="Picture 19585"/>
            <wp:cNvGraphicFramePr/>
            <a:graphic xmlns:a="http://schemas.openxmlformats.org/drawingml/2006/main">
              <a:graphicData uri="http://schemas.openxmlformats.org/drawingml/2006/picture">
                <pic:pic xmlns:pic="http://schemas.openxmlformats.org/drawingml/2006/picture">
                  <pic:nvPicPr>
                    <pic:cNvPr id="19585" name="Picture 19585"/>
                    <pic:cNvPicPr/>
                  </pic:nvPicPr>
                  <pic:blipFill>
                    <a:blip r:embed="rId10" cstate="print"/>
                    <a:stretch>
                      <a:fillRect/>
                    </a:stretch>
                  </pic:blipFill>
                  <pic:spPr>
                    <a:xfrm>
                      <a:off x="0" y="0"/>
                      <a:ext cx="13716" cy="32004"/>
                    </a:xfrm>
                    <a:prstGeom prst="rect">
                      <a:avLst/>
                    </a:prstGeom>
                  </pic:spPr>
                </pic:pic>
              </a:graphicData>
            </a:graphic>
          </wp:inline>
        </w:drawing>
      </w:r>
    </w:p>
    <w:p w:rsidR="00BA54FB" w:rsidRPr="00BA54FB" w:rsidRDefault="00BA54FB" w:rsidP="00BA54FB">
      <w:pPr>
        <w:pStyle w:val="a3"/>
        <w:jc w:val="both"/>
        <w:rPr>
          <w:sz w:val="26"/>
          <w:szCs w:val="26"/>
        </w:rPr>
      </w:pPr>
      <w:r w:rsidRPr="00BA54FB">
        <w:rPr>
          <w:sz w:val="26"/>
          <w:szCs w:val="26"/>
        </w:rPr>
        <w:t>Председатель конкурсной комиссии:</w:t>
      </w:r>
      <w:r w:rsidRPr="00BA54FB">
        <w:rPr>
          <w:noProof/>
          <w:sz w:val="26"/>
          <w:szCs w:val="26"/>
        </w:rPr>
        <w:drawing>
          <wp:inline distT="0" distB="0" distL="0" distR="0">
            <wp:extent cx="4572" cy="4572"/>
            <wp:effectExtent l="0" t="0" r="0" b="0"/>
            <wp:docPr id="17" name="Picture 5149"/>
            <wp:cNvGraphicFramePr/>
            <a:graphic xmlns:a="http://schemas.openxmlformats.org/drawingml/2006/main">
              <a:graphicData uri="http://schemas.openxmlformats.org/drawingml/2006/picture">
                <pic:pic xmlns:pic="http://schemas.openxmlformats.org/drawingml/2006/picture">
                  <pic:nvPicPr>
                    <pic:cNvPr id="5149" name="Picture 5149"/>
                    <pic:cNvPicPr/>
                  </pic:nvPicPr>
                  <pic:blipFill>
                    <a:blip r:embed="rId11"/>
                    <a:stretch>
                      <a:fillRect/>
                    </a:stretch>
                  </pic:blipFill>
                  <pic:spPr>
                    <a:xfrm>
                      <a:off x="0" y="0"/>
                      <a:ext cx="4572" cy="4572"/>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-руководит работой конкурсной комиссии;</w:t>
      </w:r>
    </w:p>
    <w:p w:rsidR="00BA54FB" w:rsidRPr="00BA54FB" w:rsidRDefault="00BA54FB" w:rsidP="00BA54FB">
      <w:pPr>
        <w:pStyle w:val="a3"/>
        <w:ind w:firstLine="708"/>
        <w:jc w:val="both"/>
        <w:rPr>
          <w:sz w:val="26"/>
          <w:szCs w:val="26"/>
        </w:rPr>
      </w:pPr>
      <w:r w:rsidRPr="00BA54FB">
        <w:rPr>
          <w:sz w:val="26"/>
          <w:szCs w:val="26"/>
        </w:rPr>
        <w:t xml:space="preserve">-распределяет обязанности среди членов конкурсной комиссии; </w:t>
      </w:r>
    </w:p>
    <w:p w:rsidR="00BA54FB" w:rsidRPr="00BA54FB" w:rsidRDefault="00BA54FB" w:rsidP="00BA54FB">
      <w:pPr>
        <w:pStyle w:val="a3"/>
        <w:ind w:firstLine="708"/>
        <w:jc w:val="both"/>
        <w:rPr>
          <w:sz w:val="26"/>
          <w:szCs w:val="26"/>
        </w:rPr>
      </w:pPr>
      <w:r w:rsidRPr="00BA54FB">
        <w:rPr>
          <w:sz w:val="26"/>
          <w:szCs w:val="26"/>
        </w:rPr>
        <w:t xml:space="preserve">- подводит итоги голосования и оглашает принятое решение; </w:t>
      </w:r>
    </w:p>
    <w:p w:rsidR="00BA54FB" w:rsidRPr="00BA54FB" w:rsidRDefault="00BA54FB" w:rsidP="00BA54FB">
      <w:pPr>
        <w:pStyle w:val="a3"/>
        <w:ind w:firstLine="708"/>
        <w:jc w:val="both"/>
        <w:rPr>
          <w:sz w:val="26"/>
          <w:szCs w:val="26"/>
        </w:rPr>
      </w:pPr>
      <w:r w:rsidRPr="00BA54FB">
        <w:rPr>
          <w:sz w:val="26"/>
          <w:szCs w:val="26"/>
        </w:rPr>
        <w:t>- утверждает протокол заседания конкурсной комиссии.</w:t>
      </w:r>
    </w:p>
    <w:p w:rsidR="00BA54FB" w:rsidRPr="00BA54FB" w:rsidRDefault="00BA54FB" w:rsidP="00BA54FB">
      <w:pPr>
        <w:pStyle w:val="a3"/>
        <w:ind w:firstLine="708"/>
        <w:jc w:val="both"/>
        <w:rPr>
          <w:sz w:val="26"/>
          <w:szCs w:val="26"/>
        </w:rPr>
      </w:pPr>
      <w:r w:rsidRPr="00BA54FB">
        <w:rPr>
          <w:sz w:val="26"/>
          <w:szCs w:val="26"/>
        </w:rPr>
        <w:lastRenderedPageBreak/>
        <w:t>2.5. Секретарь конкурсной комиссии:</w:t>
      </w:r>
    </w:p>
    <w:p w:rsidR="00BA54FB" w:rsidRPr="00BA54FB" w:rsidRDefault="00BA54FB" w:rsidP="00BA54FB">
      <w:pPr>
        <w:pStyle w:val="a3"/>
        <w:ind w:firstLine="708"/>
        <w:jc w:val="both"/>
        <w:rPr>
          <w:sz w:val="26"/>
          <w:szCs w:val="26"/>
        </w:rPr>
      </w:pPr>
      <w:r w:rsidRPr="00BA54FB">
        <w:rPr>
          <w:sz w:val="26"/>
          <w:szCs w:val="26"/>
        </w:rPr>
        <w:t>- ведет протокол заседания;</w:t>
      </w:r>
    </w:p>
    <w:p w:rsidR="00BA54FB" w:rsidRPr="00BA54FB" w:rsidRDefault="00BA54FB" w:rsidP="00BA54FB">
      <w:pPr>
        <w:pStyle w:val="a3"/>
        <w:ind w:firstLine="708"/>
        <w:jc w:val="both"/>
        <w:rPr>
          <w:sz w:val="26"/>
          <w:szCs w:val="26"/>
        </w:rPr>
      </w:pPr>
      <w:r w:rsidRPr="00BA54FB">
        <w:rPr>
          <w:sz w:val="26"/>
          <w:szCs w:val="26"/>
        </w:rPr>
        <w:t>- осуществляет организацию работы</w:t>
      </w:r>
      <w:r w:rsidRPr="00BA54FB">
        <w:rPr>
          <w:color w:val="000000"/>
          <w:sz w:val="26"/>
          <w:szCs w:val="26"/>
        </w:rPr>
        <w:t xml:space="preserve">  конкурсной комиссии  - готовит материалы для заседания конкурсной комиссии, технического оборудования, уведомляет членов конкурсной комиссии о дате, времени и месте проведения заседания, участвует в её заседаниях с правом голоса.</w:t>
      </w:r>
    </w:p>
    <w:p w:rsidR="00BA54FB" w:rsidRPr="00BA54FB" w:rsidRDefault="00BA54FB" w:rsidP="00BA54FB">
      <w:pPr>
        <w:pStyle w:val="a3"/>
        <w:ind w:firstLine="708"/>
        <w:jc w:val="both"/>
        <w:rPr>
          <w:sz w:val="26"/>
          <w:szCs w:val="26"/>
        </w:rPr>
      </w:pPr>
      <w:r w:rsidRPr="00BA54FB">
        <w:rPr>
          <w:sz w:val="26"/>
          <w:szCs w:val="26"/>
        </w:rPr>
        <w:t>2.6. В период отсутствия председателя конкурсной комиссии его обязанности исполняет заместитель председателя конкурсной комиссии.</w:t>
      </w:r>
    </w:p>
    <w:p w:rsidR="00BA54FB" w:rsidRPr="00BA54FB" w:rsidRDefault="00BA54FB" w:rsidP="00BA54FB">
      <w:pPr>
        <w:pStyle w:val="a3"/>
        <w:jc w:val="both"/>
        <w:rPr>
          <w:sz w:val="26"/>
          <w:szCs w:val="26"/>
        </w:rPr>
      </w:pPr>
      <w:r w:rsidRPr="00BA54FB">
        <w:rPr>
          <w:sz w:val="26"/>
          <w:szCs w:val="26"/>
        </w:rPr>
        <w:t xml:space="preserve">          2.7. </w:t>
      </w:r>
      <w:r w:rsidRPr="00BA54FB">
        <w:rPr>
          <w:noProof/>
          <w:sz w:val="26"/>
          <w:szCs w:val="26"/>
        </w:rPr>
        <w:drawing>
          <wp:inline distT="0" distB="0" distL="0" distR="0">
            <wp:extent cx="4572" cy="4572"/>
            <wp:effectExtent l="0" t="0" r="0" b="0"/>
            <wp:docPr id="2" name="Picture 5157"/>
            <wp:cNvGraphicFramePr/>
            <a:graphic xmlns:a="http://schemas.openxmlformats.org/drawingml/2006/main">
              <a:graphicData uri="http://schemas.openxmlformats.org/drawingml/2006/picture">
                <pic:pic xmlns:pic="http://schemas.openxmlformats.org/drawingml/2006/picture">
                  <pic:nvPicPr>
                    <pic:cNvPr id="5157" name="Picture 5157"/>
                    <pic:cNvPicPr/>
                  </pic:nvPicPr>
                  <pic:blipFill>
                    <a:blip r:embed="rId12"/>
                    <a:stretch>
                      <a:fillRect/>
                    </a:stretch>
                  </pic:blipFill>
                  <pic:spPr>
                    <a:xfrm>
                      <a:off x="0" y="0"/>
                      <a:ext cx="4572" cy="4572"/>
                    </a:xfrm>
                    <a:prstGeom prst="rect">
                      <a:avLst/>
                    </a:prstGeom>
                  </pic:spPr>
                </pic:pic>
              </a:graphicData>
            </a:graphic>
          </wp:inline>
        </w:drawing>
      </w:r>
      <w:r w:rsidRPr="00BA54FB">
        <w:rPr>
          <w:sz w:val="26"/>
          <w:szCs w:val="26"/>
        </w:rPr>
        <w:t xml:space="preserve">Заседание конкурсной комиссии считается правомочным, если на нём </w:t>
      </w:r>
      <w:r w:rsidRPr="00BA54FB">
        <w:rPr>
          <w:noProof/>
          <w:sz w:val="26"/>
          <w:szCs w:val="26"/>
        </w:rPr>
        <w:t>присутствует</w:t>
      </w:r>
      <w:r w:rsidRPr="00BA54FB">
        <w:rPr>
          <w:sz w:val="26"/>
          <w:szCs w:val="26"/>
        </w:rPr>
        <w:t xml:space="preserve"> не менее двух третей ее состава.</w:t>
      </w:r>
    </w:p>
    <w:p w:rsidR="00BA54FB" w:rsidRPr="00BA54FB" w:rsidRDefault="00BA54FB" w:rsidP="00BA54FB">
      <w:pPr>
        <w:pStyle w:val="a3"/>
        <w:ind w:firstLine="708"/>
        <w:jc w:val="both"/>
        <w:rPr>
          <w:sz w:val="26"/>
          <w:szCs w:val="26"/>
        </w:rPr>
      </w:pPr>
      <w:r w:rsidRPr="00BA54FB">
        <w:rPr>
          <w:sz w:val="26"/>
          <w:szCs w:val="26"/>
        </w:rPr>
        <w:t>Решения конкурсной комиссии по результатам проведения конкурса принимаются открытым голосованием большинством голосов присутствующих на заседании членов конкурсной комиссии.</w:t>
      </w:r>
      <w:r w:rsidRPr="00BA54FB">
        <w:rPr>
          <w:noProof/>
          <w:sz w:val="26"/>
          <w:szCs w:val="26"/>
        </w:rPr>
        <w:drawing>
          <wp:inline distT="0" distB="0" distL="0" distR="0">
            <wp:extent cx="13716" cy="13716"/>
            <wp:effectExtent l="0" t="0" r="0" b="0"/>
            <wp:docPr id="19" name="Picture 19589"/>
            <wp:cNvGraphicFramePr/>
            <a:graphic xmlns:a="http://schemas.openxmlformats.org/drawingml/2006/main">
              <a:graphicData uri="http://schemas.openxmlformats.org/drawingml/2006/picture">
                <pic:pic xmlns:pic="http://schemas.openxmlformats.org/drawingml/2006/picture">
                  <pic:nvPicPr>
                    <pic:cNvPr id="19589" name="Picture 19589"/>
                    <pic:cNvPicPr/>
                  </pic:nvPicPr>
                  <pic:blipFill>
                    <a:blip r:embed="rId13" cstate="print"/>
                    <a:stretch>
                      <a:fillRect/>
                    </a:stretch>
                  </pic:blipFill>
                  <pic:spPr>
                    <a:xfrm>
                      <a:off x="0" y="0"/>
                      <a:ext cx="13716" cy="13716"/>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При равенстве голосов членов конкурсной комиссии решающим является голос председателя конкурсной комиссии.</w:t>
      </w:r>
      <w:r w:rsidRPr="00BA54FB">
        <w:rPr>
          <w:noProof/>
          <w:sz w:val="26"/>
          <w:szCs w:val="26"/>
        </w:rPr>
        <w:drawing>
          <wp:inline distT="0" distB="0" distL="0" distR="0">
            <wp:extent cx="4572" cy="4572"/>
            <wp:effectExtent l="0" t="0" r="0" b="0"/>
            <wp:docPr id="20" name="Picture 5154"/>
            <wp:cNvGraphicFramePr/>
            <a:graphic xmlns:a="http://schemas.openxmlformats.org/drawingml/2006/main">
              <a:graphicData uri="http://schemas.openxmlformats.org/drawingml/2006/picture">
                <pic:pic xmlns:pic="http://schemas.openxmlformats.org/drawingml/2006/picture">
                  <pic:nvPicPr>
                    <pic:cNvPr id="5154" name="Picture 5154"/>
                    <pic:cNvPicPr/>
                  </pic:nvPicPr>
                  <pic:blipFill>
                    <a:blip r:embed="rId14"/>
                    <a:stretch>
                      <a:fillRect/>
                    </a:stretch>
                  </pic:blipFill>
                  <pic:spPr>
                    <a:xfrm>
                      <a:off x="0" y="0"/>
                      <a:ext cx="4572" cy="4572"/>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 xml:space="preserve">2.8. Результаты голосования отражаются в протоколе заседания   </w:t>
      </w:r>
      <w:r>
        <w:rPr>
          <w:sz w:val="26"/>
          <w:szCs w:val="26"/>
        </w:rPr>
        <w:t>конкурсной</w:t>
      </w:r>
      <w:r w:rsidRPr="00BA54FB">
        <w:rPr>
          <w:sz w:val="26"/>
          <w:szCs w:val="26"/>
        </w:rPr>
        <w:t xml:space="preserve"> комиссии, который подписывается присутствующими на заседании членами конкурсной комиссии.</w:t>
      </w:r>
    </w:p>
    <w:p w:rsidR="00BA54FB" w:rsidRPr="00BA54FB" w:rsidRDefault="00BA54FB" w:rsidP="00BA54FB">
      <w:pPr>
        <w:pStyle w:val="a3"/>
        <w:ind w:firstLine="540"/>
        <w:jc w:val="both"/>
        <w:rPr>
          <w:sz w:val="26"/>
          <w:szCs w:val="26"/>
        </w:rPr>
      </w:pPr>
    </w:p>
    <w:p w:rsidR="00BA54FB" w:rsidRPr="00BA54FB" w:rsidRDefault="00BA54FB" w:rsidP="00BA54FB">
      <w:pPr>
        <w:pStyle w:val="a3"/>
        <w:jc w:val="center"/>
        <w:rPr>
          <w:sz w:val="26"/>
          <w:szCs w:val="26"/>
        </w:rPr>
      </w:pPr>
      <w:r w:rsidRPr="00BA54FB">
        <w:rPr>
          <w:noProof/>
          <w:sz w:val="26"/>
          <w:szCs w:val="26"/>
        </w:rPr>
        <w:drawing>
          <wp:anchor distT="0" distB="0" distL="114300" distR="114300" simplePos="0" relativeHeight="251659264" behindDoc="0" locked="0" layoutInCell="1" allowOverlap="0">
            <wp:simplePos x="0" y="0"/>
            <wp:positionH relativeFrom="page">
              <wp:posOffset>301752</wp:posOffset>
            </wp:positionH>
            <wp:positionV relativeFrom="page">
              <wp:posOffset>8522208</wp:posOffset>
            </wp:positionV>
            <wp:extent cx="9144" cy="9144"/>
            <wp:effectExtent l="0" t="0" r="0" b="0"/>
            <wp:wrapSquare wrapText="bothSides"/>
            <wp:docPr id="27"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15" cstate="print"/>
                    <a:stretch>
                      <a:fillRect/>
                    </a:stretch>
                  </pic:blipFill>
                  <pic:spPr>
                    <a:xfrm>
                      <a:off x="0" y="0"/>
                      <a:ext cx="9144" cy="9144"/>
                    </a:xfrm>
                    <a:prstGeom prst="rect">
                      <a:avLst/>
                    </a:prstGeom>
                  </pic:spPr>
                </pic:pic>
              </a:graphicData>
            </a:graphic>
          </wp:anchor>
        </w:drawing>
      </w:r>
      <w:r w:rsidRPr="00BA54FB">
        <w:rPr>
          <w:sz w:val="26"/>
          <w:szCs w:val="26"/>
        </w:rPr>
        <w:t>3. Объявление конкурса. Порядок приема документов</w:t>
      </w:r>
    </w:p>
    <w:p w:rsidR="00BA54FB" w:rsidRPr="00BA54FB" w:rsidRDefault="00BA54FB" w:rsidP="00BA54FB">
      <w:pPr>
        <w:pStyle w:val="a3"/>
        <w:jc w:val="center"/>
        <w:rPr>
          <w:sz w:val="26"/>
          <w:szCs w:val="26"/>
        </w:rPr>
      </w:pPr>
    </w:p>
    <w:p w:rsidR="00BA54FB" w:rsidRPr="00BA54FB" w:rsidRDefault="00BA54FB" w:rsidP="00BA54FB">
      <w:pPr>
        <w:pStyle w:val="a3"/>
        <w:ind w:firstLine="708"/>
        <w:jc w:val="both"/>
        <w:rPr>
          <w:sz w:val="26"/>
          <w:szCs w:val="26"/>
        </w:rPr>
      </w:pPr>
      <w:r w:rsidRPr="00BA54FB">
        <w:rPr>
          <w:sz w:val="26"/>
          <w:szCs w:val="26"/>
        </w:rPr>
        <w:t xml:space="preserve">3.1. Объявление о приеме документов для участия в конкурсе публикуется в  </w:t>
      </w:r>
      <w:proofErr w:type="spellStart"/>
      <w:r w:rsidRPr="00BA54FB">
        <w:rPr>
          <w:sz w:val="26"/>
          <w:szCs w:val="26"/>
        </w:rPr>
        <w:t>Усть-Кубинской</w:t>
      </w:r>
      <w:proofErr w:type="spellEnd"/>
      <w:r w:rsidRPr="00BA54FB">
        <w:rPr>
          <w:sz w:val="26"/>
          <w:szCs w:val="26"/>
        </w:rPr>
        <w:t xml:space="preserve"> районной газете «Северная новь» и размещается на официальном сайте </w:t>
      </w:r>
      <w:proofErr w:type="spellStart"/>
      <w:r w:rsidRPr="00BA54FB">
        <w:rPr>
          <w:sz w:val="26"/>
          <w:szCs w:val="26"/>
        </w:rPr>
        <w:t>Усть-Кубинского</w:t>
      </w:r>
      <w:proofErr w:type="spellEnd"/>
      <w:r w:rsidRPr="00BA54FB">
        <w:rPr>
          <w:sz w:val="26"/>
          <w:szCs w:val="26"/>
        </w:rPr>
        <w:t xml:space="preserve"> муниципального округа в информационно-телекоммуникационной сети «Интернет».</w:t>
      </w:r>
    </w:p>
    <w:p w:rsidR="00BA54FB" w:rsidRPr="00BA54FB" w:rsidRDefault="00BA54FB" w:rsidP="00BA54FB">
      <w:pPr>
        <w:pStyle w:val="a3"/>
        <w:ind w:firstLine="708"/>
        <w:jc w:val="both"/>
        <w:rPr>
          <w:sz w:val="26"/>
          <w:szCs w:val="26"/>
        </w:rPr>
      </w:pPr>
      <w:r w:rsidRPr="00BA54FB">
        <w:rPr>
          <w:sz w:val="26"/>
          <w:szCs w:val="26"/>
        </w:rPr>
        <w:t>3.2. Информационное сообщение о проведении конкурса должно включать:</w:t>
      </w:r>
    </w:p>
    <w:p w:rsidR="00BA54FB" w:rsidRPr="00BA54FB" w:rsidRDefault="00BA54FB" w:rsidP="00BA54FB">
      <w:pPr>
        <w:pStyle w:val="a3"/>
        <w:ind w:firstLine="708"/>
        <w:jc w:val="both"/>
        <w:rPr>
          <w:sz w:val="26"/>
          <w:szCs w:val="26"/>
        </w:rPr>
      </w:pPr>
      <w:r w:rsidRPr="00BA54FB">
        <w:rPr>
          <w:sz w:val="26"/>
          <w:szCs w:val="26"/>
        </w:rPr>
        <w:t>-наименование, основные характеристики и сведения о местонахождении  муниципального предприятия, муниципального учреждения;</w:t>
      </w:r>
    </w:p>
    <w:p w:rsidR="00BA54FB" w:rsidRPr="00BA54FB" w:rsidRDefault="00BA54FB" w:rsidP="00BA54FB">
      <w:pPr>
        <w:pStyle w:val="a3"/>
        <w:ind w:firstLine="708"/>
        <w:jc w:val="both"/>
        <w:rPr>
          <w:sz w:val="26"/>
          <w:szCs w:val="26"/>
        </w:rPr>
      </w:pPr>
      <w:r w:rsidRPr="00BA54FB">
        <w:rPr>
          <w:sz w:val="26"/>
          <w:szCs w:val="26"/>
        </w:rPr>
        <w:t>-требования, предъявляемые к претенденту на замещение должности руководителя муниципального предприятия, муниципального учреждения;</w:t>
      </w:r>
      <w:r w:rsidRPr="00BA54FB">
        <w:rPr>
          <w:noProof/>
          <w:sz w:val="26"/>
          <w:szCs w:val="26"/>
        </w:rPr>
        <w:drawing>
          <wp:inline distT="0" distB="0" distL="0" distR="0">
            <wp:extent cx="9144" cy="109727"/>
            <wp:effectExtent l="0" t="0" r="0" b="0"/>
            <wp:docPr id="28" name="Picture 19595"/>
            <wp:cNvGraphicFramePr/>
            <a:graphic xmlns:a="http://schemas.openxmlformats.org/drawingml/2006/main">
              <a:graphicData uri="http://schemas.openxmlformats.org/drawingml/2006/picture">
                <pic:pic xmlns:pic="http://schemas.openxmlformats.org/drawingml/2006/picture">
                  <pic:nvPicPr>
                    <pic:cNvPr id="19595" name="Picture 19595"/>
                    <pic:cNvPicPr/>
                  </pic:nvPicPr>
                  <pic:blipFill>
                    <a:blip r:embed="rId16" cstate="print"/>
                    <a:stretch>
                      <a:fillRect/>
                    </a:stretch>
                  </pic:blipFill>
                  <pic:spPr>
                    <a:xfrm>
                      <a:off x="0" y="0"/>
                      <a:ext cx="9144" cy="109727"/>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-даты и время (час, минуты) начала и окончания приема заявок с прилагаемыми к ним документами;</w:t>
      </w:r>
    </w:p>
    <w:p w:rsidR="00BA54FB" w:rsidRPr="00BA54FB" w:rsidRDefault="00BA54FB" w:rsidP="00BA54FB">
      <w:pPr>
        <w:pStyle w:val="a3"/>
        <w:ind w:firstLine="708"/>
        <w:jc w:val="both"/>
        <w:rPr>
          <w:noProof/>
          <w:sz w:val="26"/>
          <w:szCs w:val="26"/>
        </w:rPr>
      </w:pPr>
      <w:r w:rsidRPr="00BA54FB">
        <w:rPr>
          <w:sz w:val="26"/>
          <w:szCs w:val="26"/>
        </w:rPr>
        <w:t xml:space="preserve">-адрес места приема заявлений и документов; </w:t>
      </w:r>
    </w:p>
    <w:p w:rsidR="00BA54FB" w:rsidRPr="00BA54FB" w:rsidRDefault="00BA54FB" w:rsidP="00BA54FB">
      <w:pPr>
        <w:pStyle w:val="a3"/>
        <w:ind w:firstLine="708"/>
        <w:jc w:val="both"/>
        <w:rPr>
          <w:sz w:val="26"/>
          <w:szCs w:val="26"/>
        </w:rPr>
      </w:pPr>
      <w:r w:rsidRPr="00BA54FB">
        <w:rPr>
          <w:noProof/>
          <w:sz w:val="26"/>
          <w:szCs w:val="26"/>
        </w:rPr>
        <w:t>-</w:t>
      </w:r>
      <w:r w:rsidRPr="00BA54FB">
        <w:rPr>
          <w:sz w:val="26"/>
          <w:szCs w:val="26"/>
        </w:rPr>
        <w:t>перечень документов, подавае</w:t>
      </w:r>
      <w:r>
        <w:rPr>
          <w:sz w:val="26"/>
          <w:szCs w:val="26"/>
        </w:rPr>
        <w:t>мых претендентами для участия в конкурсе</w:t>
      </w:r>
      <w:r w:rsidRPr="00BA54FB">
        <w:rPr>
          <w:sz w:val="26"/>
          <w:szCs w:val="26"/>
        </w:rPr>
        <w:t>, требования к их оформлению;</w:t>
      </w:r>
      <w:r w:rsidRPr="00BA54FB">
        <w:rPr>
          <w:noProof/>
          <w:sz w:val="26"/>
          <w:szCs w:val="26"/>
        </w:rPr>
        <w:drawing>
          <wp:inline distT="0" distB="0" distL="0" distR="0">
            <wp:extent cx="9144" cy="109728"/>
            <wp:effectExtent l="0" t="0" r="0" b="0"/>
            <wp:docPr id="33" name="Picture 19601"/>
            <wp:cNvGraphicFramePr/>
            <a:graphic xmlns:a="http://schemas.openxmlformats.org/drawingml/2006/main">
              <a:graphicData uri="http://schemas.openxmlformats.org/drawingml/2006/picture">
                <pic:pic xmlns:pic="http://schemas.openxmlformats.org/drawingml/2006/picture">
                  <pic:nvPicPr>
                    <pic:cNvPr id="19601" name="Picture 19601"/>
                    <pic:cNvPicPr/>
                  </pic:nvPicPr>
                  <pic:blipFill>
                    <a:blip r:embed="rId17" cstate="print"/>
                    <a:stretch>
                      <a:fillRect/>
                    </a:stretch>
                  </pic:blipFill>
                  <pic:spPr>
                    <a:xfrm>
                      <a:off x="0" y="0"/>
                      <a:ext cx="9144" cy="109728"/>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-дату, время и место проведения конкурса с указанием времени начала работы конкурсной комиссии и подведения итогов конкурса;</w:t>
      </w:r>
    </w:p>
    <w:p w:rsidR="00BA54FB" w:rsidRPr="00BA54FB" w:rsidRDefault="00BA54FB" w:rsidP="00BA54FB">
      <w:pPr>
        <w:pStyle w:val="a3"/>
        <w:jc w:val="both"/>
        <w:rPr>
          <w:sz w:val="26"/>
          <w:szCs w:val="26"/>
        </w:rPr>
      </w:pPr>
      <w:r w:rsidRPr="00BA54FB">
        <w:rPr>
          <w:noProof/>
          <w:sz w:val="26"/>
          <w:szCs w:val="26"/>
        </w:rPr>
        <w:drawing>
          <wp:inline distT="0" distB="0" distL="0" distR="0">
            <wp:extent cx="4572" cy="4571"/>
            <wp:effectExtent l="0" t="0" r="0" b="0"/>
            <wp:docPr id="34"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18"/>
                    <a:stretch>
                      <a:fillRect/>
                    </a:stretch>
                  </pic:blipFill>
                  <pic:spPr>
                    <a:xfrm>
                      <a:off x="0" y="0"/>
                      <a:ext cx="4572" cy="4571"/>
                    </a:xfrm>
                    <a:prstGeom prst="rect">
                      <a:avLst/>
                    </a:prstGeom>
                  </pic:spPr>
                </pic:pic>
              </a:graphicData>
            </a:graphic>
          </wp:inline>
        </w:drawing>
      </w:r>
      <w:r w:rsidRPr="00BA54FB">
        <w:rPr>
          <w:sz w:val="26"/>
          <w:szCs w:val="26"/>
        </w:rPr>
        <w:tab/>
        <w:t>-номера телефонов и местонахождение конкурсной комиссии;</w:t>
      </w:r>
    </w:p>
    <w:p w:rsidR="00BA54FB" w:rsidRPr="00BA54FB" w:rsidRDefault="00BA54FB" w:rsidP="00BA54FB">
      <w:pPr>
        <w:pStyle w:val="a3"/>
        <w:ind w:firstLine="708"/>
        <w:jc w:val="both"/>
        <w:rPr>
          <w:sz w:val="26"/>
          <w:szCs w:val="26"/>
        </w:rPr>
      </w:pPr>
      <w:r w:rsidRPr="00BA54FB">
        <w:rPr>
          <w:sz w:val="26"/>
          <w:szCs w:val="26"/>
        </w:rPr>
        <w:t xml:space="preserve">-способ уведомления участников конкурса и его победителя об итогах </w:t>
      </w:r>
      <w:r w:rsidRPr="00BA54FB">
        <w:rPr>
          <w:noProof/>
          <w:sz w:val="26"/>
          <w:szCs w:val="26"/>
        </w:rPr>
        <w:drawing>
          <wp:inline distT="0" distB="0" distL="0" distR="0">
            <wp:extent cx="9144" cy="4571"/>
            <wp:effectExtent l="0" t="0" r="0" b="0"/>
            <wp:docPr id="36" name="Picture 5177"/>
            <wp:cNvGraphicFramePr/>
            <a:graphic xmlns:a="http://schemas.openxmlformats.org/drawingml/2006/main">
              <a:graphicData uri="http://schemas.openxmlformats.org/drawingml/2006/picture">
                <pic:pic xmlns:pic="http://schemas.openxmlformats.org/drawingml/2006/picture">
                  <pic:nvPicPr>
                    <pic:cNvPr id="5177" name="Picture 5177"/>
                    <pic:cNvPicPr/>
                  </pic:nvPicPr>
                  <pic:blipFill>
                    <a:blip r:embed="rId19"/>
                    <a:stretch>
                      <a:fillRect/>
                    </a:stretch>
                  </pic:blipFill>
                  <pic:spPr>
                    <a:xfrm>
                      <a:off x="0" y="0"/>
                      <a:ext cx="9144" cy="4571"/>
                    </a:xfrm>
                    <a:prstGeom prst="rect">
                      <a:avLst/>
                    </a:prstGeom>
                  </pic:spPr>
                </pic:pic>
              </a:graphicData>
            </a:graphic>
          </wp:inline>
        </w:drawing>
      </w:r>
      <w:r w:rsidRPr="00BA54FB">
        <w:rPr>
          <w:sz w:val="26"/>
          <w:szCs w:val="26"/>
        </w:rPr>
        <w:t>конкурса;</w:t>
      </w:r>
      <w:r w:rsidRPr="00BA54FB">
        <w:rPr>
          <w:noProof/>
          <w:sz w:val="26"/>
          <w:szCs w:val="26"/>
        </w:rPr>
        <w:drawing>
          <wp:inline distT="0" distB="0" distL="0" distR="0">
            <wp:extent cx="4572" cy="4571"/>
            <wp:effectExtent l="0" t="0" r="0" b="0"/>
            <wp:docPr id="37"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20"/>
                    <a:stretch>
                      <a:fillRect/>
                    </a:stretch>
                  </pic:blipFill>
                  <pic:spPr>
                    <a:xfrm>
                      <a:off x="0" y="0"/>
                      <a:ext cx="4572" cy="4571"/>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-адрес, по которому претенденты могут ознакомиться с иными сведениями, и порядок ознакомления с данными сведениями.</w:t>
      </w:r>
    </w:p>
    <w:p w:rsidR="00BA54FB" w:rsidRPr="00BA54FB" w:rsidRDefault="00BA54FB" w:rsidP="00BA54FB">
      <w:pPr>
        <w:pStyle w:val="a3"/>
        <w:ind w:firstLine="540"/>
        <w:jc w:val="both"/>
        <w:rPr>
          <w:sz w:val="26"/>
          <w:szCs w:val="26"/>
        </w:rPr>
      </w:pPr>
      <w:r w:rsidRPr="00BA54FB">
        <w:rPr>
          <w:sz w:val="26"/>
          <w:szCs w:val="26"/>
        </w:rPr>
        <w:t>3.3. Кандидаты на должность руководителя  муниципального  предприятия, муниципального учреждения округа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муниципальных  предприятия, муниципальных учреждения и (или) профессиональным стандартам.</w:t>
      </w:r>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A54FB">
        <w:rPr>
          <w:rFonts w:ascii="Times New Roman" w:hAnsi="Times New Roman" w:cs="Times New Roman"/>
          <w:sz w:val="26"/>
          <w:szCs w:val="26"/>
        </w:rPr>
        <w:lastRenderedPageBreak/>
        <w:t>3.4.</w:t>
      </w:r>
      <w:r w:rsidR="00DB7962">
        <w:rPr>
          <w:rFonts w:ascii="Times New Roman" w:hAnsi="Times New Roman" w:cs="Times New Roman"/>
          <w:sz w:val="26"/>
          <w:szCs w:val="26"/>
        </w:rPr>
        <w:t xml:space="preserve"> </w:t>
      </w:r>
      <w:r w:rsidRPr="00BA54FB">
        <w:rPr>
          <w:rFonts w:ascii="Times New Roman" w:eastAsia="Times New Roman" w:hAnsi="Times New Roman" w:cs="Times New Roman"/>
          <w:sz w:val="26"/>
          <w:szCs w:val="26"/>
          <w:lang w:eastAsia="ru-RU"/>
        </w:rPr>
        <w:t xml:space="preserve">Лица, желающие участвовать в конкурсе, </w:t>
      </w:r>
      <w:r w:rsidRPr="00BA54FB">
        <w:rPr>
          <w:rFonts w:ascii="Times New Roman" w:hAnsi="Times New Roman" w:cs="Times New Roman"/>
          <w:sz w:val="26"/>
          <w:szCs w:val="26"/>
        </w:rPr>
        <w:t xml:space="preserve">представляют документы в конкурсную комиссию </w:t>
      </w:r>
      <w:r w:rsidRPr="00BA54FB">
        <w:rPr>
          <w:rFonts w:ascii="Times New Roman" w:eastAsia="Times New Roman" w:hAnsi="Times New Roman" w:cs="Times New Roman"/>
          <w:sz w:val="26"/>
          <w:szCs w:val="26"/>
          <w:lang w:eastAsia="ru-RU"/>
        </w:rPr>
        <w:t xml:space="preserve">лично, </w:t>
      </w:r>
      <w:r w:rsidRPr="00BA54FB">
        <w:rPr>
          <w:rFonts w:ascii="Times New Roman" w:hAnsi="Times New Roman" w:cs="Times New Roman"/>
          <w:color w:val="000000"/>
          <w:sz w:val="26"/>
          <w:szCs w:val="26"/>
        </w:rPr>
        <w:t xml:space="preserve">по электронной почте </w:t>
      </w:r>
      <w:r w:rsidRPr="00BA54FB">
        <w:rPr>
          <w:rFonts w:ascii="Times New Roman" w:eastAsia="Times New Roman" w:hAnsi="Times New Roman" w:cs="Times New Roman"/>
          <w:sz w:val="26"/>
          <w:szCs w:val="26"/>
          <w:lang w:eastAsia="ru-RU"/>
        </w:rPr>
        <w:t xml:space="preserve"> либо посредством направления по почте следующие документы:</w:t>
      </w:r>
    </w:p>
    <w:p w:rsidR="00BA54FB" w:rsidRPr="00BA54FB" w:rsidRDefault="00BA54FB" w:rsidP="00BA54FB">
      <w:pPr>
        <w:tabs>
          <w:tab w:val="left" w:pos="8100"/>
        </w:tabs>
        <w:spacing w:after="0" w:line="240" w:lineRule="auto"/>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 xml:space="preserve">        1) заявление с просьбой о принятии документов на участие в конкурсе на замещение вакантной должности руководителя муниципального предприятия, учреждения округа; </w:t>
      </w:r>
    </w:p>
    <w:p w:rsidR="00BA54FB" w:rsidRPr="00BA54FB" w:rsidRDefault="00BA54FB" w:rsidP="00BA54FB">
      <w:pPr>
        <w:tabs>
          <w:tab w:val="left" w:pos="8100"/>
        </w:tabs>
        <w:spacing w:after="0" w:line="240" w:lineRule="auto"/>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 xml:space="preserve">      </w:t>
      </w:r>
      <w:r w:rsidR="00DB7962">
        <w:rPr>
          <w:rFonts w:ascii="Times New Roman" w:eastAsia="Times New Roman" w:hAnsi="Times New Roman" w:cs="Times New Roman"/>
          <w:sz w:val="26"/>
          <w:szCs w:val="26"/>
          <w:lang w:eastAsia="ru-RU"/>
        </w:rPr>
        <w:t xml:space="preserve"> </w:t>
      </w:r>
      <w:r w:rsidRPr="00BA54FB">
        <w:rPr>
          <w:rFonts w:ascii="Times New Roman" w:eastAsia="Times New Roman" w:hAnsi="Times New Roman" w:cs="Times New Roman"/>
          <w:sz w:val="26"/>
          <w:szCs w:val="26"/>
          <w:lang w:eastAsia="ru-RU"/>
        </w:rPr>
        <w:t xml:space="preserve"> 2)  анкету  согласно </w:t>
      </w:r>
      <w:r w:rsidR="00DB7962">
        <w:rPr>
          <w:rFonts w:ascii="Times New Roman" w:eastAsia="Times New Roman" w:hAnsi="Times New Roman" w:cs="Times New Roman"/>
          <w:sz w:val="26"/>
          <w:szCs w:val="26"/>
          <w:lang w:eastAsia="ru-RU"/>
        </w:rPr>
        <w:t>п</w:t>
      </w:r>
      <w:r w:rsidRPr="00BA54FB">
        <w:rPr>
          <w:rFonts w:ascii="Times New Roman" w:eastAsia="Times New Roman" w:hAnsi="Times New Roman" w:cs="Times New Roman"/>
          <w:sz w:val="26"/>
          <w:szCs w:val="26"/>
          <w:lang w:eastAsia="ru-RU"/>
        </w:rPr>
        <w:t>риложению  к  настоящему Положению;</w:t>
      </w:r>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3) копию паспорта или заменяющего его документа (соответствующий документ предъявляется лично по прибытии на конкурс);</w:t>
      </w:r>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BA54FB">
        <w:rPr>
          <w:rFonts w:ascii="Times New Roman" w:eastAsia="Times New Roman" w:hAnsi="Times New Roman" w:cs="Times New Roman"/>
          <w:sz w:val="26"/>
          <w:szCs w:val="26"/>
          <w:lang w:eastAsia="ru-RU"/>
        </w:rPr>
        <w:t>4) 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заверенные нотариально или кадровой службой по месту работы (службы), иные документы, подтверждающие трудовую (служебную) деятельность гражданина;</w:t>
      </w:r>
      <w:proofErr w:type="gramEnd"/>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54FB" w:rsidRPr="00BA54FB" w:rsidRDefault="00BA54FB" w:rsidP="00BA54FB">
      <w:pPr>
        <w:tabs>
          <w:tab w:val="left" w:pos="8100"/>
        </w:tabs>
        <w:spacing w:after="0" w:line="240" w:lineRule="auto"/>
        <w:ind w:firstLine="720"/>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 xml:space="preserve">6) </w:t>
      </w:r>
      <w:r w:rsidRPr="00BA54FB">
        <w:rPr>
          <w:rFonts w:ascii="Times New Roman" w:hAnsi="Times New Roman" w:cs="Times New Roman"/>
          <w:sz w:val="26"/>
          <w:szCs w:val="26"/>
        </w:rPr>
        <w:t>заключение медицинской организации об отсутствии заболеваний</w:t>
      </w:r>
      <w:r w:rsidRPr="00BA54FB">
        <w:rPr>
          <w:rStyle w:val="apple-converted-space"/>
          <w:rFonts w:ascii="Times New Roman" w:hAnsi="Times New Roman" w:cs="Times New Roman"/>
          <w:b/>
          <w:bCs/>
          <w:color w:val="22272F"/>
          <w:sz w:val="26"/>
          <w:szCs w:val="26"/>
        </w:rPr>
        <w:t xml:space="preserve"> </w:t>
      </w:r>
      <w:r w:rsidRPr="00BA54FB">
        <w:rPr>
          <w:rFonts w:ascii="Times New Roman" w:hAnsi="Times New Roman" w:cs="Times New Roman"/>
          <w:bCs/>
          <w:color w:val="22272F"/>
          <w:sz w:val="26"/>
          <w:szCs w:val="26"/>
        </w:rPr>
        <w:t>по форме N 001-ГС/у</w:t>
      </w:r>
      <w:r w:rsidR="00DB7962">
        <w:rPr>
          <w:rFonts w:ascii="Times New Roman" w:hAnsi="Times New Roman" w:cs="Times New Roman"/>
          <w:bCs/>
          <w:color w:val="22272F"/>
          <w:sz w:val="26"/>
          <w:szCs w:val="26"/>
        </w:rPr>
        <w:t>;</w:t>
      </w:r>
    </w:p>
    <w:p w:rsidR="00BA54FB" w:rsidRPr="00BA54FB" w:rsidRDefault="00BA54FB" w:rsidP="00BA54FB">
      <w:pPr>
        <w:tabs>
          <w:tab w:val="left" w:pos="8100"/>
        </w:tabs>
        <w:spacing w:after="0" w:line="240" w:lineRule="auto"/>
        <w:ind w:firstLine="720"/>
        <w:jc w:val="both"/>
        <w:rPr>
          <w:rFonts w:ascii="Times New Roman" w:eastAsia="Times New Roman" w:hAnsi="Times New Roman" w:cs="Times New Roman"/>
          <w:sz w:val="26"/>
          <w:szCs w:val="26"/>
          <w:lang w:eastAsia="ru-RU"/>
        </w:rPr>
      </w:pPr>
      <w:proofErr w:type="gramStart"/>
      <w:r w:rsidRPr="00BA54FB">
        <w:rPr>
          <w:rFonts w:ascii="Times New Roman" w:eastAsia="Times New Roman" w:hAnsi="Times New Roman" w:cs="Times New Roman"/>
          <w:sz w:val="26"/>
          <w:szCs w:val="26"/>
          <w:lang w:eastAsia="ru-RU"/>
        </w:rPr>
        <w:t>7) Гражданин, претендующий на замещение вакантной должности руководителя муниципального</w:t>
      </w:r>
      <w:r w:rsidR="00DB7962">
        <w:rPr>
          <w:rFonts w:ascii="Times New Roman" w:eastAsia="Times New Roman" w:hAnsi="Times New Roman" w:cs="Times New Roman"/>
          <w:sz w:val="26"/>
          <w:szCs w:val="26"/>
          <w:lang w:eastAsia="ru-RU"/>
        </w:rPr>
        <w:t xml:space="preserve"> предприятия, муниципального</w:t>
      </w:r>
      <w:r w:rsidRPr="00BA54FB">
        <w:rPr>
          <w:rFonts w:ascii="Times New Roman" w:eastAsia="Times New Roman" w:hAnsi="Times New Roman" w:cs="Times New Roman"/>
          <w:sz w:val="26"/>
          <w:szCs w:val="26"/>
          <w:lang w:eastAsia="ru-RU"/>
        </w:rPr>
        <w:t xml:space="preserve"> учреждения, помимо документов, установленных настоящим пунктом, представляет также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постановлением администрации </w:t>
      </w:r>
      <w:proofErr w:type="spellStart"/>
      <w:r w:rsidRPr="00BA54FB">
        <w:rPr>
          <w:rFonts w:ascii="Times New Roman" w:eastAsia="Times New Roman" w:hAnsi="Times New Roman" w:cs="Times New Roman"/>
          <w:sz w:val="26"/>
          <w:szCs w:val="26"/>
          <w:lang w:eastAsia="ru-RU"/>
        </w:rPr>
        <w:t>Усть-Кубинского</w:t>
      </w:r>
      <w:proofErr w:type="spellEnd"/>
      <w:r w:rsidRPr="00BA54FB">
        <w:rPr>
          <w:rFonts w:ascii="Times New Roman" w:eastAsia="Times New Roman" w:hAnsi="Times New Roman" w:cs="Times New Roman"/>
          <w:sz w:val="26"/>
          <w:szCs w:val="26"/>
          <w:lang w:eastAsia="ru-RU"/>
        </w:rPr>
        <w:t xml:space="preserve"> муниципального округа от 2 февраля 2023 года  № 183 «Об</w:t>
      </w:r>
      <w:proofErr w:type="gramEnd"/>
      <w:r w:rsidRPr="00BA54FB">
        <w:rPr>
          <w:rFonts w:ascii="Times New Roman" w:eastAsia="Times New Roman" w:hAnsi="Times New Roman" w:cs="Times New Roman"/>
          <w:sz w:val="26"/>
          <w:szCs w:val="26"/>
          <w:lang w:eastAsia="ru-RU"/>
        </w:rPr>
        <w:t xml:space="preserve"> утверждении правил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доходах, об имуществе и обязательствах имущественного характера своих супруг</w:t>
      </w:r>
      <w:proofErr w:type="gramStart"/>
      <w:r w:rsidRPr="00BA54FB">
        <w:rPr>
          <w:rFonts w:ascii="Times New Roman" w:eastAsia="Times New Roman" w:hAnsi="Times New Roman" w:cs="Times New Roman"/>
          <w:sz w:val="26"/>
          <w:szCs w:val="26"/>
          <w:lang w:eastAsia="ru-RU"/>
        </w:rPr>
        <w:t>а(</w:t>
      </w:r>
      <w:proofErr w:type="gramEnd"/>
      <w:r w:rsidRPr="00BA54FB">
        <w:rPr>
          <w:rFonts w:ascii="Times New Roman" w:eastAsia="Times New Roman" w:hAnsi="Times New Roman" w:cs="Times New Roman"/>
          <w:sz w:val="26"/>
          <w:szCs w:val="26"/>
          <w:lang w:eastAsia="ru-RU"/>
        </w:rPr>
        <w:t>супруги) и несовершеннолетних детей» по форме, утвержденной Указом Президента Российской Федерации от 23 июня 2014 года № 460 «Об утверждении формы справки о доходах, об имуществе и обязательствах имущественного характера и внесений изменений в некоторые акты П</w:t>
      </w:r>
      <w:r w:rsidR="00DB7962">
        <w:rPr>
          <w:rFonts w:ascii="Times New Roman" w:eastAsia="Times New Roman" w:hAnsi="Times New Roman" w:cs="Times New Roman"/>
          <w:sz w:val="26"/>
          <w:szCs w:val="26"/>
          <w:lang w:eastAsia="ru-RU"/>
        </w:rPr>
        <w:t>резидента Российской Федерации»;</w:t>
      </w:r>
    </w:p>
    <w:p w:rsidR="00BA54FB" w:rsidRPr="00BA54FB" w:rsidRDefault="00BA54FB" w:rsidP="00BA54FB">
      <w:pPr>
        <w:shd w:val="clear" w:color="auto" w:fill="FFFFFF"/>
        <w:spacing w:after="0" w:line="240" w:lineRule="auto"/>
        <w:jc w:val="both"/>
        <w:rPr>
          <w:rFonts w:ascii="Times New Roman" w:eastAsia="Times New Roman" w:hAnsi="Times New Roman" w:cs="Times New Roman"/>
          <w:sz w:val="26"/>
          <w:szCs w:val="26"/>
          <w:lang w:eastAsia="ru-RU"/>
        </w:rPr>
      </w:pPr>
      <w:r w:rsidRPr="00BA54FB">
        <w:rPr>
          <w:rFonts w:ascii="Times New Roman" w:hAnsi="Times New Roman" w:cs="Times New Roman"/>
          <w:sz w:val="26"/>
          <w:szCs w:val="26"/>
        </w:rPr>
        <w:t xml:space="preserve">  </w:t>
      </w:r>
      <w:r w:rsidRPr="00BA54FB">
        <w:rPr>
          <w:rFonts w:ascii="Times New Roman" w:eastAsia="Times New Roman" w:hAnsi="Times New Roman" w:cs="Times New Roman"/>
          <w:sz w:val="26"/>
          <w:szCs w:val="26"/>
          <w:lang w:eastAsia="ru-RU"/>
        </w:rPr>
        <w:t xml:space="preserve">      8) справку об отсутствии судимости и (или) факта уголовного преследования либо о прекращении уголовного преследования. </w:t>
      </w:r>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A54FB">
        <w:rPr>
          <w:rFonts w:ascii="Times New Roman" w:eastAsia="Times New Roman" w:hAnsi="Times New Roman" w:cs="Times New Roman"/>
          <w:sz w:val="26"/>
          <w:szCs w:val="26"/>
          <w:lang w:eastAsia="ru-RU"/>
        </w:rPr>
        <w:t>3.5. Заявитель вправе представить незаверенные копии документов, указанных в пункте 3.4, при предъявлении оригинала документа (копия документа сверяется с оригиналом лицом, принимающим заявление  с  прилагаемыми документами).</w:t>
      </w:r>
    </w:p>
    <w:p w:rsidR="00BA54FB" w:rsidRPr="00BA54FB" w:rsidRDefault="00BA54FB" w:rsidP="00BA54FB">
      <w:pPr>
        <w:pStyle w:val="a3"/>
        <w:ind w:firstLine="708"/>
        <w:jc w:val="both"/>
        <w:rPr>
          <w:sz w:val="26"/>
          <w:szCs w:val="26"/>
        </w:rPr>
      </w:pPr>
      <w:r w:rsidRPr="00BA54FB">
        <w:rPr>
          <w:sz w:val="26"/>
          <w:szCs w:val="26"/>
        </w:rPr>
        <w:t>Все необходимые для участия в конкурсе указанные в пункте 3.4 документы должны быть представлены в конкурсную комиссию в течение    20 календарных дней со дня объявления об их приеме.</w:t>
      </w:r>
    </w:p>
    <w:p w:rsidR="00BA54FB" w:rsidRPr="00BA54FB" w:rsidRDefault="00BA54FB" w:rsidP="00BA54FB">
      <w:pPr>
        <w:pStyle w:val="a3"/>
        <w:ind w:firstLine="708"/>
        <w:jc w:val="both"/>
        <w:rPr>
          <w:sz w:val="26"/>
          <w:szCs w:val="26"/>
        </w:rPr>
      </w:pPr>
      <w:r w:rsidRPr="00BA54FB">
        <w:rPr>
          <w:sz w:val="26"/>
          <w:szCs w:val="26"/>
        </w:rPr>
        <w:t>3.6. Конкурсная комиссия не принимает заявления с прилагаемыми к ним документами, если они поступили после истечения срока приема заявлений, указанного в объявлении.</w:t>
      </w:r>
    </w:p>
    <w:p w:rsidR="00BA54FB" w:rsidRPr="00BA54FB" w:rsidRDefault="00BA54FB" w:rsidP="00BA54FB">
      <w:pPr>
        <w:pStyle w:val="a3"/>
        <w:ind w:firstLine="708"/>
        <w:jc w:val="both"/>
        <w:rPr>
          <w:sz w:val="26"/>
          <w:szCs w:val="26"/>
        </w:rPr>
      </w:pPr>
      <w:r w:rsidRPr="00BA54FB">
        <w:rPr>
          <w:sz w:val="26"/>
          <w:szCs w:val="26"/>
        </w:rPr>
        <w:lastRenderedPageBreak/>
        <w:t>Несвоевременное представление документов, представление их не в полном объеме  являются основаниями для отказа кандидату в их приеме.</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Конкурсная комиссия не допускает претендента к участию в конкурсе в случае:</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-признания недееспособным или ограниченно дееспособным решением суда, вступившим в законную силу;</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-наличия подтвержденного заключением медицинского учреждения заболевания, препятствующего исполнению им должностных обязанностей;</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-лишения права занимать определенные должности в течение определенного срока приговором суда, вступившим в законную силу;</w:t>
      </w:r>
    </w:p>
    <w:p w:rsidR="00BA54FB" w:rsidRPr="00BA54FB" w:rsidRDefault="00BA54FB" w:rsidP="00BA54FB">
      <w:pPr>
        <w:pStyle w:val="a3"/>
        <w:ind w:firstLine="708"/>
        <w:jc w:val="both"/>
        <w:rPr>
          <w:color w:val="000000"/>
          <w:sz w:val="26"/>
          <w:szCs w:val="26"/>
        </w:rPr>
      </w:pPr>
      <w:r w:rsidRPr="00BA54FB">
        <w:rPr>
          <w:color w:val="000000"/>
          <w:sz w:val="26"/>
          <w:szCs w:val="26"/>
        </w:rPr>
        <w:t>-представления не всех документов по перечню, указанному в пункте 3.4 настоящего Положения.</w:t>
      </w:r>
    </w:p>
    <w:p w:rsidR="00BA54FB" w:rsidRPr="00BA54FB" w:rsidRDefault="00BA54FB" w:rsidP="00BA54FB">
      <w:pPr>
        <w:pStyle w:val="a3"/>
        <w:ind w:firstLine="708"/>
        <w:jc w:val="both"/>
        <w:rPr>
          <w:color w:val="000000"/>
          <w:sz w:val="26"/>
          <w:szCs w:val="26"/>
        </w:rPr>
      </w:pPr>
      <w:r w:rsidRPr="00BA54FB">
        <w:rPr>
          <w:color w:val="000000"/>
          <w:sz w:val="26"/>
          <w:szCs w:val="26"/>
        </w:rPr>
        <w:t xml:space="preserve">В случае  поступления заявления после истечения срока приема документов </w:t>
      </w:r>
      <w:r w:rsidRPr="00BA54FB">
        <w:rPr>
          <w:sz w:val="26"/>
          <w:szCs w:val="26"/>
        </w:rPr>
        <w:t xml:space="preserve">секретарь конкурсной комиссии в течение двух рабочих дней со дня поступления заявления после истечения срока  приема заявления, оформляет   отказ в приеме документов,  и  информирует гражданина </w:t>
      </w:r>
      <w:r w:rsidRPr="00BA54FB">
        <w:rPr>
          <w:color w:val="000000"/>
          <w:sz w:val="26"/>
          <w:szCs w:val="26"/>
        </w:rPr>
        <w:t>в письменном виде на почтовый адрес либо лично под подпись.</w:t>
      </w:r>
    </w:p>
    <w:p w:rsidR="00BA54FB" w:rsidRPr="00BA54FB" w:rsidRDefault="00BA54FB" w:rsidP="00BA54FB">
      <w:pPr>
        <w:pStyle w:val="a3"/>
        <w:ind w:firstLine="540"/>
        <w:jc w:val="both"/>
        <w:rPr>
          <w:sz w:val="26"/>
          <w:szCs w:val="26"/>
        </w:rPr>
      </w:pPr>
      <w:r w:rsidRPr="00BA54FB">
        <w:rPr>
          <w:sz w:val="26"/>
          <w:szCs w:val="26"/>
        </w:rPr>
        <w:t xml:space="preserve">3.7. В случае если к окончанию срока приёма конкурсных документов не поступило ни одного заявления от кандидатов, а также в случае участия в конкурсе одного кандидата, конкурсная комиссия  на первом этапе принимает решение о признании конкурса </w:t>
      </w:r>
      <w:proofErr w:type="gramStart"/>
      <w:r w:rsidRPr="00BA54FB">
        <w:rPr>
          <w:sz w:val="26"/>
          <w:szCs w:val="26"/>
        </w:rPr>
        <w:t>несостоявшимся</w:t>
      </w:r>
      <w:proofErr w:type="gramEnd"/>
      <w:r w:rsidRPr="00BA54FB">
        <w:rPr>
          <w:sz w:val="26"/>
          <w:szCs w:val="26"/>
        </w:rPr>
        <w:t>.</w:t>
      </w:r>
    </w:p>
    <w:p w:rsidR="00BA54FB" w:rsidRPr="00BA54FB" w:rsidRDefault="00BA54FB" w:rsidP="00BA54FB">
      <w:pPr>
        <w:pStyle w:val="a3"/>
        <w:ind w:firstLine="540"/>
        <w:jc w:val="both"/>
        <w:rPr>
          <w:sz w:val="26"/>
          <w:szCs w:val="26"/>
        </w:rPr>
      </w:pPr>
    </w:p>
    <w:p w:rsidR="00BA54FB" w:rsidRPr="00BA54FB" w:rsidRDefault="00BA54FB" w:rsidP="00BA54FB">
      <w:pPr>
        <w:pStyle w:val="a3"/>
        <w:jc w:val="center"/>
        <w:rPr>
          <w:sz w:val="26"/>
          <w:szCs w:val="26"/>
        </w:rPr>
      </w:pPr>
      <w:r w:rsidRPr="00BA54FB">
        <w:rPr>
          <w:sz w:val="26"/>
          <w:szCs w:val="26"/>
        </w:rPr>
        <w:t>4. Порядок проведения конкурса. Определение победителя</w:t>
      </w:r>
    </w:p>
    <w:p w:rsidR="00BA54FB" w:rsidRPr="00BA54FB" w:rsidRDefault="00BA54FB" w:rsidP="00BA54FB">
      <w:pPr>
        <w:pStyle w:val="a3"/>
        <w:jc w:val="center"/>
        <w:rPr>
          <w:sz w:val="26"/>
          <w:szCs w:val="26"/>
        </w:rPr>
      </w:pPr>
    </w:p>
    <w:p w:rsidR="00BA54FB" w:rsidRPr="00BA54FB" w:rsidRDefault="00BA54FB" w:rsidP="00BA54FB">
      <w:pPr>
        <w:pStyle w:val="a3"/>
        <w:ind w:firstLine="708"/>
        <w:jc w:val="both"/>
        <w:rPr>
          <w:sz w:val="26"/>
          <w:szCs w:val="26"/>
        </w:rPr>
      </w:pPr>
      <w:r w:rsidRPr="00BA54FB">
        <w:rPr>
          <w:sz w:val="26"/>
          <w:szCs w:val="26"/>
        </w:rPr>
        <w:t>4.1. Конкурс проводится в два этапа, за исключением случая, указанного в пункте 3.7 настоящего Положения.</w:t>
      </w:r>
    </w:p>
    <w:p w:rsidR="00BA54FB" w:rsidRPr="00BA54FB" w:rsidRDefault="00BA54FB" w:rsidP="00BA54FB">
      <w:pPr>
        <w:spacing w:after="0" w:line="240" w:lineRule="auto"/>
        <w:ind w:firstLine="708"/>
        <w:jc w:val="both"/>
        <w:rPr>
          <w:rFonts w:ascii="Times New Roman" w:hAnsi="Times New Roman" w:cs="Times New Roman"/>
          <w:sz w:val="26"/>
          <w:szCs w:val="26"/>
        </w:rPr>
      </w:pPr>
      <w:r w:rsidRPr="00BA54FB">
        <w:rPr>
          <w:rFonts w:ascii="Times New Roman" w:hAnsi="Times New Roman" w:cs="Times New Roman"/>
          <w:sz w:val="26"/>
          <w:szCs w:val="26"/>
        </w:rPr>
        <w:t>4.2. Первый этап конкурса  проводится в течение 5 рабочих дней со дня окончания срока приема документов.</w:t>
      </w:r>
    </w:p>
    <w:p w:rsidR="00BA54FB" w:rsidRPr="00BA54FB" w:rsidRDefault="00BA54FB" w:rsidP="00BA54FB">
      <w:pPr>
        <w:pStyle w:val="a3"/>
        <w:ind w:firstLine="708"/>
        <w:jc w:val="both"/>
        <w:rPr>
          <w:sz w:val="26"/>
          <w:szCs w:val="26"/>
        </w:rPr>
      </w:pPr>
      <w:r w:rsidRPr="00BA54FB">
        <w:rPr>
          <w:sz w:val="26"/>
          <w:szCs w:val="26"/>
        </w:rPr>
        <w:t>До начала  первого  этапа проведения конкурса конкурсная комиссия предоставляет каждому претенденту, допущенному к участию в конкурсе, возможность ознакомления с условиями трудового договора, общими сведениями и основными показателями деятельности муниципального предприятия, муниципального учреждения округа.</w:t>
      </w:r>
    </w:p>
    <w:p w:rsidR="00BA54FB" w:rsidRPr="00BA54FB" w:rsidRDefault="00BA54FB" w:rsidP="00BA54FB">
      <w:pPr>
        <w:spacing w:after="0" w:line="240" w:lineRule="auto"/>
        <w:ind w:firstLine="708"/>
        <w:jc w:val="both"/>
        <w:rPr>
          <w:rFonts w:ascii="Times New Roman" w:hAnsi="Times New Roman" w:cs="Times New Roman"/>
          <w:sz w:val="26"/>
          <w:szCs w:val="26"/>
        </w:rPr>
      </w:pPr>
      <w:r w:rsidRPr="00BA54FB">
        <w:rPr>
          <w:rFonts w:ascii="Times New Roman" w:hAnsi="Times New Roman" w:cs="Times New Roman"/>
          <w:sz w:val="26"/>
          <w:szCs w:val="26"/>
        </w:rPr>
        <w:t xml:space="preserve">4.3. </w:t>
      </w:r>
      <w:proofErr w:type="gramStart"/>
      <w:r w:rsidRPr="00BA54FB">
        <w:rPr>
          <w:rFonts w:ascii="Times New Roman" w:hAnsi="Times New Roman" w:cs="Times New Roman"/>
          <w:sz w:val="26"/>
          <w:szCs w:val="26"/>
        </w:rPr>
        <w:t xml:space="preserve">Секретарь конкурсной комиссии в течение трех рабочих дней со дня завершения первого этапа конкурса информирует лиц, участвующих в конкурсе, </w:t>
      </w:r>
      <w:r w:rsidRPr="00BA54FB">
        <w:rPr>
          <w:rFonts w:ascii="Times New Roman" w:hAnsi="Times New Roman" w:cs="Times New Roman"/>
          <w:color w:val="000000"/>
          <w:sz w:val="26"/>
          <w:szCs w:val="26"/>
        </w:rPr>
        <w:t>по электронной почте</w:t>
      </w:r>
      <w:r w:rsidRPr="00BA54FB">
        <w:rPr>
          <w:rFonts w:ascii="Times New Roman" w:eastAsia="Times New Roman" w:hAnsi="Times New Roman" w:cs="Times New Roman"/>
          <w:sz w:val="26"/>
          <w:szCs w:val="26"/>
          <w:lang w:eastAsia="ru-RU"/>
        </w:rPr>
        <w:t xml:space="preserve">, </w:t>
      </w:r>
      <w:r w:rsidRPr="00BA54FB">
        <w:rPr>
          <w:rFonts w:ascii="Times New Roman" w:hAnsi="Times New Roman" w:cs="Times New Roman"/>
          <w:color w:val="000000"/>
          <w:sz w:val="26"/>
          <w:szCs w:val="26"/>
        </w:rPr>
        <w:t xml:space="preserve">в письменном виде  на почтовый адрес или под подпись </w:t>
      </w:r>
      <w:r w:rsidRPr="00BA54FB">
        <w:rPr>
          <w:rFonts w:ascii="Times New Roman" w:hAnsi="Times New Roman" w:cs="Times New Roman"/>
          <w:sz w:val="26"/>
          <w:szCs w:val="26"/>
        </w:rPr>
        <w:t xml:space="preserve">о результатах первого этапа, </w:t>
      </w:r>
      <w:r w:rsidRPr="00BA54FB">
        <w:rPr>
          <w:rFonts w:ascii="Times New Roman" w:hAnsi="Times New Roman" w:cs="Times New Roman"/>
          <w:color w:val="000000"/>
          <w:sz w:val="26"/>
          <w:szCs w:val="26"/>
        </w:rPr>
        <w:t xml:space="preserve">о дате второго этапа, или </w:t>
      </w:r>
      <w:r w:rsidRPr="00BA54FB">
        <w:rPr>
          <w:rFonts w:ascii="Times New Roman" w:hAnsi="Times New Roman" w:cs="Times New Roman"/>
          <w:sz w:val="26"/>
          <w:szCs w:val="26"/>
        </w:rPr>
        <w:t xml:space="preserve">о причинах отказа в допуске  к участию во втором этапе конкурса. </w:t>
      </w:r>
      <w:proofErr w:type="gramEnd"/>
    </w:p>
    <w:p w:rsidR="00BA54FB" w:rsidRPr="00BA54FB" w:rsidRDefault="00BA54FB" w:rsidP="00BA54FB">
      <w:pPr>
        <w:pStyle w:val="a3"/>
        <w:ind w:firstLine="708"/>
        <w:jc w:val="both"/>
        <w:rPr>
          <w:sz w:val="26"/>
          <w:szCs w:val="26"/>
        </w:rPr>
      </w:pPr>
      <w:r w:rsidRPr="00BA54FB">
        <w:rPr>
          <w:sz w:val="26"/>
          <w:szCs w:val="26"/>
        </w:rPr>
        <w:t>4.4.</w:t>
      </w:r>
      <w:r w:rsidRPr="00BA54FB">
        <w:rPr>
          <w:color w:val="000000"/>
          <w:sz w:val="26"/>
          <w:szCs w:val="26"/>
        </w:rPr>
        <w:t xml:space="preserve"> Второй этап конкурса комиссия проводится не позднее десяти рабочих дней</w:t>
      </w:r>
      <w:r w:rsidRPr="00BA54FB">
        <w:rPr>
          <w:sz w:val="26"/>
          <w:szCs w:val="26"/>
        </w:rPr>
        <w:t xml:space="preserve">  со дня завершения первого этапа конкурса.</w:t>
      </w:r>
      <w:r w:rsidRPr="00BA54FB">
        <w:rPr>
          <w:color w:val="000000"/>
          <w:sz w:val="26"/>
          <w:szCs w:val="26"/>
        </w:rPr>
        <w:t xml:space="preserve"> Секретарь конкурсной комиссии представляет в комиссию список претендентов, допущенных к участию во втором этапе конкурса.</w:t>
      </w:r>
    </w:p>
    <w:p w:rsidR="00BA54FB" w:rsidRPr="00BA54FB" w:rsidRDefault="00BA54FB" w:rsidP="00BA54FB">
      <w:pPr>
        <w:pStyle w:val="a3"/>
        <w:ind w:firstLine="708"/>
        <w:jc w:val="both"/>
        <w:rPr>
          <w:sz w:val="26"/>
          <w:szCs w:val="26"/>
        </w:rPr>
      </w:pPr>
      <w:r w:rsidRPr="00BA54FB">
        <w:rPr>
          <w:sz w:val="26"/>
          <w:szCs w:val="26"/>
        </w:rPr>
        <w:t xml:space="preserve">Второй этап проводится </w:t>
      </w:r>
      <w:proofErr w:type="spellStart"/>
      <w:r w:rsidRPr="00BA54FB">
        <w:rPr>
          <w:sz w:val="26"/>
          <w:szCs w:val="26"/>
        </w:rPr>
        <w:t>очно</w:t>
      </w:r>
      <w:proofErr w:type="spellEnd"/>
      <w:r w:rsidRPr="00BA54FB">
        <w:rPr>
          <w:sz w:val="26"/>
          <w:szCs w:val="26"/>
        </w:rPr>
        <w:t xml:space="preserve"> в форме собеседования  и заключается в оценке  профессионального уровня кандидатов на замещение вакантной должности руководителя, их соответствия квалификационным требованиям.</w:t>
      </w:r>
    </w:p>
    <w:p w:rsidR="00BA54FB" w:rsidRPr="00BA54FB" w:rsidRDefault="00BA54FB" w:rsidP="00BA54FB">
      <w:pPr>
        <w:pStyle w:val="a3"/>
        <w:ind w:firstLine="708"/>
        <w:jc w:val="both"/>
        <w:rPr>
          <w:sz w:val="26"/>
          <w:szCs w:val="26"/>
        </w:rPr>
      </w:pPr>
      <w:r w:rsidRPr="00BA54FB">
        <w:rPr>
          <w:sz w:val="26"/>
          <w:szCs w:val="26"/>
        </w:rPr>
        <w:t xml:space="preserve">В ходе проведения конкурса осуществляется сравнение профессиональных уровней кандидатов, сопоставление уровней профессионального образования, стажа  или работы по специальности, направлению подготовки, опыт работы по </w:t>
      </w:r>
      <w:r w:rsidRPr="00BA54FB">
        <w:rPr>
          <w:sz w:val="26"/>
          <w:szCs w:val="26"/>
        </w:rPr>
        <w:lastRenderedPageBreak/>
        <w:t>специальности.</w:t>
      </w:r>
    </w:p>
    <w:p w:rsidR="00BA54FB" w:rsidRPr="00BA54FB" w:rsidRDefault="00BA54FB" w:rsidP="00BA54FB">
      <w:pPr>
        <w:pStyle w:val="a3"/>
        <w:ind w:firstLine="708"/>
        <w:jc w:val="both"/>
        <w:rPr>
          <w:sz w:val="26"/>
          <w:szCs w:val="26"/>
        </w:rPr>
      </w:pPr>
      <w:r w:rsidRPr="00BA54FB">
        <w:rPr>
          <w:sz w:val="26"/>
          <w:szCs w:val="26"/>
        </w:rPr>
        <w:t>С каждым претендентом проводится индивидуальное собеседование.</w:t>
      </w:r>
    </w:p>
    <w:p w:rsidR="00BA54FB" w:rsidRPr="00BA54FB" w:rsidRDefault="00BA54FB" w:rsidP="00BA54FB">
      <w:pPr>
        <w:pStyle w:val="a3"/>
        <w:ind w:firstLine="708"/>
        <w:jc w:val="both"/>
        <w:rPr>
          <w:sz w:val="26"/>
          <w:szCs w:val="26"/>
        </w:rPr>
      </w:pPr>
      <w:r w:rsidRPr="00BA54FB">
        <w:rPr>
          <w:sz w:val="26"/>
          <w:szCs w:val="26"/>
        </w:rPr>
        <w:t>Обсуждение кандидатуры претендента, конкурсной комиссией производится в его отсутствие.</w:t>
      </w:r>
    </w:p>
    <w:p w:rsidR="00BA54FB" w:rsidRPr="00BA54FB" w:rsidRDefault="00BA54FB" w:rsidP="00BA54FB">
      <w:pPr>
        <w:pStyle w:val="a3"/>
        <w:ind w:firstLine="708"/>
        <w:jc w:val="both"/>
        <w:rPr>
          <w:sz w:val="26"/>
          <w:szCs w:val="26"/>
        </w:rPr>
      </w:pPr>
      <w:r w:rsidRPr="00BA54FB">
        <w:rPr>
          <w:sz w:val="26"/>
          <w:szCs w:val="26"/>
        </w:rPr>
        <w:t>Решение конкурсной комиссии является основанием для принятия решения о назначении кандидата на должность либо об отказе в таком назначении.</w:t>
      </w:r>
    </w:p>
    <w:p w:rsidR="00BA54FB" w:rsidRPr="00BA54FB" w:rsidRDefault="00BA54FB" w:rsidP="00BA54FB">
      <w:pPr>
        <w:pStyle w:val="a3"/>
        <w:ind w:firstLine="708"/>
        <w:jc w:val="both"/>
        <w:rPr>
          <w:sz w:val="26"/>
          <w:szCs w:val="26"/>
        </w:rPr>
      </w:pPr>
      <w:r w:rsidRPr="00BA54FB">
        <w:rPr>
          <w:sz w:val="26"/>
          <w:szCs w:val="26"/>
        </w:rPr>
        <w:t xml:space="preserve">Конкурсная комиссия принимает решение в порядке, предусмотренном пунктом 2.7 настоящего Положения. </w:t>
      </w:r>
      <w:r w:rsidRPr="00BA54FB">
        <w:rPr>
          <w:noProof/>
          <w:sz w:val="26"/>
          <w:szCs w:val="26"/>
        </w:rPr>
        <w:drawing>
          <wp:inline distT="0" distB="0" distL="0" distR="0">
            <wp:extent cx="13716" cy="18288"/>
            <wp:effectExtent l="0" t="0" r="0" b="0"/>
            <wp:docPr id="47" name="Picture 10099"/>
            <wp:cNvGraphicFramePr/>
            <a:graphic xmlns:a="http://schemas.openxmlformats.org/drawingml/2006/main">
              <a:graphicData uri="http://schemas.openxmlformats.org/drawingml/2006/picture">
                <pic:pic xmlns:pic="http://schemas.openxmlformats.org/drawingml/2006/picture">
                  <pic:nvPicPr>
                    <pic:cNvPr id="10099" name="Picture 10099"/>
                    <pic:cNvPicPr/>
                  </pic:nvPicPr>
                  <pic:blipFill>
                    <a:blip r:embed="rId21" cstate="print"/>
                    <a:stretch>
                      <a:fillRect/>
                    </a:stretch>
                  </pic:blipFill>
                  <pic:spPr>
                    <a:xfrm>
                      <a:off x="0" y="0"/>
                      <a:ext cx="13716" cy="18288"/>
                    </a:xfrm>
                    <a:prstGeom prst="rect">
                      <a:avLst/>
                    </a:prstGeom>
                  </pic:spPr>
                </pic:pic>
              </a:graphicData>
            </a:graphic>
          </wp:inline>
        </w:drawing>
      </w:r>
    </w:p>
    <w:p w:rsidR="00BA54FB" w:rsidRPr="00BA54FB" w:rsidRDefault="00BA54FB" w:rsidP="00BA54FB">
      <w:pPr>
        <w:pStyle w:val="a3"/>
        <w:ind w:firstLine="708"/>
        <w:jc w:val="both"/>
        <w:rPr>
          <w:sz w:val="26"/>
          <w:szCs w:val="26"/>
        </w:rPr>
      </w:pPr>
      <w:r w:rsidRPr="00BA54FB">
        <w:rPr>
          <w:sz w:val="26"/>
          <w:szCs w:val="26"/>
        </w:rPr>
        <w:t>4.5. Решение, принятое на заседании конкурсной комиссии, по результатам  первого и второго этапа, оформляется протоколом.</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 xml:space="preserve"> Протокол заседания конкурсной комиссии подписывается всеми присутствующими на заседании членами комиссии. Секретарь комиссии уведомляет кандидатов конкурса о решении конкурсной комиссии в письменном виде в течение 5 рабочих  со дня завершения конкурса, на почтовый адрес либо лично под подпись, в случае подачи кандидатом заявления об участии по электронной почте, то информационное письмо о результатах конкурса направляется на электронный адрес кандидата. </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 xml:space="preserve">В течение 5 рабочих дней со дня завершения конкурса администрация округа размещает информацию о результатах проведения конкурса на </w:t>
      </w:r>
      <w:r w:rsidRPr="00BA54FB">
        <w:rPr>
          <w:sz w:val="26"/>
          <w:szCs w:val="26"/>
        </w:rPr>
        <w:t xml:space="preserve">официальном сайте </w:t>
      </w:r>
      <w:proofErr w:type="spellStart"/>
      <w:r w:rsidRPr="00BA54FB">
        <w:rPr>
          <w:sz w:val="26"/>
          <w:szCs w:val="26"/>
        </w:rPr>
        <w:t>Усть-Кубинского</w:t>
      </w:r>
      <w:proofErr w:type="spellEnd"/>
      <w:r w:rsidRPr="00BA54FB">
        <w:rPr>
          <w:sz w:val="26"/>
          <w:szCs w:val="26"/>
        </w:rPr>
        <w:t xml:space="preserve"> муниципального округа в информационно-телекоммуникационной сети «Интернет».</w:t>
      </w:r>
      <w:r w:rsidRPr="00BA54FB">
        <w:rPr>
          <w:color w:val="000000"/>
          <w:sz w:val="26"/>
          <w:szCs w:val="26"/>
        </w:rPr>
        <w:t xml:space="preserve"> </w:t>
      </w:r>
    </w:p>
    <w:p w:rsidR="00BA54FB" w:rsidRPr="00BA54FB" w:rsidRDefault="00BA54FB" w:rsidP="00BA54FB">
      <w:pPr>
        <w:pStyle w:val="a3"/>
        <w:ind w:firstLine="708"/>
        <w:jc w:val="both"/>
        <w:rPr>
          <w:sz w:val="26"/>
          <w:szCs w:val="26"/>
        </w:rPr>
      </w:pPr>
      <w:r w:rsidRPr="00BA54FB">
        <w:rPr>
          <w:sz w:val="26"/>
          <w:szCs w:val="26"/>
        </w:rPr>
        <w:t>4.6. В течение 30 календарных дней со дня завершения второго этапа,  победитель назначается на вакантную должность руководителя муниципального предприятия, муниципального учреждения округа распоряжением администрации округа.</w:t>
      </w:r>
    </w:p>
    <w:p w:rsidR="00BA54FB" w:rsidRPr="00BA54FB" w:rsidRDefault="00BA54FB" w:rsidP="00BA54FB">
      <w:pPr>
        <w:pStyle w:val="a4"/>
        <w:spacing w:before="0" w:beforeAutospacing="0" w:after="0" w:afterAutospacing="0"/>
        <w:ind w:right="181" w:firstLine="708"/>
        <w:jc w:val="both"/>
        <w:rPr>
          <w:color w:val="000000"/>
          <w:sz w:val="26"/>
          <w:szCs w:val="26"/>
        </w:rPr>
      </w:pPr>
      <w:r w:rsidRPr="00BA54FB">
        <w:rPr>
          <w:color w:val="000000"/>
          <w:sz w:val="26"/>
          <w:szCs w:val="26"/>
        </w:rPr>
        <w:t>4.7. В случае отказа победителя конкурса от заключения трудового договора администрация округа заключает трудовой договор с участником конкурса, занявшим второе место.</w:t>
      </w:r>
    </w:p>
    <w:p w:rsidR="00BA54FB" w:rsidRPr="00BA54FB" w:rsidRDefault="00BA54FB" w:rsidP="00BA54F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A54FB">
        <w:rPr>
          <w:rFonts w:ascii="Times New Roman" w:eastAsia="Times New Roman" w:hAnsi="Times New Roman" w:cs="Times New Roman"/>
          <w:sz w:val="26"/>
          <w:szCs w:val="26"/>
          <w:lang w:eastAsia="ru-RU"/>
        </w:rPr>
        <w:t xml:space="preserve">   4.8. </w:t>
      </w:r>
      <w:r w:rsidRPr="00BA54FB">
        <w:rPr>
          <w:rFonts w:ascii="Times New Roman" w:eastAsia="Times New Roman" w:hAnsi="Times New Roman" w:cs="Times New Roman"/>
          <w:sz w:val="26"/>
          <w:szCs w:val="26"/>
        </w:rPr>
        <w:t>Документы, копии документов претендентов на замещение вакантной должности руководителя муниципального предприятия, учреждения округа, не допущенных к участию в конкурсе, и кандидатов, участвовавших в конкурсе, могут быть им возвращены по письменному заявлению в течение пяти лет со дня завершения конкурса лично либо направлены на почтовый адрес. До истечения этого срока документы хранятся в архиве, после чего подлежат уничтожению.</w:t>
      </w:r>
    </w:p>
    <w:p w:rsidR="00BA54FB" w:rsidRPr="00BA54FB" w:rsidRDefault="00BA54FB" w:rsidP="00BA54FB">
      <w:pPr>
        <w:autoSpaceDE w:val="0"/>
        <w:autoSpaceDN w:val="0"/>
        <w:adjustRightInd w:val="0"/>
        <w:spacing w:after="0" w:line="240" w:lineRule="auto"/>
        <w:ind w:firstLine="540"/>
        <w:jc w:val="both"/>
        <w:rPr>
          <w:rFonts w:ascii="Times New Roman" w:hAnsi="Times New Roman" w:cs="Times New Roman"/>
          <w:sz w:val="26"/>
          <w:szCs w:val="26"/>
        </w:rPr>
      </w:pPr>
      <w:r w:rsidRPr="00BA54FB">
        <w:rPr>
          <w:rFonts w:ascii="Times New Roman" w:hAnsi="Times New Roman" w:cs="Times New Roman"/>
          <w:color w:val="000000"/>
          <w:sz w:val="26"/>
          <w:szCs w:val="26"/>
        </w:rPr>
        <w:t xml:space="preserve">  4.9. </w:t>
      </w:r>
      <w:r w:rsidRPr="00BA54FB">
        <w:rPr>
          <w:rFonts w:ascii="Times New Roman" w:hAnsi="Times New Roman" w:cs="Times New Roman"/>
          <w:sz w:val="26"/>
          <w:szCs w:val="26"/>
        </w:rPr>
        <w:t xml:space="preserve">Конкурсная комиссия принимает решение о признании конкурса </w:t>
      </w:r>
      <w:proofErr w:type="gramStart"/>
      <w:r w:rsidRPr="00BA54FB">
        <w:rPr>
          <w:rFonts w:ascii="Times New Roman" w:hAnsi="Times New Roman" w:cs="Times New Roman"/>
          <w:sz w:val="26"/>
          <w:szCs w:val="26"/>
        </w:rPr>
        <w:t>несостоявшимся</w:t>
      </w:r>
      <w:proofErr w:type="gramEnd"/>
      <w:r w:rsidRPr="00BA54FB">
        <w:rPr>
          <w:rFonts w:ascii="Times New Roman" w:hAnsi="Times New Roman" w:cs="Times New Roman"/>
          <w:sz w:val="26"/>
          <w:szCs w:val="26"/>
        </w:rPr>
        <w:t xml:space="preserve"> в следующих случаях:</w:t>
      </w:r>
    </w:p>
    <w:p w:rsidR="00BA54FB" w:rsidRPr="00BA54FB" w:rsidRDefault="00BA54FB" w:rsidP="00BA54FB">
      <w:pPr>
        <w:pStyle w:val="a3"/>
        <w:ind w:firstLine="708"/>
        <w:jc w:val="both"/>
        <w:rPr>
          <w:sz w:val="26"/>
          <w:szCs w:val="26"/>
        </w:rPr>
      </w:pPr>
      <w:r w:rsidRPr="00BA54FB">
        <w:rPr>
          <w:sz w:val="26"/>
          <w:szCs w:val="26"/>
        </w:rPr>
        <w:t>документы для участия в конкурсе представили менее двух кандидатов;</w:t>
      </w:r>
    </w:p>
    <w:p w:rsidR="00BA54FB" w:rsidRPr="00BA54FB" w:rsidRDefault="00BA54FB" w:rsidP="00BA54FB">
      <w:pPr>
        <w:pStyle w:val="a3"/>
        <w:ind w:firstLine="708"/>
        <w:jc w:val="both"/>
        <w:rPr>
          <w:sz w:val="26"/>
          <w:szCs w:val="26"/>
        </w:rPr>
      </w:pPr>
      <w:r w:rsidRPr="00BA54FB">
        <w:rPr>
          <w:sz w:val="26"/>
          <w:szCs w:val="26"/>
        </w:rPr>
        <w:t>в результате отзыва заявлений кандидатами участие в конкурсе приняли менее двух кандидатов;</w:t>
      </w:r>
    </w:p>
    <w:p w:rsidR="00BA54FB" w:rsidRPr="00BA54FB" w:rsidRDefault="00BA54FB" w:rsidP="00BA54FB">
      <w:pPr>
        <w:pStyle w:val="a3"/>
        <w:ind w:firstLine="708"/>
        <w:jc w:val="both"/>
        <w:rPr>
          <w:sz w:val="26"/>
          <w:szCs w:val="26"/>
        </w:rPr>
      </w:pPr>
      <w:r w:rsidRPr="00BA54FB">
        <w:rPr>
          <w:sz w:val="26"/>
          <w:szCs w:val="26"/>
        </w:rPr>
        <w:t>если в результате голосования конкурсной комиссии ни один из претендентов не получил большинства голосов.</w:t>
      </w:r>
    </w:p>
    <w:p w:rsidR="00BA54FB" w:rsidRPr="00BA54FB" w:rsidRDefault="00BA54FB" w:rsidP="00BA54FB">
      <w:pPr>
        <w:pStyle w:val="a3"/>
        <w:ind w:firstLine="708"/>
        <w:jc w:val="both"/>
        <w:rPr>
          <w:color w:val="000000"/>
          <w:sz w:val="26"/>
          <w:szCs w:val="26"/>
        </w:rPr>
      </w:pPr>
      <w:r w:rsidRPr="00BA54FB">
        <w:rPr>
          <w:color w:val="000000"/>
          <w:sz w:val="26"/>
          <w:szCs w:val="26"/>
        </w:rPr>
        <w:t>4.10. Кандидаты вправе обжаловать решения конкурсной комиссии в соответствии с законодательством Российской Федерации.</w:t>
      </w:r>
    </w:p>
    <w:p w:rsidR="00BA54FB" w:rsidRPr="00BA54FB" w:rsidRDefault="00BA54FB" w:rsidP="00BA54FB">
      <w:pPr>
        <w:pStyle w:val="a3"/>
        <w:ind w:firstLine="708"/>
        <w:jc w:val="both"/>
        <w:rPr>
          <w:color w:val="000000"/>
          <w:sz w:val="28"/>
          <w:szCs w:val="28"/>
        </w:rPr>
      </w:pPr>
    </w:p>
    <w:p w:rsidR="00BA54FB" w:rsidRPr="00BA54FB" w:rsidRDefault="00BA54FB" w:rsidP="00BA54FB">
      <w:pPr>
        <w:pStyle w:val="a3"/>
        <w:ind w:firstLine="708"/>
        <w:jc w:val="both"/>
        <w:rPr>
          <w:color w:val="000000"/>
          <w:sz w:val="28"/>
          <w:szCs w:val="28"/>
        </w:rPr>
      </w:pPr>
    </w:p>
    <w:p w:rsidR="00BA54FB" w:rsidRPr="00BA54FB" w:rsidRDefault="00BA54FB" w:rsidP="00BA54FB">
      <w:pPr>
        <w:pStyle w:val="a3"/>
        <w:ind w:firstLine="708"/>
        <w:jc w:val="both"/>
        <w:rPr>
          <w:color w:val="000000"/>
          <w:sz w:val="28"/>
          <w:szCs w:val="28"/>
        </w:rPr>
      </w:pPr>
    </w:p>
    <w:p w:rsidR="00BA54FB" w:rsidRPr="00BA54FB" w:rsidRDefault="00BA54FB" w:rsidP="00BA54FB">
      <w:pPr>
        <w:pStyle w:val="a3"/>
        <w:rPr>
          <w:color w:val="000000"/>
          <w:sz w:val="28"/>
          <w:szCs w:val="28"/>
        </w:rPr>
      </w:pPr>
    </w:p>
    <w:p w:rsidR="00AD7F55" w:rsidRDefault="00AD7F55" w:rsidP="00BA54FB">
      <w:pPr>
        <w:pStyle w:val="a3"/>
        <w:rPr>
          <w:rFonts w:eastAsiaTheme="minorHAnsi"/>
          <w:bCs/>
          <w:sz w:val="28"/>
          <w:szCs w:val="28"/>
          <w:lang w:eastAsia="en-US"/>
        </w:rPr>
      </w:pPr>
    </w:p>
    <w:p w:rsidR="00BA54FB" w:rsidRPr="00DB7962" w:rsidRDefault="00BA54FB" w:rsidP="00BA54FB">
      <w:pPr>
        <w:pStyle w:val="a3"/>
        <w:rPr>
          <w:sz w:val="26"/>
          <w:szCs w:val="26"/>
        </w:rPr>
      </w:pPr>
      <w:r w:rsidRPr="00BA54FB">
        <w:rPr>
          <w:rFonts w:eastAsiaTheme="minorHAnsi"/>
          <w:bCs/>
          <w:sz w:val="28"/>
          <w:szCs w:val="28"/>
          <w:lang w:eastAsia="en-US"/>
        </w:rPr>
        <w:t xml:space="preserve">                                                                               </w:t>
      </w:r>
      <w:r w:rsidRPr="00DB7962">
        <w:rPr>
          <w:sz w:val="26"/>
          <w:szCs w:val="26"/>
        </w:rPr>
        <w:t xml:space="preserve">Приложение   к положению </w:t>
      </w:r>
    </w:p>
    <w:p w:rsidR="00BA54FB" w:rsidRPr="00DB7962" w:rsidRDefault="00BA54FB" w:rsidP="00BA54FB">
      <w:pPr>
        <w:spacing w:after="0" w:line="240" w:lineRule="auto"/>
        <w:ind w:left="701" w:hanging="10"/>
        <w:jc w:val="center"/>
        <w:rPr>
          <w:rFonts w:ascii="Times New Roman" w:hAnsi="Times New Roman" w:cs="Times New Roman"/>
          <w:color w:val="000000"/>
          <w:sz w:val="26"/>
          <w:szCs w:val="26"/>
        </w:rPr>
      </w:pPr>
      <w:r w:rsidRPr="00DB7962">
        <w:rPr>
          <w:rFonts w:ascii="Times New Roman" w:hAnsi="Times New Roman" w:cs="Times New Roman"/>
          <w:sz w:val="26"/>
          <w:szCs w:val="26"/>
        </w:rPr>
        <w:t xml:space="preserve">                                                     </w:t>
      </w:r>
      <w:r w:rsidRPr="00DB7962">
        <w:rPr>
          <w:rFonts w:ascii="Times New Roman" w:hAnsi="Times New Roman" w:cs="Times New Roman"/>
          <w:color w:val="000000"/>
          <w:sz w:val="26"/>
          <w:szCs w:val="26"/>
        </w:rPr>
        <w:t xml:space="preserve">О проведении конкурса на замещение </w:t>
      </w:r>
    </w:p>
    <w:p w:rsidR="00BA54FB" w:rsidRPr="00DB7962" w:rsidRDefault="00BA54FB" w:rsidP="00BA54FB">
      <w:pPr>
        <w:spacing w:after="0" w:line="240" w:lineRule="auto"/>
        <w:ind w:left="701" w:hanging="10"/>
        <w:jc w:val="center"/>
        <w:rPr>
          <w:rFonts w:ascii="Times New Roman" w:hAnsi="Times New Roman" w:cs="Times New Roman"/>
          <w:color w:val="000000"/>
          <w:sz w:val="26"/>
          <w:szCs w:val="26"/>
        </w:rPr>
      </w:pPr>
      <w:r w:rsidRPr="00DB7962">
        <w:rPr>
          <w:rFonts w:ascii="Times New Roman" w:hAnsi="Times New Roman" w:cs="Times New Roman"/>
          <w:color w:val="000000"/>
          <w:sz w:val="26"/>
          <w:szCs w:val="26"/>
        </w:rPr>
        <w:t xml:space="preserve">                                           </w:t>
      </w:r>
      <w:r w:rsidR="00DB7962">
        <w:rPr>
          <w:rFonts w:ascii="Times New Roman" w:hAnsi="Times New Roman" w:cs="Times New Roman"/>
          <w:color w:val="000000"/>
          <w:sz w:val="26"/>
          <w:szCs w:val="26"/>
        </w:rPr>
        <w:t xml:space="preserve">             </w:t>
      </w:r>
      <w:r w:rsidRPr="00DB7962">
        <w:rPr>
          <w:rFonts w:ascii="Times New Roman" w:hAnsi="Times New Roman" w:cs="Times New Roman"/>
          <w:color w:val="000000"/>
          <w:sz w:val="26"/>
          <w:szCs w:val="26"/>
        </w:rPr>
        <w:t>вакантной должности руководителя</w:t>
      </w:r>
    </w:p>
    <w:p w:rsidR="00BA54FB" w:rsidRPr="00DB7962" w:rsidRDefault="00BA54FB" w:rsidP="00BA54FB">
      <w:pPr>
        <w:tabs>
          <w:tab w:val="left" w:pos="4455"/>
          <w:tab w:val="center" w:pos="5023"/>
        </w:tabs>
        <w:spacing w:after="0" w:line="240" w:lineRule="auto"/>
        <w:ind w:left="701" w:hanging="10"/>
        <w:rPr>
          <w:rFonts w:ascii="Times New Roman" w:hAnsi="Times New Roman" w:cs="Times New Roman"/>
          <w:sz w:val="26"/>
          <w:szCs w:val="26"/>
        </w:rPr>
      </w:pPr>
      <w:r w:rsidRPr="00DB7962">
        <w:rPr>
          <w:rFonts w:ascii="Times New Roman" w:hAnsi="Times New Roman" w:cs="Times New Roman"/>
          <w:color w:val="000000"/>
          <w:sz w:val="26"/>
          <w:szCs w:val="26"/>
        </w:rPr>
        <w:tab/>
      </w:r>
      <w:r w:rsidRPr="00DB7962">
        <w:rPr>
          <w:rFonts w:ascii="Times New Roman" w:hAnsi="Times New Roman" w:cs="Times New Roman"/>
          <w:color w:val="000000"/>
          <w:sz w:val="26"/>
          <w:szCs w:val="26"/>
        </w:rPr>
        <w:tab/>
      </w:r>
      <w:r w:rsidR="00DB7962">
        <w:rPr>
          <w:rFonts w:ascii="Times New Roman" w:hAnsi="Times New Roman" w:cs="Times New Roman"/>
          <w:color w:val="000000"/>
          <w:sz w:val="26"/>
          <w:szCs w:val="26"/>
        </w:rPr>
        <w:t xml:space="preserve">                </w:t>
      </w:r>
      <w:r w:rsidRPr="00DB7962">
        <w:rPr>
          <w:rFonts w:ascii="Times New Roman" w:hAnsi="Times New Roman" w:cs="Times New Roman"/>
          <w:color w:val="000000"/>
          <w:sz w:val="26"/>
          <w:szCs w:val="26"/>
        </w:rPr>
        <w:t xml:space="preserve">муниципального предприятия,                                               </w:t>
      </w:r>
    </w:p>
    <w:p w:rsidR="00BA54FB" w:rsidRDefault="00BA54FB" w:rsidP="00BA54FB">
      <w:pPr>
        <w:pStyle w:val="a3"/>
        <w:ind w:left="360"/>
        <w:jc w:val="center"/>
        <w:rPr>
          <w:color w:val="000000"/>
          <w:sz w:val="26"/>
          <w:szCs w:val="26"/>
        </w:rPr>
      </w:pPr>
      <w:r w:rsidRPr="00DB7962">
        <w:rPr>
          <w:sz w:val="26"/>
          <w:szCs w:val="26"/>
        </w:rPr>
        <w:t xml:space="preserve">                                                 </w:t>
      </w:r>
      <w:r w:rsidR="00DB7962">
        <w:rPr>
          <w:sz w:val="26"/>
          <w:szCs w:val="26"/>
        </w:rPr>
        <w:t xml:space="preserve">           </w:t>
      </w:r>
      <w:r w:rsidRPr="00DB7962">
        <w:rPr>
          <w:sz w:val="26"/>
          <w:szCs w:val="26"/>
        </w:rPr>
        <w:t>муниципального</w:t>
      </w:r>
      <w:r w:rsidRPr="00DB7962">
        <w:rPr>
          <w:color w:val="000000"/>
          <w:sz w:val="26"/>
          <w:szCs w:val="26"/>
        </w:rPr>
        <w:t xml:space="preserve"> учреждения округа</w:t>
      </w:r>
      <w:r w:rsidR="00284ABF">
        <w:rPr>
          <w:color w:val="000000"/>
          <w:sz w:val="26"/>
          <w:szCs w:val="26"/>
        </w:rPr>
        <w:t>,</w:t>
      </w:r>
    </w:p>
    <w:p w:rsidR="00284ABF" w:rsidRDefault="00284ABF" w:rsidP="00284ABF">
      <w:pPr>
        <w:pStyle w:val="a3"/>
        <w:ind w:left="360"/>
        <w:jc w:val="right"/>
        <w:rPr>
          <w:color w:val="000000"/>
          <w:sz w:val="26"/>
          <w:szCs w:val="26"/>
        </w:rPr>
      </w:pPr>
      <w:r>
        <w:rPr>
          <w:color w:val="000000"/>
          <w:sz w:val="26"/>
          <w:szCs w:val="26"/>
        </w:rPr>
        <w:t>утвержденного постановлением администрации округа</w:t>
      </w:r>
    </w:p>
    <w:p w:rsidR="00284ABF" w:rsidRDefault="00284ABF" w:rsidP="00284ABF">
      <w:pPr>
        <w:pStyle w:val="a3"/>
        <w:ind w:left="360"/>
        <w:jc w:val="right"/>
        <w:rPr>
          <w:color w:val="000000"/>
          <w:sz w:val="26"/>
          <w:szCs w:val="26"/>
        </w:rPr>
      </w:pPr>
      <w:r>
        <w:rPr>
          <w:color w:val="000000"/>
          <w:sz w:val="26"/>
          <w:szCs w:val="26"/>
        </w:rPr>
        <w:t>от 28.03.2024 № 561</w:t>
      </w:r>
    </w:p>
    <w:p w:rsidR="00284ABF" w:rsidRDefault="00284ABF" w:rsidP="00284ABF">
      <w:pPr>
        <w:pStyle w:val="a3"/>
        <w:ind w:left="360"/>
        <w:jc w:val="right"/>
        <w:rPr>
          <w:color w:val="000000"/>
          <w:sz w:val="26"/>
          <w:szCs w:val="26"/>
        </w:rPr>
      </w:pPr>
    </w:p>
    <w:p w:rsidR="00BA54FB" w:rsidRPr="00DB7962" w:rsidRDefault="00BA54FB" w:rsidP="00BA54FB">
      <w:pPr>
        <w:pStyle w:val="a3"/>
        <w:ind w:left="360"/>
        <w:rPr>
          <w:sz w:val="26"/>
          <w:szCs w:val="26"/>
        </w:rPr>
      </w:pPr>
      <w:r w:rsidRPr="00DB7962">
        <w:rPr>
          <w:noProof/>
          <w:sz w:val="26"/>
          <w:szCs w:val="26"/>
        </w:rPr>
        <w:drawing>
          <wp:inline distT="0" distB="0" distL="0" distR="0">
            <wp:extent cx="4572" cy="4572"/>
            <wp:effectExtent l="0" t="0" r="0" b="0"/>
            <wp:docPr id="4"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7"/>
                    <a:stretch>
                      <a:fillRect/>
                    </a:stretch>
                  </pic:blipFill>
                  <pic:spPr>
                    <a:xfrm>
                      <a:off x="0" y="0"/>
                      <a:ext cx="4572" cy="4572"/>
                    </a:xfrm>
                    <a:prstGeom prst="rect">
                      <a:avLst/>
                    </a:prstGeom>
                  </pic:spPr>
                </pic:pic>
              </a:graphicData>
            </a:graphic>
          </wp:inline>
        </w:drawing>
      </w:r>
      <w:r w:rsidRPr="00DB7962">
        <w:rPr>
          <w:sz w:val="26"/>
          <w:szCs w:val="26"/>
        </w:rPr>
        <w:t xml:space="preserve">                                                                             </w:t>
      </w:r>
      <w:r w:rsidR="00284ABF">
        <w:rPr>
          <w:sz w:val="26"/>
          <w:szCs w:val="26"/>
        </w:rPr>
        <w:t xml:space="preserve">                            </w:t>
      </w:r>
      <w:r w:rsidRPr="00DB7962">
        <w:rPr>
          <w:sz w:val="26"/>
          <w:szCs w:val="26"/>
        </w:rPr>
        <w:t xml:space="preserve"> </w:t>
      </w:r>
    </w:p>
    <w:p w:rsidR="00BA54FB" w:rsidRPr="00BA54FB" w:rsidRDefault="00BA54FB" w:rsidP="00BA54FB">
      <w:pPr>
        <w:spacing w:after="0" w:line="240" w:lineRule="auto"/>
        <w:jc w:val="center"/>
        <w:rPr>
          <w:rFonts w:ascii="Times New Roman" w:hAnsi="Times New Roman" w:cs="Times New Roman"/>
          <w:sz w:val="28"/>
          <w:szCs w:val="28"/>
        </w:rPr>
      </w:pPr>
    </w:p>
    <w:p w:rsidR="00BA54FB" w:rsidRPr="00BA54FB" w:rsidRDefault="00BA54FB" w:rsidP="00BA54FB">
      <w:pPr>
        <w:spacing w:after="0" w:line="240" w:lineRule="auto"/>
        <w:jc w:val="center"/>
        <w:rPr>
          <w:rFonts w:ascii="Times New Roman" w:hAnsi="Times New Roman" w:cs="Times New Roman"/>
          <w:b/>
          <w:bCs/>
          <w:spacing w:val="100"/>
          <w:sz w:val="24"/>
          <w:szCs w:val="24"/>
        </w:rPr>
      </w:pPr>
    </w:p>
    <w:p w:rsidR="00BA54FB" w:rsidRPr="00BA54FB" w:rsidRDefault="00BA54FB" w:rsidP="00BA54FB">
      <w:pPr>
        <w:spacing w:after="0" w:line="240" w:lineRule="auto"/>
        <w:jc w:val="center"/>
        <w:rPr>
          <w:rFonts w:ascii="Times New Roman" w:hAnsi="Times New Roman" w:cs="Times New Roman"/>
          <w:b/>
          <w:bCs/>
          <w:spacing w:val="100"/>
          <w:sz w:val="24"/>
          <w:szCs w:val="24"/>
        </w:rPr>
      </w:pPr>
      <w:r w:rsidRPr="00BA54FB">
        <w:rPr>
          <w:rFonts w:ascii="Times New Roman" w:hAnsi="Times New Roman" w:cs="Times New Roman"/>
          <w:b/>
          <w:bCs/>
          <w:spacing w:val="100"/>
          <w:sz w:val="24"/>
          <w:szCs w:val="24"/>
        </w:rPr>
        <w:t>АНКЕТА</w:t>
      </w:r>
    </w:p>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spacing w:after="0" w:line="240" w:lineRule="auto"/>
        <w:rPr>
          <w:rFonts w:ascii="Times New Roman" w:hAnsi="Times New Roman" w:cs="Times New Roman"/>
          <w:sz w:val="24"/>
          <w:szCs w:val="24"/>
        </w:rPr>
      </w:pPr>
    </w:p>
    <w:tbl>
      <w:tblPr>
        <w:tblW w:w="9631" w:type="dxa"/>
        <w:tblLayout w:type="fixed"/>
        <w:tblCellMar>
          <w:left w:w="0" w:type="dxa"/>
          <w:right w:w="0" w:type="dxa"/>
        </w:tblCellMar>
        <w:tblLook w:val="0000"/>
      </w:tblPr>
      <w:tblGrid>
        <w:gridCol w:w="1344"/>
        <w:gridCol w:w="6169"/>
        <w:gridCol w:w="284"/>
        <w:gridCol w:w="1834"/>
      </w:tblGrid>
      <w:tr w:rsidR="00BA54FB" w:rsidRPr="00BA54FB" w:rsidTr="00DB7962">
        <w:trPr>
          <w:trHeight w:val="1140"/>
        </w:trPr>
        <w:tc>
          <w:tcPr>
            <w:tcW w:w="1344" w:type="dxa"/>
            <w:tcBorders>
              <w:left w:val="nil"/>
            </w:tcBorders>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1. Фамилия</w:t>
            </w:r>
          </w:p>
        </w:tc>
        <w:tc>
          <w:tcPr>
            <w:tcW w:w="6169" w:type="dxa"/>
            <w:tcBorders>
              <w:left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284" w:type="dxa"/>
            <w:tcBorders>
              <w:left w:val="nil"/>
              <w:right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Место</w:t>
            </w:r>
          </w:p>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для</w:t>
            </w:r>
          </w:p>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фотографии</w:t>
            </w:r>
          </w:p>
        </w:tc>
      </w:tr>
      <w:tr w:rsidR="00BA54FB" w:rsidRPr="00BA54FB" w:rsidTr="00DB7962">
        <w:trPr>
          <w:trHeight w:val="570"/>
        </w:trPr>
        <w:tc>
          <w:tcPr>
            <w:tcW w:w="1344" w:type="dxa"/>
            <w:tcBorders>
              <w:left w:val="nil"/>
            </w:tcBorders>
            <w:vAlign w:val="bottom"/>
          </w:tcPr>
          <w:p w:rsidR="00BA54FB" w:rsidRPr="00BA54FB" w:rsidRDefault="00BA54FB" w:rsidP="00BA54FB">
            <w:pPr>
              <w:spacing w:after="0" w:line="240" w:lineRule="auto"/>
              <w:ind w:firstLine="284"/>
              <w:rPr>
                <w:rFonts w:ascii="Times New Roman" w:hAnsi="Times New Roman" w:cs="Times New Roman"/>
                <w:sz w:val="24"/>
                <w:szCs w:val="24"/>
              </w:rPr>
            </w:pPr>
            <w:r w:rsidRPr="00BA54FB">
              <w:rPr>
                <w:rFonts w:ascii="Times New Roman" w:hAnsi="Times New Roman" w:cs="Times New Roman"/>
                <w:sz w:val="24"/>
                <w:szCs w:val="24"/>
              </w:rPr>
              <w:t>Имя</w:t>
            </w:r>
          </w:p>
        </w:tc>
        <w:tc>
          <w:tcPr>
            <w:tcW w:w="6169" w:type="dxa"/>
            <w:tcBorders>
              <w:left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284" w:type="dxa"/>
            <w:tcBorders>
              <w:left w:val="nil"/>
              <w:right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rPr>
          <w:trHeight w:val="570"/>
        </w:trPr>
        <w:tc>
          <w:tcPr>
            <w:tcW w:w="1344" w:type="dxa"/>
            <w:tcBorders>
              <w:left w:val="nil"/>
              <w:bottom w:val="nil"/>
            </w:tcBorders>
            <w:vAlign w:val="bottom"/>
          </w:tcPr>
          <w:p w:rsidR="00BA54FB" w:rsidRPr="00BA54FB" w:rsidRDefault="00BA54FB" w:rsidP="00BA54FB">
            <w:pPr>
              <w:spacing w:after="0" w:line="240" w:lineRule="auto"/>
              <w:ind w:firstLine="284"/>
              <w:rPr>
                <w:rFonts w:ascii="Times New Roman" w:hAnsi="Times New Roman" w:cs="Times New Roman"/>
                <w:sz w:val="24"/>
                <w:szCs w:val="24"/>
              </w:rPr>
            </w:pPr>
            <w:r w:rsidRPr="00BA54FB">
              <w:rPr>
                <w:rFonts w:ascii="Times New Roman" w:hAnsi="Times New Roman" w:cs="Times New Roman"/>
                <w:sz w:val="24"/>
                <w:szCs w:val="24"/>
              </w:rPr>
              <w:t>Отчество</w:t>
            </w:r>
          </w:p>
        </w:tc>
        <w:tc>
          <w:tcPr>
            <w:tcW w:w="6169" w:type="dxa"/>
            <w:tcBorders>
              <w:top w:val="single" w:sz="4" w:space="0" w:color="auto"/>
              <w:left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284" w:type="dxa"/>
            <w:tcBorders>
              <w:left w:val="nil"/>
              <w:bottom w:val="nil"/>
              <w:right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BA54FB" w:rsidRPr="00BA54FB" w:rsidTr="00DB7962">
        <w:trPr>
          <w:cantSplit/>
          <w:trHeight w:val="284"/>
        </w:trPr>
        <w:tc>
          <w:tcPr>
            <w:tcW w:w="4678" w:type="dxa"/>
            <w:vAlign w:val="center"/>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 xml:space="preserve">2. </w:t>
            </w:r>
            <w:r w:rsidRPr="00BA54FB">
              <w:rPr>
                <w:rFonts w:ascii="Times New Roman" w:hAnsi="Times New Roman" w:cs="Times New Roman"/>
                <w:snapToGrid w:val="0"/>
                <w:color w:val="000000"/>
                <w:sz w:val="24"/>
                <w:szCs w:val="24"/>
              </w:rPr>
              <w:t>Если изменяли фамилию, имя или отчество, то укажите их, а также когда,</w:t>
            </w:r>
            <w:r w:rsidRPr="00BA54FB">
              <w:rPr>
                <w:rFonts w:ascii="Times New Roman" w:hAnsi="Times New Roman" w:cs="Times New Roman"/>
                <w:snapToGrid w:val="0"/>
                <w:color w:val="000000"/>
                <w:sz w:val="24"/>
                <w:szCs w:val="24"/>
              </w:rPr>
              <w:br/>
              <w:t>где и по какой причине изменяли</w:t>
            </w: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284"/>
        </w:trPr>
        <w:tc>
          <w:tcPr>
            <w:tcW w:w="4678" w:type="dxa"/>
            <w:vAlign w:val="center"/>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 xml:space="preserve">3. </w:t>
            </w:r>
            <w:proofErr w:type="gramStart"/>
            <w:r w:rsidRPr="00BA54FB">
              <w:rPr>
                <w:rFonts w:ascii="Times New Roman" w:hAnsi="Times New Roman" w:cs="Times New Roman"/>
                <w:snapToGrid w:val="0"/>
                <w:color w:val="000000"/>
                <w:sz w:val="24"/>
                <w:szCs w:val="24"/>
              </w:rPr>
              <w:t>Число, месяц, год и место рождения</w:t>
            </w:r>
            <w:r w:rsidRPr="00BA54FB">
              <w:rPr>
                <w:rFonts w:ascii="Times New Roman" w:hAnsi="Times New Roman" w:cs="Times New Roman"/>
                <w:snapToGrid w:val="0"/>
                <w:color w:val="000000"/>
                <w:sz w:val="24"/>
                <w:szCs w:val="24"/>
              </w:rPr>
              <w:br/>
              <w:t>(село, деревня, город, район, область, край, республика, страна)</w:t>
            </w:r>
            <w:proofErr w:type="gramEnd"/>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284"/>
        </w:trPr>
        <w:tc>
          <w:tcPr>
            <w:tcW w:w="4678" w:type="dxa"/>
            <w:vAlign w:val="center"/>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284"/>
        </w:trPr>
        <w:tc>
          <w:tcPr>
            <w:tcW w:w="4678" w:type="dxa"/>
            <w:vAlign w:val="center"/>
          </w:tcPr>
          <w:p w:rsidR="00BA54FB" w:rsidRPr="00BA54FB" w:rsidRDefault="00BA54FB" w:rsidP="00BA54FB">
            <w:pPr>
              <w:widowControl w:val="0"/>
              <w:spacing w:after="0" w:line="240" w:lineRule="auto"/>
              <w:rPr>
                <w:rFonts w:ascii="Times New Roman" w:hAnsi="Times New Roman" w:cs="Times New Roman"/>
                <w:snapToGrid w:val="0"/>
                <w:color w:val="000000"/>
                <w:sz w:val="24"/>
                <w:szCs w:val="24"/>
              </w:rPr>
            </w:pPr>
            <w:r w:rsidRPr="00BA54FB">
              <w:rPr>
                <w:rFonts w:ascii="Times New Roman" w:hAnsi="Times New Roman" w:cs="Times New Roman"/>
                <w:sz w:val="24"/>
                <w:szCs w:val="24"/>
              </w:rPr>
              <w:t xml:space="preserve">5. </w:t>
            </w:r>
            <w:r w:rsidRPr="00BA54FB">
              <w:rPr>
                <w:rFonts w:ascii="Times New Roman" w:hAnsi="Times New Roman" w:cs="Times New Roman"/>
                <w:snapToGrid w:val="0"/>
                <w:color w:val="000000"/>
                <w:sz w:val="24"/>
                <w:szCs w:val="24"/>
              </w:rPr>
              <w:t>Образование (когда и какие учебные заведения окончили, номера дипломов)</w:t>
            </w:r>
          </w:p>
          <w:p w:rsidR="00BA54FB" w:rsidRPr="00BA54FB" w:rsidRDefault="00BA54FB" w:rsidP="00BA54FB">
            <w:pPr>
              <w:spacing w:after="0" w:line="240" w:lineRule="auto"/>
              <w:rPr>
                <w:rFonts w:ascii="Times New Roman" w:hAnsi="Times New Roman" w:cs="Times New Roman"/>
                <w:snapToGrid w:val="0"/>
                <w:color w:val="000000"/>
                <w:sz w:val="24"/>
                <w:szCs w:val="24"/>
              </w:rPr>
            </w:pPr>
            <w:r w:rsidRPr="00BA54FB">
              <w:rPr>
                <w:rFonts w:ascii="Times New Roman" w:hAnsi="Times New Roman" w:cs="Times New Roman"/>
                <w:snapToGrid w:val="0"/>
                <w:color w:val="000000"/>
                <w:sz w:val="24"/>
                <w:szCs w:val="24"/>
              </w:rPr>
              <w:t>Направление подготовки или специальность по диплому</w:t>
            </w:r>
          </w:p>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Квалификация по диплому</w:t>
            </w: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284"/>
        </w:trPr>
        <w:tc>
          <w:tcPr>
            <w:tcW w:w="4678" w:type="dxa"/>
            <w:vAlign w:val="center"/>
          </w:tcPr>
          <w:p w:rsidR="00BA54FB" w:rsidRPr="00BA54FB" w:rsidRDefault="00BA54FB" w:rsidP="00BA54FB">
            <w:pPr>
              <w:widowControl w:val="0"/>
              <w:spacing w:after="0" w:line="240" w:lineRule="auto"/>
              <w:rPr>
                <w:rFonts w:ascii="Times New Roman" w:hAnsi="Times New Roman" w:cs="Times New Roman"/>
                <w:snapToGrid w:val="0"/>
                <w:color w:val="000000"/>
                <w:sz w:val="24"/>
                <w:szCs w:val="24"/>
              </w:rPr>
            </w:pPr>
            <w:r w:rsidRPr="00BA54FB">
              <w:rPr>
                <w:rFonts w:ascii="Times New Roman" w:hAnsi="Times New Roman" w:cs="Times New Roman"/>
                <w:sz w:val="24"/>
                <w:szCs w:val="24"/>
              </w:rPr>
              <w:lastRenderedPageBreak/>
              <w:t xml:space="preserve">6. </w:t>
            </w:r>
            <w:r w:rsidRPr="00BA54FB">
              <w:rPr>
                <w:rFonts w:ascii="Times New Roman" w:hAnsi="Times New Roman" w:cs="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340"/>
        </w:trPr>
        <w:tc>
          <w:tcPr>
            <w:tcW w:w="4678" w:type="dxa"/>
            <w:vAlign w:val="center"/>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7.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cantSplit/>
          <w:trHeight w:val="340"/>
        </w:trPr>
        <w:tc>
          <w:tcPr>
            <w:tcW w:w="4678" w:type="dxa"/>
            <w:vAlign w:val="center"/>
          </w:tcPr>
          <w:p w:rsidR="00BA54FB" w:rsidRPr="00BA54FB" w:rsidRDefault="00BA54FB" w:rsidP="00BA54FB">
            <w:pPr>
              <w:spacing w:after="0" w:line="240" w:lineRule="auto"/>
              <w:rPr>
                <w:rFonts w:ascii="Times New Roman" w:hAnsi="Times New Roman" w:cs="Times New Roman"/>
                <w:snapToGrid w:val="0"/>
                <w:color w:val="000000"/>
                <w:sz w:val="24"/>
                <w:szCs w:val="24"/>
              </w:rPr>
            </w:pPr>
            <w:r w:rsidRPr="00BA54FB">
              <w:rPr>
                <w:rFonts w:ascii="Times New Roman" w:hAnsi="Times New Roman" w:cs="Times New Roman"/>
                <w:snapToGrid w:val="0"/>
                <w:color w:val="000000"/>
                <w:sz w:val="24"/>
                <w:szCs w:val="24"/>
              </w:rPr>
              <w:t>8. Были ли Вы судимы</w:t>
            </w:r>
          </w:p>
          <w:p w:rsidR="00BA54FB" w:rsidRPr="00BA54FB" w:rsidRDefault="00BA54FB" w:rsidP="00BA54FB">
            <w:pPr>
              <w:spacing w:after="0" w:line="240" w:lineRule="auto"/>
              <w:rPr>
                <w:rFonts w:ascii="Times New Roman" w:hAnsi="Times New Roman" w:cs="Times New Roman"/>
                <w:sz w:val="24"/>
                <w:szCs w:val="24"/>
              </w:rPr>
            </w:pPr>
          </w:p>
        </w:tc>
        <w:tc>
          <w:tcPr>
            <w:tcW w:w="4953" w:type="dxa"/>
            <w:vAlign w:val="center"/>
          </w:tcPr>
          <w:p w:rsidR="00BA54FB" w:rsidRPr="00BA54FB" w:rsidRDefault="00BA54FB" w:rsidP="00BA54FB">
            <w:pPr>
              <w:spacing w:after="0" w:line="240" w:lineRule="auto"/>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widowControl w:val="0"/>
        <w:spacing w:after="0" w:line="240" w:lineRule="auto"/>
        <w:jc w:val="both"/>
        <w:rPr>
          <w:rFonts w:ascii="Times New Roman" w:hAnsi="Times New Roman" w:cs="Times New Roman"/>
          <w:snapToGrid w:val="0"/>
          <w:sz w:val="24"/>
          <w:szCs w:val="24"/>
        </w:rPr>
      </w:pPr>
      <w:r w:rsidRPr="00BA54FB">
        <w:rPr>
          <w:rFonts w:ascii="Times New Roman" w:hAnsi="Times New Roman" w:cs="Times New Roman"/>
          <w:snapToGrid w:val="0"/>
          <w:color w:val="000000"/>
          <w:sz w:val="24"/>
          <w:szCs w:val="24"/>
        </w:rPr>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BA54FB" w:rsidRPr="00BA54FB" w:rsidRDefault="00BA54FB" w:rsidP="00BA54FB">
      <w:pPr>
        <w:widowControl w:val="0"/>
        <w:spacing w:after="0" w:line="240" w:lineRule="auto"/>
        <w:jc w:val="both"/>
        <w:rPr>
          <w:rFonts w:ascii="Times New Roman" w:hAnsi="Times New Roman" w:cs="Times New Roman"/>
          <w:sz w:val="24"/>
          <w:szCs w:val="24"/>
        </w:rPr>
      </w:pPr>
      <w:r w:rsidRPr="00BA54FB">
        <w:rPr>
          <w:rFonts w:ascii="Times New Roman" w:hAnsi="Times New Roman" w:cs="Times New Roman"/>
          <w:snapToGrid w:val="0"/>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A54FB" w:rsidRPr="00BA54FB" w:rsidRDefault="00BA54FB" w:rsidP="00BA54FB">
      <w:pPr>
        <w:spacing w:after="0" w:line="240" w:lineRule="auto"/>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BA54FB" w:rsidRPr="00BA54FB" w:rsidTr="00DB7962">
        <w:trPr>
          <w:trHeight w:val="284"/>
        </w:trPr>
        <w:tc>
          <w:tcPr>
            <w:tcW w:w="3533" w:type="dxa"/>
            <w:gridSpan w:val="2"/>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Месяц и год</w:t>
            </w:r>
          </w:p>
        </w:tc>
        <w:tc>
          <w:tcPr>
            <w:tcW w:w="2709" w:type="dxa"/>
            <w:vMerge w:val="restart"/>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Должность с указанием организации</w:t>
            </w:r>
          </w:p>
        </w:tc>
        <w:tc>
          <w:tcPr>
            <w:tcW w:w="3389" w:type="dxa"/>
            <w:vMerge w:val="restart"/>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Адрес организации</w:t>
            </w:r>
            <w:r w:rsidRPr="00BA54FB">
              <w:rPr>
                <w:rFonts w:ascii="Times New Roman" w:hAnsi="Times New Roman" w:cs="Times New Roman"/>
                <w:sz w:val="24"/>
                <w:szCs w:val="24"/>
              </w:rPr>
              <w:br/>
              <w:t>(в т. ч. за границей)</w:t>
            </w:r>
          </w:p>
        </w:tc>
      </w:tr>
      <w:tr w:rsidR="00BA54FB" w:rsidRPr="00BA54FB" w:rsidTr="00DB7962">
        <w:trPr>
          <w:trHeight w:val="284"/>
        </w:trPr>
        <w:tc>
          <w:tcPr>
            <w:tcW w:w="1766"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поступления</w:t>
            </w:r>
          </w:p>
        </w:tc>
        <w:tc>
          <w:tcPr>
            <w:tcW w:w="1767"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ухода</w:t>
            </w:r>
          </w:p>
        </w:tc>
        <w:tc>
          <w:tcPr>
            <w:tcW w:w="2709" w:type="dxa"/>
            <w:vMerge/>
          </w:tcPr>
          <w:p w:rsidR="00BA54FB" w:rsidRPr="00BA54FB" w:rsidRDefault="00BA54FB" w:rsidP="00BA54FB">
            <w:pPr>
              <w:spacing w:after="0" w:line="240" w:lineRule="auto"/>
              <w:jc w:val="center"/>
              <w:rPr>
                <w:rFonts w:ascii="Times New Roman" w:hAnsi="Times New Roman" w:cs="Times New Roman"/>
                <w:sz w:val="24"/>
                <w:szCs w:val="24"/>
              </w:rPr>
            </w:pPr>
          </w:p>
        </w:tc>
        <w:tc>
          <w:tcPr>
            <w:tcW w:w="3389" w:type="dxa"/>
            <w:vMerge/>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r w:rsidR="00BA54FB" w:rsidRPr="00BA54FB" w:rsidTr="00DB7962">
        <w:trPr>
          <w:trHeight w:val="340"/>
        </w:trPr>
        <w:tc>
          <w:tcPr>
            <w:tcW w:w="1766"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1767"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270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c>
          <w:tcPr>
            <w:tcW w:w="3389" w:type="dxa"/>
            <w:vAlign w:val="center"/>
          </w:tcPr>
          <w:p w:rsidR="00BA54FB" w:rsidRPr="00BA54FB" w:rsidRDefault="00BA54FB" w:rsidP="00BA54FB">
            <w:pPr>
              <w:spacing w:after="0" w:line="240" w:lineRule="auto"/>
              <w:jc w:val="both"/>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10.Государственные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BA54FB" w:rsidRPr="00BA54FB" w:rsidTr="00DB7962">
        <w:trPr>
          <w:trHeight w:val="284"/>
        </w:trPr>
        <w:tc>
          <w:tcPr>
            <w:tcW w:w="9631" w:type="dxa"/>
            <w:tcBorders>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rPr>
          <w:trHeight w:val="284"/>
        </w:trPr>
        <w:tc>
          <w:tcPr>
            <w:tcW w:w="9631" w:type="dxa"/>
            <w:tcBorders>
              <w:top w:val="single" w:sz="4" w:space="0" w:color="auto"/>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widowControl w:val="0"/>
        <w:spacing w:after="0" w:line="240" w:lineRule="auto"/>
        <w:jc w:val="both"/>
        <w:rPr>
          <w:rFonts w:ascii="Times New Roman" w:hAnsi="Times New Roman" w:cs="Times New Roman"/>
          <w:snapToGrid w:val="0"/>
          <w:sz w:val="24"/>
          <w:szCs w:val="24"/>
        </w:rPr>
      </w:pPr>
      <w:r w:rsidRPr="00BA54FB">
        <w:rPr>
          <w:rFonts w:ascii="Times New Roman" w:hAnsi="Times New Roman" w:cs="Times New Roman"/>
          <w:sz w:val="24"/>
          <w:szCs w:val="24"/>
        </w:rPr>
        <w:t>11. </w:t>
      </w:r>
      <w:proofErr w:type="gramStart"/>
      <w:r w:rsidRPr="00BA54FB">
        <w:rPr>
          <w:rFonts w:ascii="Times New Roman" w:hAnsi="Times New Roman" w:cs="Times New Roman"/>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A54FB" w:rsidRDefault="00BA54FB" w:rsidP="00BA54FB">
      <w:pPr>
        <w:widowControl w:val="0"/>
        <w:tabs>
          <w:tab w:val="left" w:pos="364"/>
        </w:tabs>
        <w:spacing w:after="0" w:line="240" w:lineRule="auto"/>
        <w:jc w:val="both"/>
        <w:rPr>
          <w:rFonts w:ascii="Times New Roman" w:hAnsi="Times New Roman" w:cs="Times New Roman"/>
          <w:snapToGrid w:val="0"/>
          <w:color w:val="000000"/>
          <w:sz w:val="24"/>
          <w:szCs w:val="24"/>
        </w:rPr>
      </w:pPr>
      <w:r w:rsidRPr="00BA54FB">
        <w:rPr>
          <w:rFonts w:ascii="Times New Roman" w:hAnsi="Times New Roman" w:cs="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AD7F55" w:rsidRPr="00BA54FB" w:rsidRDefault="00AD7F55" w:rsidP="00BA54FB">
      <w:pPr>
        <w:widowControl w:val="0"/>
        <w:tabs>
          <w:tab w:val="left" w:pos="364"/>
        </w:tabs>
        <w:spacing w:after="0" w:line="240" w:lineRule="auto"/>
        <w:jc w:val="both"/>
        <w:rPr>
          <w:rFonts w:ascii="Times New Roman" w:hAnsi="Times New Roman" w:cs="Times New Roman"/>
          <w:snapToGrid w:val="0"/>
          <w:color w:val="000000"/>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BA54FB" w:rsidRPr="00BA54FB" w:rsidTr="00DB7962">
        <w:trPr>
          <w:trHeight w:val="284"/>
        </w:trPr>
        <w:tc>
          <w:tcPr>
            <w:tcW w:w="998"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lastRenderedPageBreak/>
              <w:br w:type="page"/>
              <w:t>Степень родства</w:t>
            </w:r>
          </w:p>
        </w:tc>
        <w:tc>
          <w:tcPr>
            <w:tcW w:w="2367"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Фамилия, имя, отчество</w:t>
            </w:r>
          </w:p>
        </w:tc>
        <w:tc>
          <w:tcPr>
            <w:tcW w:w="1232"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Год, число, месяц и место рождения</w:t>
            </w:r>
          </w:p>
        </w:tc>
        <w:tc>
          <w:tcPr>
            <w:tcW w:w="2517"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Место работы (наименование и адрес организации), должность</w:t>
            </w:r>
          </w:p>
        </w:tc>
        <w:tc>
          <w:tcPr>
            <w:tcW w:w="2517" w:type="dxa"/>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Домашний адрес</w:t>
            </w:r>
            <w:r w:rsidRPr="00BA54FB">
              <w:rPr>
                <w:rFonts w:ascii="Times New Roman" w:hAnsi="Times New Roman" w:cs="Times New Roman"/>
                <w:sz w:val="24"/>
                <w:szCs w:val="24"/>
              </w:rPr>
              <w:br/>
              <w:t>(адрес регистрации, фактического проживания)</w:t>
            </w: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r w:rsidR="00BA54FB" w:rsidRPr="00BA54FB" w:rsidTr="00DB7962">
        <w:trPr>
          <w:trHeight w:val="340"/>
        </w:trPr>
        <w:tc>
          <w:tcPr>
            <w:tcW w:w="998"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36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1232"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c>
          <w:tcPr>
            <w:tcW w:w="2517" w:type="dxa"/>
            <w:vAlign w:val="center"/>
          </w:tcPr>
          <w:p w:rsidR="00BA54FB" w:rsidRPr="00BA54FB" w:rsidRDefault="00BA54FB" w:rsidP="00BA54FB">
            <w:pPr>
              <w:spacing w:after="0" w:line="240" w:lineRule="auto"/>
              <w:rPr>
                <w:rFonts w:ascii="Times New Roman" w:hAnsi="Times New Roman" w:cs="Times New Roman"/>
                <w:sz w:val="24"/>
                <w:szCs w:val="24"/>
              </w:rPr>
            </w:pPr>
          </w:p>
        </w:tc>
      </w:tr>
    </w:tbl>
    <w:p w:rsidR="00284ABF" w:rsidRDefault="00284ABF" w:rsidP="00BA54FB">
      <w:pPr>
        <w:spacing w:after="0" w:line="240" w:lineRule="auto"/>
        <w:jc w:val="both"/>
        <w:rPr>
          <w:rFonts w:ascii="Times New Roman" w:hAnsi="Times New Roman" w:cs="Times New Roman"/>
          <w:sz w:val="24"/>
          <w:szCs w:val="24"/>
        </w:rPr>
      </w:pPr>
    </w:p>
    <w:p w:rsidR="00BA54FB" w:rsidRPr="00BA54FB" w:rsidRDefault="00BA54FB" w:rsidP="00BA54FB">
      <w:pPr>
        <w:spacing w:after="0" w:line="240" w:lineRule="auto"/>
        <w:jc w:val="both"/>
        <w:rPr>
          <w:rFonts w:ascii="Times New Roman" w:hAnsi="Times New Roman" w:cs="Times New Roman"/>
          <w:sz w:val="24"/>
          <w:szCs w:val="24"/>
        </w:rPr>
      </w:pPr>
      <w:r w:rsidRPr="00BA54FB">
        <w:rPr>
          <w:rFonts w:ascii="Times New Roman" w:hAnsi="Times New Roman" w:cs="Times New Roman"/>
          <w:sz w:val="24"/>
          <w:szCs w:val="24"/>
        </w:rPr>
        <w:t xml:space="preserve">12. </w:t>
      </w:r>
      <w:proofErr w:type="gramStart"/>
      <w:r w:rsidRPr="00BA54FB">
        <w:rPr>
          <w:rFonts w:ascii="Times New Roman" w:hAnsi="Times New Roman" w:cs="Times New Roman"/>
          <w:sz w:val="24"/>
          <w:szCs w:val="24"/>
        </w:rPr>
        <w:t>Домашний адрес (адрес регистрации, фактического п</w:t>
      </w:r>
      <w:r w:rsidR="00284ABF">
        <w:rPr>
          <w:rFonts w:ascii="Times New Roman" w:hAnsi="Times New Roman" w:cs="Times New Roman"/>
          <w:sz w:val="24"/>
          <w:szCs w:val="24"/>
        </w:rPr>
        <w:t>роживания), номер телефона (либо</w:t>
      </w:r>
      <w:r w:rsidRPr="00BA54FB">
        <w:rPr>
          <w:rFonts w:ascii="Times New Roman" w:hAnsi="Times New Roman" w:cs="Times New Roman"/>
          <w:sz w:val="24"/>
          <w:szCs w:val="24"/>
        </w:rPr>
        <w:br/>
      </w:r>
      <w:proofErr w:type="gramEnd"/>
    </w:p>
    <w:tbl>
      <w:tblPr>
        <w:tblW w:w="9631" w:type="dxa"/>
        <w:tblLayout w:type="fixed"/>
        <w:tblCellMar>
          <w:left w:w="0" w:type="dxa"/>
          <w:right w:w="0" w:type="dxa"/>
        </w:tblCellMar>
        <w:tblLook w:val="0000"/>
      </w:tblPr>
      <w:tblGrid>
        <w:gridCol w:w="1722"/>
        <w:gridCol w:w="2912"/>
        <w:gridCol w:w="4997"/>
      </w:tblGrid>
      <w:tr w:rsidR="00BA54FB" w:rsidRPr="00BA54FB" w:rsidTr="00DB7962">
        <w:trPr>
          <w:trHeight w:val="284"/>
        </w:trPr>
        <w:tc>
          <w:tcPr>
            <w:tcW w:w="1722" w:type="dxa"/>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иной вид связи)</w:t>
            </w:r>
          </w:p>
        </w:tc>
        <w:tc>
          <w:tcPr>
            <w:tcW w:w="7909" w:type="dxa"/>
            <w:gridSpan w:val="2"/>
            <w:tcBorders>
              <w:bottom w:val="single" w:sz="4" w:space="0" w:color="auto"/>
            </w:tcBorders>
            <w:vAlign w:val="bottom"/>
          </w:tcPr>
          <w:p w:rsidR="00BA54FB" w:rsidRPr="00BA54FB" w:rsidRDefault="00BA54FB" w:rsidP="00284ABF">
            <w:pPr>
              <w:spacing w:after="0" w:line="240" w:lineRule="auto"/>
              <w:rPr>
                <w:rFonts w:ascii="Times New Roman" w:hAnsi="Times New Roman" w:cs="Times New Roman"/>
                <w:sz w:val="24"/>
                <w:szCs w:val="24"/>
              </w:rPr>
            </w:pPr>
          </w:p>
        </w:tc>
      </w:tr>
      <w:tr w:rsidR="00BA54FB" w:rsidRPr="00BA54FB" w:rsidTr="00DB7962">
        <w:tblPrEx>
          <w:tblBorders>
            <w:bottom w:val="single" w:sz="4" w:space="0" w:color="auto"/>
          </w:tblBorders>
        </w:tblPrEx>
        <w:trPr>
          <w:trHeight w:val="284"/>
        </w:trPr>
        <w:tc>
          <w:tcPr>
            <w:tcW w:w="9631" w:type="dxa"/>
            <w:gridSpan w:val="3"/>
            <w:tcBorders>
              <w:top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blPrEx>
          <w:tblBorders>
            <w:bottom w:val="single" w:sz="4" w:space="0" w:color="auto"/>
          </w:tblBorders>
        </w:tblPrEx>
        <w:trPr>
          <w:trHeight w:val="284"/>
        </w:trPr>
        <w:tc>
          <w:tcPr>
            <w:tcW w:w="9631" w:type="dxa"/>
            <w:gridSpan w:val="3"/>
            <w:tcBorders>
              <w:top w:val="single" w:sz="4" w:space="0" w:color="auto"/>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blPrEx>
          <w:tblBorders>
            <w:bottom w:val="single" w:sz="4" w:space="0" w:color="auto"/>
          </w:tblBorders>
        </w:tblPrEx>
        <w:trPr>
          <w:trHeight w:val="284"/>
        </w:trPr>
        <w:tc>
          <w:tcPr>
            <w:tcW w:w="9631" w:type="dxa"/>
            <w:gridSpan w:val="3"/>
            <w:tcBorders>
              <w:top w:val="single" w:sz="4" w:space="0" w:color="auto"/>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blPrEx>
          <w:tblBorders>
            <w:bottom w:val="single" w:sz="4" w:space="0" w:color="auto"/>
          </w:tblBorders>
        </w:tblPrEx>
        <w:trPr>
          <w:trHeight w:val="284"/>
        </w:trPr>
        <w:tc>
          <w:tcPr>
            <w:tcW w:w="9631" w:type="dxa"/>
            <w:gridSpan w:val="3"/>
            <w:tcBorders>
              <w:top w:val="single" w:sz="4" w:space="0" w:color="auto"/>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rPr>
          <w:trHeight w:val="284"/>
        </w:trPr>
        <w:tc>
          <w:tcPr>
            <w:tcW w:w="4634" w:type="dxa"/>
            <w:gridSpan w:val="2"/>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13. Паспорт или документ, его заменяющий</w:t>
            </w:r>
          </w:p>
        </w:tc>
        <w:tc>
          <w:tcPr>
            <w:tcW w:w="4997" w:type="dxa"/>
            <w:tcBorders>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c>
          <w:tcPr>
            <w:tcW w:w="4634" w:type="dxa"/>
            <w:gridSpan w:val="2"/>
          </w:tcPr>
          <w:p w:rsidR="00BA54FB" w:rsidRPr="00BA54FB" w:rsidRDefault="00BA54FB" w:rsidP="00BA54FB">
            <w:pPr>
              <w:spacing w:after="0" w:line="240" w:lineRule="auto"/>
              <w:rPr>
                <w:rFonts w:ascii="Times New Roman" w:hAnsi="Times New Roman" w:cs="Times New Roman"/>
                <w:snapToGrid w:val="0"/>
                <w:color w:val="000000"/>
                <w:sz w:val="24"/>
                <w:szCs w:val="24"/>
              </w:rPr>
            </w:pPr>
          </w:p>
        </w:tc>
        <w:tc>
          <w:tcPr>
            <w:tcW w:w="4997" w:type="dxa"/>
            <w:tcBorders>
              <w:top w:val="single" w:sz="4" w:space="0" w:color="auto"/>
            </w:tcBorders>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(серия, номер, кем и когда выдан)</w:t>
            </w:r>
          </w:p>
        </w:tc>
      </w:tr>
      <w:tr w:rsidR="00BA54FB" w:rsidRPr="00BA54FB" w:rsidTr="00DB7962">
        <w:tblPrEx>
          <w:tblBorders>
            <w:bottom w:val="single" w:sz="4" w:space="0" w:color="auto"/>
          </w:tblBorders>
        </w:tblPrEx>
        <w:trPr>
          <w:trHeight w:val="284"/>
        </w:trPr>
        <w:tc>
          <w:tcPr>
            <w:tcW w:w="9631" w:type="dxa"/>
            <w:gridSpan w:val="3"/>
            <w:tcBorders>
              <w:top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blPrEx>
          <w:tblBorders>
            <w:bottom w:val="single" w:sz="4" w:space="0" w:color="auto"/>
          </w:tblBorders>
        </w:tblPrEx>
        <w:trPr>
          <w:trHeight w:val="284"/>
        </w:trPr>
        <w:tc>
          <w:tcPr>
            <w:tcW w:w="9631" w:type="dxa"/>
            <w:gridSpan w:val="3"/>
            <w:tcBorders>
              <w:top w:val="single" w:sz="4" w:space="0" w:color="auto"/>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14.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BA54FB" w:rsidRPr="00BA54FB" w:rsidTr="00DB7962">
        <w:trPr>
          <w:trHeight w:val="284"/>
        </w:trPr>
        <w:tc>
          <w:tcPr>
            <w:tcW w:w="9631" w:type="dxa"/>
            <w:tcBorders>
              <w:top w:val="nil"/>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tbl>
      <w:tblPr>
        <w:tblW w:w="9631" w:type="dxa"/>
        <w:tblLayout w:type="fixed"/>
        <w:tblCellMar>
          <w:left w:w="0" w:type="dxa"/>
          <w:right w:w="0" w:type="dxa"/>
        </w:tblCellMar>
        <w:tblLook w:val="0000"/>
      </w:tblPr>
      <w:tblGrid>
        <w:gridCol w:w="2534"/>
        <w:gridCol w:w="7097"/>
      </w:tblGrid>
      <w:tr w:rsidR="00BA54FB" w:rsidRPr="00BA54FB" w:rsidTr="00DB7962">
        <w:trPr>
          <w:trHeight w:val="284"/>
        </w:trPr>
        <w:tc>
          <w:tcPr>
            <w:tcW w:w="2534" w:type="dxa"/>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napToGrid w:val="0"/>
                <w:color w:val="000000"/>
                <w:sz w:val="24"/>
                <w:szCs w:val="24"/>
              </w:rPr>
              <w:t>15. ИНН (если имеется)</w:t>
            </w:r>
          </w:p>
        </w:tc>
        <w:tc>
          <w:tcPr>
            <w:tcW w:w="7097" w:type="dxa"/>
            <w:tcBorders>
              <w:bottom w:val="single" w:sz="4" w:space="0" w:color="auto"/>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p w:rsidR="00BA54FB" w:rsidRPr="00BA54FB" w:rsidRDefault="00BA54FB" w:rsidP="00BA54FB">
      <w:pPr>
        <w:widowControl w:val="0"/>
        <w:spacing w:after="0" w:line="240" w:lineRule="auto"/>
        <w:jc w:val="both"/>
        <w:rPr>
          <w:rFonts w:ascii="Times New Roman" w:hAnsi="Times New Roman" w:cs="Times New Roman"/>
          <w:snapToGrid w:val="0"/>
          <w:color w:val="000000"/>
          <w:sz w:val="24"/>
          <w:szCs w:val="24"/>
        </w:rPr>
      </w:pPr>
      <w:r w:rsidRPr="00BA54FB">
        <w:rPr>
          <w:rFonts w:ascii="Times New Roman" w:hAnsi="Times New Roman" w:cs="Times New Roman"/>
          <w:snapToGrid w:val="0"/>
          <w:color w:val="000000"/>
          <w:sz w:val="24"/>
          <w:szCs w:val="24"/>
        </w:rPr>
        <w:t>16.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руководителя муниципального предприятия, муниципального учреждения округа.</w:t>
      </w:r>
    </w:p>
    <w:p w:rsidR="00BA54FB" w:rsidRPr="00BA54FB" w:rsidRDefault="00BA54FB" w:rsidP="00BA54FB">
      <w:pPr>
        <w:widowControl w:val="0"/>
        <w:tabs>
          <w:tab w:val="left" w:pos="392"/>
        </w:tabs>
        <w:spacing w:after="0" w:line="240" w:lineRule="auto"/>
        <w:jc w:val="both"/>
        <w:rPr>
          <w:rFonts w:ascii="Times New Roman" w:hAnsi="Times New Roman" w:cs="Times New Roman"/>
          <w:sz w:val="24"/>
          <w:szCs w:val="24"/>
        </w:rPr>
      </w:pPr>
      <w:r w:rsidRPr="00BA54FB">
        <w:rPr>
          <w:rFonts w:ascii="Times New Roman" w:hAnsi="Times New Roman" w:cs="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A54FB">
        <w:rPr>
          <w:rFonts w:ascii="Times New Roman" w:hAnsi="Times New Roman" w:cs="Times New Roman"/>
          <w:snapToGrid w:val="0"/>
          <w:color w:val="000000"/>
          <w:sz w:val="24"/>
          <w:szCs w:val="24"/>
        </w:rPr>
        <w:t>согласна</w:t>
      </w:r>
      <w:proofErr w:type="gramEnd"/>
      <w:r w:rsidRPr="00BA54FB">
        <w:rPr>
          <w:rFonts w:ascii="Times New Roman" w:hAnsi="Times New Roman" w:cs="Times New Roman"/>
          <w:snapToGrid w:val="0"/>
          <w:color w:val="000000"/>
          <w:sz w:val="24"/>
          <w:szCs w:val="24"/>
        </w:rPr>
        <w:t>).</w:t>
      </w:r>
    </w:p>
    <w:p w:rsidR="00BA54FB" w:rsidRPr="00BA54FB" w:rsidRDefault="00BA54FB" w:rsidP="00BA54FB">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BA54FB" w:rsidRPr="00BA54FB" w:rsidTr="00DB7962">
        <w:tc>
          <w:tcPr>
            <w:tcW w:w="224" w:type="dxa"/>
            <w:tcBorders>
              <w:top w:val="nil"/>
              <w:left w:val="nil"/>
              <w:bottom w:val="nil"/>
              <w:right w:val="nil"/>
            </w:tcBorders>
            <w:vAlign w:val="bottom"/>
          </w:tcPr>
          <w:p w:rsidR="00BA54FB" w:rsidRPr="00BA54FB" w:rsidRDefault="00BA54FB" w:rsidP="00BA54FB">
            <w:pPr>
              <w:spacing w:after="0" w:line="240" w:lineRule="auto"/>
              <w:jc w:val="right"/>
              <w:rPr>
                <w:rFonts w:ascii="Times New Roman" w:hAnsi="Times New Roman" w:cs="Times New Roman"/>
                <w:sz w:val="24"/>
                <w:szCs w:val="24"/>
              </w:rPr>
            </w:pPr>
            <w:r w:rsidRPr="00BA54FB">
              <w:rPr>
                <w:rFonts w:ascii="Times New Roman" w:hAnsi="Times New Roman" w:cs="Times New Roman"/>
                <w:sz w:val="24"/>
                <w:szCs w:val="24"/>
              </w:rPr>
              <w:t>«</w:t>
            </w:r>
          </w:p>
        </w:tc>
        <w:tc>
          <w:tcPr>
            <w:tcW w:w="505"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182" w:type="dxa"/>
            <w:tcBorders>
              <w:top w:val="nil"/>
              <w:left w:val="nil"/>
              <w:bottom w:val="nil"/>
              <w:right w:val="nil"/>
            </w:tcBorders>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w:t>
            </w:r>
          </w:p>
        </w:tc>
        <w:tc>
          <w:tcPr>
            <w:tcW w:w="1924"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343" w:type="dxa"/>
            <w:tcBorders>
              <w:top w:val="nil"/>
              <w:left w:val="nil"/>
              <w:bottom w:val="nil"/>
              <w:right w:val="nil"/>
            </w:tcBorders>
            <w:vAlign w:val="bottom"/>
          </w:tcPr>
          <w:p w:rsidR="00BA54FB" w:rsidRPr="00BA54FB" w:rsidRDefault="00BA54FB" w:rsidP="00BA54FB">
            <w:pPr>
              <w:spacing w:after="0" w:line="240" w:lineRule="auto"/>
              <w:jc w:val="right"/>
              <w:rPr>
                <w:rFonts w:ascii="Times New Roman" w:hAnsi="Times New Roman" w:cs="Times New Roman"/>
                <w:sz w:val="24"/>
                <w:szCs w:val="24"/>
              </w:rPr>
            </w:pPr>
            <w:r w:rsidRPr="00BA54FB">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BA54FB" w:rsidRPr="00BA54FB" w:rsidRDefault="00BA54FB" w:rsidP="00BA54FB">
            <w:pPr>
              <w:spacing w:after="0" w:line="240" w:lineRule="auto"/>
              <w:rPr>
                <w:rFonts w:ascii="Times New Roman" w:hAnsi="Times New Roman" w:cs="Times New Roman"/>
                <w:sz w:val="24"/>
                <w:szCs w:val="24"/>
              </w:rPr>
            </w:pPr>
          </w:p>
        </w:tc>
        <w:tc>
          <w:tcPr>
            <w:tcW w:w="2925" w:type="dxa"/>
            <w:tcBorders>
              <w:top w:val="nil"/>
              <w:left w:val="nil"/>
              <w:bottom w:val="nil"/>
              <w:right w:val="nil"/>
            </w:tcBorders>
            <w:vAlign w:val="bottom"/>
          </w:tcPr>
          <w:p w:rsidR="00BA54FB" w:rsidRPr="00BA54FB" w:rsidRDefault="00BA54FB" w:rsidP="00BA54FB">
            <w:pPr>
              <w:tabs>
                <w:tab w:val="left" w:pos="1903"/>
              </w:tabs>
              <w:spacing w:after="0" w:line="240" w:lineRule="auto"/>
              <w:rPr>
                <w:rFonts w:ascii="Times New Roman" w:hAnsi="Times New Roman" w:cs="Times New Roman"/>
                <w:sz w:val="24"/>
                <w:szCs w:val="24"/>
              </w:rPr>
            </w:pPr>
            <w:r w:rsidRPr="00BA54FB">
              <w:rPr>
                <w:rFonts w:ascii="Times New Roman" w:hAnsi="Times New Roman" w:cs="Times New Roman"/>
                <w:sz w:val="24"/>
                <w:szCs w:val="24"/>
                <w:lang w:val="en-US"/>
              </w:rPr>
              <w:t xml:space="preserve"> </w:t>
            </w:r>
            <w:r w:rsidRPr="00BA54FB">
              <w:rPr>
                <w:rFonts w:ascii="Times New Roman" w:hAnsi="Times New Roman" w:cs="Times New Roman"/>
                <w:sz w:val="24"/>
                <w:szCs w:val="24"/>
              </w:rPr>
              <w:t>г.</w:t>
            </w:r>
            <w:r w:rsidRPr="00BA54FB">
              <w:rPr>
                <w:rFonts w:ascii="Times New Roman" w:hAnsi="Times New Roman" w:cs="Times New Roman"/>
                <w:sz w:val="24"/>
                <w:szCs w:val="24"/>
              </w:rPr>
              <w:tab/>
              <w:t>Подпись</w:t>
            </w:r>
          </w:p>
        </w:tc>
        <w:tc>
          <w:tcPr>
            <w:tcW w:w="3080"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bl>
    <w:p w:rsidR="00BA54FB" w:rsidRPr="00BA54FB" w:rsidRDefault="00BA54FB" w:rsidP="00BA54FB">
      <w:pPr>
        <w:spacing w:after="0" w:line="240" w:lineRule="auto"/>
        <w:rPr>
          <w:rFonts w:ascii="Times New Roman" w:hAnsi="Times New Roman" w:cs="Times New Roman"/>
          <w:sz w:val="24"/>
          <w:szCs w:val="24"/>
        </w:rPr>
      </w:pPr>
    </w:p>
    <w:tbl>
      <w:tblPr>
        <w:tblW w:w="9631" w:type="dxa"/>
        <w:tblLayout w:type="fixed"/>
        <w:tblCellMar>
          <w:left w:w="0" w:type="dxa"/>
          <w:right w:w="0" w:type="dxa"/>
        </w:tblCellMar>
        <w:tblLook w:val="0000"/>
      </w:tblPr>
      <w:tblGrid>
        <w:gridCol w:w="1560"/>
        <w:gridCol w:w="8071"/>
      </w:tblGrid>
      <w:tr w:rsidR="00BA54FB" w:rsidRPr="00BA54FB" w:rsidTr="00DB7962">
        <w:trPr>
          <w:trHeight w:val="284"/>
        </w:trPr>
        <w:tc>
          <w:tcPr>
            <w:tcW w:w="1560" w:type="dxa"/>
            <w:vAlign w:val="center"/>
          </w:tcPr>
          <w:p w:rsidR="00BA54FB" w:rsidRPr="00BA54FB" w:rsidRDefault="00BA54FB" w:rsidP="00BA54FB">
            <w:pPr>
              <w:spacing w:after="0" w:line="240" w:lineRule="auto"/>
              <w:jc w:val="center"/>
              <w:rPr>
                <w:rFonts w:ascii="Times New Roman" w:hAnsi="Times New Roman" w:cs="Times New Roman"/>
                <w:sz w:val="24"/>
                <w:szCs w:val="24"/>
              </w:rPr>
            </w:pPr>
            <w:r w:rsidRPr="00BA54FB">
              <w:rPr>
                <w:rFonts w:ascii="Times New Roman" w:hAnsi="Times New Roman" w:cs="Times New Roman"/>
                <w:sz w:val="24"/>
                <w:szCs w:val="24"/>
              </w:rPr>
              <w:t>М. П.</w:t>
            </w:r>
          </w:p>
        </w:tc>
        <w:tc>
          <w:tcPr>
            <w:tcW w:w="8071" w:type="dxa"/>
            <w:vAlign w:val="center"/>
          </w:tcPr>
          <w:p w:rsidR="00BA54FB" w:rsidRPr="00BA54FB" w:rsidRDefault="00BA54FB" w:rsidP="00BA54FB">
            <w:pPr>
              <w:spacing w:after="0" w:line="240" w:lineRule="auto"/>
              <w:jc w:val="both"/>
              <w:rPr>
                <w:rFonts w:ascii="Times New Roman" w:hAnsi="Times New Roman" w:cs="Times New Roman"/>
                <w:sz w:val="24"/>
                <w:szCs w:val="24"/>
              </w:rPr>
            </w:pPr>
            <w:r w:rsidRPr="00BA54FB">
              <w:rPr>
                <w:rFonts w:ascii="Times New Roman" w:hAnsi="Times New Roman" w:cs="Times New Roman"/>
                <w:snapToGrid w:val="0"/>
                <w:color w:val="000000"/>
                <w:sz w:val="24"/>
                <w:szCs w:val="24"/>
              </w:rPr>
              <w:t>Фотография и данные о трудовой деятельности,  и об учебе оформляемого лица соответствуют документам, удостоверяющим личность, записям в трудовой книжке, документам об образовании.</w:t>
            </w:r>
          </w:p>
        </w:tc>
      </w:tr>
    </w:tbl>
    <w:p w:rsidR="00BA54FB" w:rsidRPr="00BA54FB" w:rsidRDefault="00BA54FB" w:rsidP="00BA54FB">
      <w:pPr>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BA54FB" w:rsidRPr="00BA54FB" w:rsidTr="00DB7962">
        <w:tc>
          <w:tcPr>
            <w:tcW w:w="224" w:type="dxa"/>
            <w:tcBorders>
              <w:top w:val="nil"/>
              <w:left w:val="nil"/>
              <w:bottom w:val="nil"/>
              <w:right w:val="nil"/>
            </w:tcBorders>
            <w:vAlign w:val="bottom"/>
          </w:tcPr>
          <w:p w:rsidR="00BA54FB" w:rsidRPr="00BA54FB" w:rsidRDefault="00BA54FB" w:rsidP="00BA54FB">
            <w:pPr>
              <w:spacing w:after="0" w:line="240" w:lineRule="auto"/>
              <w:jc w:val="right"/>
              <w:rPr>
                <w:rFonts w:ascii="Times New Roman" w:hAnsi="Times New Roman" w:cs="Times New Roman"/>
                <w:sz w:val="24"/>
                <w:szCs w:val="24"/>
              </w:rPr>
            </w:pPr>
            <w:r w:rsidRPr="00BA54FB">
              <w:rPr>
                <w:rFonts w:ascii="Times New Roman" w:hAnsi="Times New Roman" w:cs="Times New Roman"/>
                <w:sz w:val="24"/>
                <w:szCs w:val="24"/>
              </w:rPr>
              <w:t>«</w:t>
            </w:r>
          </w:p>
        </w:tc>
        <w:tc>
          <w:tcPr>
            <w:tcW w:w="505"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182" w:type="dxa"/>
            <w:tcBorders>
              <w:top w:val="nil"/>
              <w:left w:val="nil"/>
              <w:bottom w:val="nil"/>
              <w:right w:val="nil"/>
            </w:tcBorders>
            <w:vAlign w:val="bottom"/>
          </w:tcPr>
          <w:p w:rsidR="00BA54FB" w:rsidRPr="00BA54FB" w:rsidRDefault="00BA54FB" w:rsidP="00BA54FB">
            <w:pPr>
              <w:spacing w:after="0" w:line="240" w:lineRule="auto"/>
              <w:rPr>
                <w:rFonts w:ascii="Times New Roman" w:hAnsi="Times New Roman" w:cs="Times New Roman"/>
                <w:sz w:val="24"/>
                <w:szCs w:val="24"/>
              </w:rPr>
            </w:pPr>
            <w:r w:rsidRPr="00BA54FB">
              <w:rPr>
                <w:rFonts w:ascii="Times New Roman" w:hAnsi="Times New Roman" w:cs="Times New Roman"/>
                <w:sz w:val="24"/>
                <w:szCs w:val="24"/>
              </w:rPr>
              <w:t>»</w:t>
            </w:r>
          </w:p>
        </w:tc>
        <w:tc>
          <w:tcPr>
            <w:tcW w:w="1924"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c>
          <w:tcPr>
            <w:tcW w:w="343" w:type="dxa"/>
            <w:tcBorders>
              <w:top w:val="nil"/>
              <w:left w:val="nil"/>
              <w:bottom w:val="nil"/>
              <w:right w:val="nil"/>
            </w:tcBorders>
            <w:vAlign w:val="bottom"/>
          </w:tcPr>
          <w:p w:rsidR="00BA54FB" w:rsidRPr="00BA54FB" w:rsidRDefault="00BA54FB" w:rsidP="00BA54FB">
            <w:pPr>
              <w:spacing w:after="0" w:line="240" w:lineRule="auto"/>
              <w:jc w:val="right"/>
              <w:rPr>
                <w:rFonts w:ascii="Times New Roman" w:hAnsi="Times New Roman" w:cs="Times New Roman"/>
                <w:sz w:val="24"/>
                <w:szCs w:val="24"/>
              </w:rPr>
            </w:pPr>
            <w:r w:rsidRPr="00BA54FB">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BA54FB" w:rsidRPr="00BA54FB" w:rsidRDefault="00BA54FB" w:rsidP="00BA54FB">
            <w:pPr>
              <w:spacing w:after="0" w:line="240" w:lineRule="auto"/>
              <w:rPr>
                <w:rFonts w:ascii="Times New Roman" w:hAnsi="Times New Roman" w:cs="Times New Roman"/>
                <w:sz w:val="24"/>
                <w:szCs w:val="24"/>
              </w:rPr>
            </w:pPr>
          </w:p>
        </w:tc>
        <w:tc>
          <w:tcPr>
            <w:tcW w:w="485" w:type="dxa"/>
            <w:tcBorders>
              <w:top w:val="nil"/>
              <w:left w:val="nil"/>
              <w:bottom w:val="nil"/>
              <w:right w:val="nil"/>
            </w:tcBorders>
            <w:vAlign w:val="bottom"/>
          </w:tcPr>
          <w:p w:rsidR="00BA54FB" w:rsidRPr="00BA54FB" w:rsidRDefault="00BA54FB" w:rsidP="00BA54FB">
            <w:pPr>
              <w:tabs>
                <w:tab w:val="left" w:pos="1903"/>
              </w:tabs>
              <w:spacing w:after="0" w:line="240" w:lineRule="auto"/>
              <w:rPr>
                <w:rFonts w:ascii="Times New Roman" w:hAnsi="Times New Roman" w:cs="Times New Roman"/>
                <w:sz w:val="24"/>
                <w:szCs w:val="24"/>
              </w:rPr>
            </w:pPr>
            <w:r w:rsidRPr="00BA54FB">
              <w:rPr>
                <w:rFonts w:ascii="Times New Roman" w:hAnsi="Times New Roman" w:cs="Times New Roman"/>
                <w:sz w:val="24"/>
                <w:szCs w:val="24"/>
                <w:lang w:val="en-US"/>
              </w:rPr>
              <w:t xml:space="preserve"> </w:t>
            </w:r>
            <w:proofErr w:type="gramStart"/>
            <w:r w:rsidRPr="00BA54FB">
              <w:rPr>
                <w:rFonts w:ascii="Times New Roman" w:hAnsi="Times New Roman" w:cs="Times New Roman"/>
                <w:sz w:val="24"/>
                <w:szCs w:val="24"/>
              </w:rPr>
              <w:t>г</w:t>
            </w:r>
            <w:proofErr w:type="gramEnd"/>
            <w:r w:rsidRPr="00BA54FB">
              <w:rPr>
                <w:rFonts w:ascii="Times New Roman" w:hAnsi="Times New Roman" w:cs="Times New Roman"/>
                <w:sz w:val="24"/>
                <w:szCs w:val="24"/>
              </w:rPr>
              <w:t>.</w:t>
            </w:r>
          </w:p>
        </w:tc>
        <w:tc>
          <w:tcPr>
            <w:tcW w:w="5520" w:type="dxa"/>
            <w:tcBorders>
              <w:top w:val="nil"/>
              <w:left w:val="nil"/>
              <w:bottom w:val="single" w:sz="4" w:space="0" w:color="auto"/>
              <w:right w:val="nil"/>
            </w:tcBorders>
            <w:vAlign w:val="bottom"/>
          </w:tcPr>
          <w:p w:rsidR="00BA54FB" w:rsidRPr="00BA54FB" w:rsidRDefault="00BA54FB" w:rsidP="00BA54FB">
            <w:pPr>
              <w:spacing w:after="0" w:line="240" w:lineRule="auto"/>
              <w:jc w:val="center"/>
              <w:rPr>
                <w:rFonts w:ascii="Times New Roman" w:hAnsi="Times New Roman" w:cs="Times New Roman"/>
                <w:sz w:val="24"/>
                <w:szCs w:val="24"/>
              </w:rPr>
            </w:pPr>
          </w:p>
        </w:tc>
      </w:tr>
      <w:tr w:rsidR="00BA54FB" w:rsidRPr="00BA54FB" w:rsidTr="00DB7962">
        <w:tc>
          <w:tcPr>
            <w:tcW w:w="3626" w:type="dxa"/>
            <w:gridSpan w:val="6"/>
            <w:tcBorders>
              <w:top w:val="nil"/>
              <w:left w:val="nil"/>
              <w:bottom w:val="nil"/>
              <w:right w:val="nil"/>
            </w:tcBorders>
          </w:tcPr>
          <w:p w:rsidR="00BA54FB" w:rsidRPr="00BA54FB" w:rsidRDefault="00BA54FB" w:rsidP="00BA54FB">
            <w:pPr>
              <w:spacing w:after="0" w:line="240" w:lineRule="auto"/>
              <w:rPr>
                <w:rFonts w:ascii="Times New Roman" w:hAnsi="Times New Roman" w:cs="Times New Roman"/>
                <w:sz w:val="14"/>
                <w:szCs w:val="14"/>
              </w:rPr>
            </w:pPr>
          </w:p>
        </w:tc>
        <w:tc>
          <w:tcPr>
            <w:tcW w:w="485" w:type="dxa"/>
            <w:tcBorders>
              <w:top w:val="nil"/>
              <w:left w:val="nil"/>
              <w:bottom w:val="nil"/>
              <w:right w:val="nil"/>
            </w:tcBorders>
          </w:tcPr>
          <w:p w:rsidR="00BA54FB" w:rsidRPr="00BA54FB" w:rsidRDefault="00BA54FB" w:rsidP="00BA54FB">
            <w:pPr>
              <w:tabs>
                <w:tab w:val="left" w:pos="1903"/>
              </w:tabs>
              <w:spacing w:after="0" w:line="240" w:lineRule="auto"/>
              <w:rPr>
                <w:rFonts w:ascii="Times New Roman" w:hAnsi="Times New Roman" w:cs="Times New Roman"/>
                <w:sz w:val="14"/>
                <w:szCs w:val="14"/>
              </w:rPr>
            </w:pPr>
          </w:p>
        </w:tc>
        <w:tc>
          <w:tcPr>
            <w:tcW w:w="5520" w:type="dxa"/>
            <w:tcBorders>
              <w:top w:val="single" w:sz="4" w:space="0" w:color="auto"/>
              <w:left w:val="nil"/>
              <w:right w:val="nil"/>
            </w:tcBorders>
          </w:tcPr>
          <w:p w:rsidR="00BA54FB" w:rsidRPr="00BA54FB" w:rsidRDefault="00BA54FB" w:rsidP="00BA54FB">
            <w:pPr>
              <w:spacing w:after="0" w:line="240" w:lineRule="auto"/>
              <w:jc w:val="center"/>
              <w:rPr>
                <w:rFonts w:ascii="Times New Roman" w:hAnsi="Times New Roman" w:cs="Times New Roman"/>
                <w:sz w:val="14"/>
                <w:szCs w:val="14"/>
              </w:rPr>
            </w:pPr>
            <w:r w:rsidRPr="00BA54FB">
              <w:rPr>
                <w:rFonts w:ascii="Times New Roman" w:hAnsi="Times New Roman" w:cs="Times New Roman"/>
                <w:sz w:val="14"/>
                <w:szCs w:val="14"/>
              </w:rPr>
              <w:t>(подпись, фамилия работника кадровой службы)</w:t>
            </w:r>
          </w:p>
        </w:tc>
      </w:tr>
    </w:tbl>
    <w:p w:rsidR="00BA54FB" w:rsidRPr="00BA54FB" w:rsidRDefault="00BA54FB" w:rsidP="00BA54FB">
      <w:pPr>
        <w:spacing w:after="0" w:line="240" w:lineRule="auto"/>
        <w:rPr>
          <w:rFonts w:ascii="Times New Roman" w:hAnsi="Times New Roman" w:cs="Times New Roman"/>
          <w:sz w:val="24"/>
          <w:szCs w:val="24"/>
        </w:rPr>
      </w:pPr>
    </w:p>
    <w:p w:rsidR="000B43BB" w:rsidRPr="00BA54FB" w:rsidRDefault="000B43BB" w:rsidP="00BA54FB">
      <w:pPr>
        <w:spacing w:after="0" w:line="240" w:lineRule="auto"/>
        <w:rPr>
          <w:rFonts w:ascii="Times New Roman" w:hAnsi="Times New Roman" w:cs="Times New Roman"/>
        </w:rPr>
      </w:pPr>
    </w:p>
    <w:sectPr w:rsidR="000B43BB" w:rsidRPr="00BA54FB" w:rsidSect="00DB7962">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55" w:rsidRDefault="00AD7F55" w:rsidP="00AD7F55">
      <w:pPr>
        <w:spacing w:after="0" w:line="240" w:lineRule="auto"/>
      </w:pPr>
      <w:r>
        <w:separator/>
      </w:r>
    </w:p>
  </w:endnote>
  <w:endnote w:type="continuationSeparator" w:id="0">
    <w:p w:rsidR="00AD7F55" w:rsidRDefault="00AD7F55" w:rsidP="00AD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55" w:rsidRDefault="00AD7F55" w:rsidP="00AD7F55">
      <w:pPr>
        <w:spacing w:after="0" w:line="240" w:lineRule="auto"/>
      </w:pPr>
      <w:r>
        <w:separator/>
      </w:r>
    </w:p>
  </w:footnote>
  <w:footnote w:type="continuationSeparator" w:id="0">
    <w:p w:rsidR="00AD7F55" w:rsidRDefault="00AD7F55" w:rsidP="00AD7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5344"/>
      <w:docPartObj>
        <w:docPartGallery w:val="Page Numbers (Top of Page)"/>
        <w:docPartUnique/>
      </w:docPartObj>
    </w:sdtPr>
    <w:sdtContent>
      <w:p w:rsidR="00AD7F55" w:rsidRDefault="00AD7F55">
        <w:pPr>
          <w:pStyle w:val="a7"/>
          <w:jc w:val="center"/>
        </w:pPr>
        <w:fldSimple w:instr=" PAGE   \* MERGEFORMAT ">
          <w:r>
            <w:rPr>
              <w:noProof/>
            </w:rPr>
            <w:t>1</w:t>
          </w:r>
        </w:fldSimple>
      </w:p>
    </w:sdtContent>
  </w:sdt>
  <w:p w:rsidR="00AD7F55" w:rsidRDefault="00AD7F5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A54FB"/>
    <w:rsid w:val="000B43BB"/>
    <w:rsid w:val="00284ABF"/>
    <w:rsid w:val="00AD7F55"/>
    <w:rsid w:val="00BA54FB"/>
    <w:rsid w:val="00DB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4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BA5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54FB"/>
  </w:style>
  <w:style w:type="character" w:customStyle="1" w:styleId="ed">
    <w:name w:val="ed"/>
    <w:basedOn w:val="a0"/>
    <w:rsid w:val="00BA54FB"/>
  </w:style>
  <w:style w:type="paragraph" w:styleId="a5">
    <w:name w:val="Balloon Text"/>
    <w:basedOn w:val="a"/>
    <w:link w:val="a6"/>
    <w:uiPriority w:val="99"/>
    <w:semiHidden/>
    <w:unhideWhenUsed/>
    <w:rsid w:val="00BA54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4FB"/>
    <w:rPr>
      <w:rFonts w:ascii="Tahoma" w:hAnsi="Tahoma" w:cs="Tahoma"/>
      <w:sz w:val="16"/>
      <w:szCs w:val="16"/>
    </w:rPr>
  </w:style>
  <w:style w:type="paragraph" w:styleId="a7">
    <w:name w:val="header"/>
    <w:basedOn w:val="a"/>
    <w:link w:val="a8"/>
    <w:uiPriority w:val="99"/>
    <w:unhideWhenUsed/>
    <w:rsid w:val="00AD7F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7F55"/>
  </w:style>
  <w:style w:type="paragraph" w:styleId="a9">
    <w:name w:val="footer"/>
    <w:basedOn w:val="a"/>
    <w:link w:val="aa"/>
    <w:uiPriority w:val="99"/>
    <w:semiHidden/>
    <w:unhideWhenUsed/>
    <w:rsid w:val="00AD7F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7F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2024-03-28T12:44:00Z</dcterms:created>
  <dcterms:modified xsi:type="dcterms:W3CDTF">2024-03-28T12:59:00Z</dcterms:modified>
</cp:coreProperties>
</file>