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4C" w:rsidRPr="000B59D7" w:rsidRDefault="002D514C" w:rsidP="002D514C">
      <w:pPr>
        <w:jc w:val="center"/>
        <w:rPr>
          <w:b/>
          <w:sz w:val="26"/>
          <w:szCs w:val="26"/>
          <w:lang w:eastAsia="en-US"/>
        </w:rPr>
      </w:pPr>
      <w:r w:rsidRPr="000B59D7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4C" w:rsidRPr="000B59D7" w:rsidRDefault="002D514C" w:rsidP="002D514C">
      <w:pPr>
        <w:jc w:val="right"/>
        <w:rPr>
          <w:sz w:val="26"/>
          <w:szCs w:val="26"/>
          <w:lang w:eastAsia="en-US"/>
        </w:rPr>
      </w:pPr>
    </w:p>
    <w:p w:rsidR="002D514C" w:rsidRPr="000B59D7" w:rsidRDefault="002D514C" w:rsidP="002D514C">
      <w:pPr>
        <w:jc w:val="center"/>
        <w:rPr>
          <w:b/>
          <w:sz w:val="26"/>
          <w:szCs w:val="26"/>
          <w:lang w:eastAsia="en-US"/>
        </w:rPr>
      </w:pPr>
      <w:r w:rsidRPr="000B59D7">
        <w:rPr>
          <w:b/>
          <w:sz w:val="26"/>
          <w:szCs w:val="26"/>
          <w:lang w:eastAsia="en-US"/>
        </w:rPr>
        <w:t>АДМИНИСТРАЦИЯ УСТЬ-КУБИНСКОГО</w:t>
      </w:r>
    </w:p>
    <w:p w:rsidR="002D514C" w:rsidRPr="000B59D7" w:rsidRDefault="002D514C" w:rsidP="002D514C">
      <w:pPr>
        <w:jc w:val="center"/>
        <w:rPr>
          <w:b/>
          <w:sz w:val="26"/>
          <w:szCs w:val="26"/>
          <w:lang w:eastAsia="en-US"/>
        </w:rPr>
      </w:pPr>
      <w:r w:rsidRPr="000B59D7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2D514C" w:rsidRPr="000B59D7" w:rsidRDefault="002D514C" w:rsidP="002D514C">
      <w:pPr>
        <w:jc w:val="center"/>
        <w:rPr>
          <w:b/>
          <w:sz w:val="26"/>
          <w:szCs w:val="26"/>
          <w:lang w:eastAsia="en-US"/>
        </w:rPr>
      </w:pPr>
    </w:p>
    <w:p w:rsidR="002D514C" w:rsidRPr="000B59D7" w:rsidRDefault="002D514C" w:rsidP="002D514C">
      <w:pPr>
        <w:jc w:val="center"/>
        <w:rPr>
          <w:b/>
          <w:sz w:val="26"/>
          <w:szCs w:val="26"/>
          <w:lang w:eastAsia="en-US"/>
        </w:rPr>
      </w:pPr>
      <w:r w:rsidRPr="000B59D7">
        <w:rPr>
          <w:b/>
          <w:sz w:val="26"/>
          <w:szCs w:val="26"/>
          <w:lang w:eastAsia="en-US"/>
        </w:rPr>
        <w:t>ПОСТАНОВЛЕНИЕ</w:t>
      </w:r>
    </w:p>
    <w:p w:rsidR="002D514C" w:rsidRPr="000B59D7" w:rsidRDefault="002D514C" w:rsidP="002D514C">
      <w:pPr>
        <w:jc w:val="center"/>
        <w:rPr>
          <w:b/>
          <w:sz w:val="26"/>
          <w:szCs w:val="26"/>
          <w:lang w:eastAsia="en-US"/>
        </w:rPr>
      </w:pPr>
    </w:p>
    <w:p w:rsidR="002D514C" w:rsidRPr="000B59D7" w:rsidRDefault="002D514C" w:rsidP="002D514C">
      <w:pPr>
        <w:jc w:val="center"/>
        <w:rPr>
          <w:sz w:val="26"/>
          <w:szCs w:val="26"/>
          <w:lang w:eastAsia="en-US"/>
        </w:rPr>
      </w:pPr>
      <w:r w:rsidRPr="000B59D7">
        <w:rPr>
          <w:sz w:val="26"/>
          <w:szCs w:val="26"/>
          <w:lang w:eastAsia="en-US"/>
        </w:rPr>
        <w:t>с. Устье</w:t>
      </w:r>
    </w:p>
    <w:p w:rsidR="002D514C" w:rsidRPr="000B59D7" w:rsidRDefault="002D514C" w:rsidP="002D514C">
      <w:pPr>
        <w:jc w:val="center"/>
        <w:rPr>
          <w:sz w:val="26"/>
          <w:szCs w:val="26"/>
          <w:lang w:eastAsia="en-US"/>
        </w:rPr>
      </w:pPr>
    </w:p>
    <w:p w:rsidR="002D514C" w:rsidRDefault="00900307" w:rsidP="002D514C">
      <w:pPr>
        <w:ind w:right="-176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  № 55</w:t>
      </w:r>
    </w:p>
    <w:p w:rsidR="00900307" w:rsidRPr="000B59D7" w:rsidRDefault="00900307" w:rsidP="002D514C">
      <w:pPr>
        <w:ind w:right="-176"/>
        <w:rPr>
          <w:sz w:val="26"/>
          <w:szCs w:val="26"/>
        </w:rPr>
      </w:pPr>
    </w:p>
    <w:p w:rsidR="002D514C" w:rsidRPr="000B59D7" w:rsidRDefault="002D514C" w:rsidP="002D514C">
      <w:pPr>
        <w:ind w:right="-176"/>
        <w:jc w:val="center"/>
        <w:rPr>
          <w:sz w:val="26"/>
          <w:szCs w:val="26"/>
        </w:rPr>
      </w:pPr>
      <w:r w:rsidRPr="000B59D7">
        <w:rPr>
          <w:sz w:val="26"/>
          <w:szCs w:val="26"/>
        </w:rPr>
        <w:t xml:space="preserve">О создании муниципального опорного центра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2D514C" w:rsidRPr="000B59D7" w:rsidRDefault="002D514C" w:rsidP="002D514C">
      <w:pPr>
        <w:ind w:right="-176"/>
        <w:rPr>
          <w:sz w:val="26"/>
          <w:szCs w:val="26"/>
        </w:rPr>
      </w:pPr>
    </w:p>
    <w:p w:rsidR="002D514C" w:rsidRPr="000B59D7" w:rsidRDefault="002D514C" w:rsidP="002D514C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0B59D7">
        <w:rPr>
          <w:sz w:val="26"/>
          <w:szCs w:val="26"/>
        </w:rPr>
        <w:tab/>
      </w:r>
      <w:proofErr w:type="gramStart"/>
      <w:r w:rsidRPr="000B59D7">
        <w:rPr>
          <w:sz w:val="26"/>
          <w:szCs w:val="26"/>
        </w:rPr>
        <w:t xml:space="preserve">В целях реализации на территории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 приоритетного проекта «Доступное дополнительное образование для детей», утвержденного президиумом Совета при Президенте Р</w:t>
      </w:r>
      <w:r>
        <w:rPr>
          <w:sz w:val="26"/>
          <w:szCs w:val="26"/>
        </w:rPr>
        <w:t xml:space="preserve">оссийской </w:t>
      </w:r>
      <w:r w:rsidRPr="000B59D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0B59D7">
        <w:rPr>
          <w:sz w:val="26"/>
          <w:szCs w:val="26"/>
        </w:rPr>
        <w:t xml:space="preserve"> по стратегическому р</w:t>
      </w:r>
      <w:r>
        <w:rPr>
          <w:sz w:val="26"/>
          <w:szCs w:val="26"/>
        </w:rPr>
        <w:t>азвитию и приоритетным проектам</w:t>
      </w:r>
      <w:r w:rsidRPr="000B59D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B59D7">
        <w:rPr>
          <w:sz w:val="26"/>
          <w:szCs w:val="26"/>
        </w:rPr>
        <w:t>протокол от 30 ноября 2016 г</w:t>
      </w:r>
      <w:r>
        <w:rPr>
          <w:sz w:val="26"/>
          <w:szCs w:val="26"/>
        </w:rPr>
        <w:t>ода</w:t>
      </w:r>
      <w:r w:rsidRPr="000B59D7">
        <w:rPr>
          <w:sz w:val="26"/>
          <w:szCs w:val="26"/>
        </w:rPr>
        <w:t xml:space="preserve"> № 11</w:t>
      </w:r>
      <w:r>
        <w:rPr>
          <w:sz w:val="26"/>
          <w:szCs w:val="26"/>
        </w:rPr>
        <w:t>),</w:t>
      </w:r>
      <w:r w:rsidRPr="000B59D7">
        <w:rPr>
          <w:sz w:val="26"/>
          <w:szCs w:val="26"/>
        </w:rPr>
        <w:t xml:space="preserve"> и во исполнение приказа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детей», </w:t>
      </w:r>
      <w:r w:rsidRPr="000B59D7">
        <w:rPr>
          <w:sz w:val="26"/>
          <w:szCs w:val="26"/>
          <w:lang w:eastAsia="en-US"/>
        </w:rPr>
        <w:t>в</w:t>
      </w:r>
      <w:proofErr w:type="gramEnd"/>
      <w:r w:rsidRPr="000B59D7">
        <w:rPr>
          <w:sz w:val="26"/>
          <w:szCs w:val="26"/>
          <w:lang w:eastAsia="en-US"/>
        </w:rPr>
        <w:t xml:space="preserve"> </w:t>
      </w:r>
      <w:proofErr w:type="gramStart"/>
      <w:r w:rsidRPr="000B59D7">
        <w:rPr>
          <w:sz w:val="26"/>
          <w:szCs w:val="26"/>
          <w:lang w:eastAsia="en-US"/>
        </w:rPr>
        <w:t>соответствии</w:t>
      </w:r>
      <w:proofErr w:type="gramEnd"/>
      <w:r w:rsidRPr="000B59D7">
        <w:rPr>
          <w:sz w:val="26"/>
          <w:szCs w:val="26"/>
          <w:lang w:eastAsia="en-US"/>
        </w:rPr>
        <w:t xml:space="preserve"> со ст.</w:t>
      </w:r>
      <w:r>
        <w:rPr>
          <w:sz w:val="26"/>
          <w:szCs w:val="26"/>
          <w:lang w:eastAsia="en-US"/>
        </w:rPr>
        <w:t xml:space="preserve"> 42</w:t>
      </w:r>
      <w:r w:rsidRPr="000B59D7">
        <w:rPr>
          <w:sz w:val="26"/>
          <w:szCs w:val="26"/>
          <w:lang w:eastAsia="en-US"/>
        </w:rPr>
        <w:t xml:space="preserve"> Устава </w:t>
      </w:r>
      <w:r>
        <w:rPr>
          <w:sz w:val="26"/>
          <w:szCs w:val="26"/>
          <w:lang w:eastAsia="en-US"/>
        </w:rPr>
        <w:t>округа</w:t>
      </w:r>
      <w:r w:rsidRPr="000B59D7">
        <w:rPr>
          <w:sz w:val="26"/>
          <w:szCs w:val="26"/>
          <w:lang w:eastAsia="en-US"/>
        </w:rPr>
        <w:t xml:space="preserve"> администрации </w:t>
      </w:r>
      <w:r>
        <w:rPr>
          <w:sz w:val="26"/>
          <w:szCs w:val="26"/>
          <w:lang w:eastAsia="en-US"/>
        </w:rPr>
        <w:t>округа</w:t>
      </w:r>
    </w:p>
    <w:p w:rsidR="002D514C" w:rsidRPr="000B59D7" w:rsidRDefault="002D514C" w:rsidP="002D514C">
      <w:pPr>
        <w:jc w:val="both"/>
        <w:rPr>
          <w:b/>
          <w:sz w:val="26"/>
          <w:szCs w:val="26"/>
        </w:rPr>
      </w:pPr>
      <w:r w:rsidRPr="000B59D7">
        <w:rPr>
          <w:b/>
          <w:sz w:val="26"/>
          <w:szCs w:val="26"/>
        </w:rPr>
        <w:t>ПОСТАНОВЛЯЕТ: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1. Создать муниципальный опорный центр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 на базе муниципального автономного общеобразовательного учреждения «</w:t>
      </w:r>
      <w:proofErr w:type="spellStart"/>
      <w:r w:rsidRPr="000B59D7">
        <w:rPr>
          <w:sz w:val="26"/>
          <w:szCs w:val="26"/>
        </w:rPr>
        <w:t>Усть-Кубинский</w:t>
      </w:r>
      <w:proofErr w:type="spellEnd"/>
      <w:r w:rsidRPr="000B59D7">
        <w:rPr>
          <w:sz w:val="26"/>
          <w:szCs w:val="26"/>
        </w:rPr>
        <w:t xml:space="preserve"> центр образования».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2. Определить координатором муниципального опорного центра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 управление образования администрации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. 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3. Утвердить: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3.1. План мероприятий по созданию и функционированию муниципального опорного центра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     (приложение 1).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3.2. Положение о муниципальном опорном центре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 (приложение 2).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B59D7">
        <w:rPr>
          <w:sz w:val="26"/>
          <w:szCs w:val="26"/>
        </w:rPr>
        <w:t xml:space="preserve">. </w:t>
      </w:r>
      <w:proofErr w:type="gramStart"/>
      <w:r w:rsidRPr="000B59D7">
        <w:rPr>
          <w:sz w:val="26"/>
          <w:szCs w:val="26"/>
        </w:rPr>
        <w:t>Директору муниципального автономного общеобразовательного учреждения «</w:t>
      </w:r>
      <w:proofErr w:type="spellStart"/>
      <w:r w:rsidRPr="000B59D7">
        <w:rPr>
          <w:sz w:val="26"/>
          <w:szCs w:val="26"/>
        </w:rPr>
        <w:t>Усть-Кубинский</w:t>
      </w:r>
      <w:proofErr w:type="spellEnd"/>
      <w:r w:rsidRPr="000B59D7">
        <w:rPr>
          <w:sz w:val="26"/>
          <w:szCs w:val="26"/>
        </w:rPr>
        <w:t xml:space="preserve"> центр образования» </w:t>
      </w:r>
      <w:r>
        <w:rPr>
          <w:sz w:val="26"/>
          <w:szCs w:val="26"/>
        </w:rPr>
        <w:t>(</w:t>
      </w:r>
      <w:r w:rsidRPr="000B59D7">
        <w:rPr>
          <w:sz w:val="26"/>
          <w:szCs w:val="26"/>
        </w:rPr>
        <w:t>Андреев</w:t>
      </w:r>
      <w:r>
        <w:rPr>
          <w:sz w:val="26"/>
          <w:szCs w:val="26"/>
        </w:rPr>
        <w:t>а Л.В.)</w:t>
      </w:r>
      <w:r w:rsidRPr="000B59D7">
        <w:rPr>
          <w:sz w:val="26"/>
          <w:szCs w:val="26"/>
        </w:rPr>
        <w:t xml:space="preserve"> обеспечить</w:t>
      </w:r>
      <w:r>
        <w:rPr>
          <w:sz w:val="26"/>
          <w:szCs w:val="26"/>
        </w:rPr>
        <w:t xml:space="preserve"> в</w:t>
      </w:r>
      <w:r w:rsidRPr="000B59D7">
        <w:rPr>
          <w:sz w:val="26"/>
          <w:szCs w:val="26"/>
        </w:rPr>
        <w:t xml:space="preserve">ыполнение плана мероприятий по созданию и функционированию муниципального опорного центра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, плана деятельности муниципального опорного центра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 xml:space="preserve"> по реализации регионального проекта «Успех каждого ребенка» на 202</w:t>
      </w:r>
      <w:r>
        <w:rPr>
          <w:sz w:val="26"/>
          <w:szCs w:val="26"/>
        </w:rPr>
        <w:t>3</w:t>
      </w:r>
      <w:r w:rsidRPr="000B59D7">
        <w:rPr>
          <w:sz w:val="26"/>
          <w:szCs w:val="26"/>
        </w:rPr>
        <w:t xml:space="preserve"> год в установленные сроки.</w:t>
      </w:r>
      <w:proofErr w:type="gramEnd"/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0B59D7">
        <w:rPr>
          <w:sz w:val="26"/>
          <w:szCs w:val="26"/>
        </w:rPr>
        <w:t xml:space="preserve">.  </w:t>
      </w:r>
      <w:proofErr w:type="gramStart"/>
      <w:r w:rsidRPr="000B59D7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 w:rsidRPr="000B59D7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0B59D7">
        <w:rPr>
          <w:sz w:val="26"/>
          <w:szCs w:val="26"/>
        </w:rPr>
        <w:t xml:space="preserve"> настоящего постановления возложить на заместителя </w:t>
      </w:r>
      <w:r w:rsidR="00900307">
        <w:rPr>
          <w:sz w:val="26"/>
          <w:szCs w:val="26"/>
        </w:rPr>
        <w:t>г</w:t>
      </w:r>
      <w:r>
        <w:rPr>
          <w:sz w:val="26"/>
          <w:szCs w:val="26"/>
        </w:rPr>
        <w:t>лавы округа</w:t>
      </w:r>
      <w:r w:rsidRPr="000B59D7">
        <w:rPr>
          <w:sz w:val="26"/>
          <w:szCs w:val="26"/>
        </w:rPr>
        <w:t>, начальника отдела культуры</w:t>
      </w:r>
      <w:r>
        <w:rPr>
          <w:sz w:val="26"/>
          <w:szCs w:val="26"/>
        </w:rPr>
        <w:t>, туризма</w:t>
      </w:r>
      <w:r w:rsidRPr="000B59D7">
        <w:rPr>
          <w:sz w:val="26"/>
          <w:szCs w:val="26"/>
        </w:rPr>
        <w:t xml:space="preserve"> и молодежи администрации </w:t>
      </w:r>
      <w:r>
        <w:rPr>
          <w:sz w:val="26"/>
          <w:szCs w:val="26"/>
        </w:rPr>
        <w:t>округа</w:t>
      </w:r>
      <w:r w:rsidR="00900307">
        <w:rPr>
          <w:sz w:val="26"/>
          <w:szCs w:val="26"/>
        </w:rPr>
        <w:t xml:space="preserve"> </w:t>
      </w:r>
      <w:r w:rsidRPr="000B59D7">
        <w:rPr>
          <w:sz w:val="26"/>
          <w:szCs w:val="26"/>
        </w:rPr>
        <w:t>Комарову</w:t>
      </w:r>
      <w:r w:rsidR="00900307">
        <w:rPr>
          <w:sz w:val="26"/>
          <w:szCs w:val="26"/>
        </w:rPr>
        <w:t xml:space="preserve"> Е.Б</w:t>
      </w:r>
      <w:r w:rsidRPr="000B59D7">
        <w:rPr>
          <w:sz w:val="26"/>
          <w:szCs w:val="26"/>
        </w:rPr>
        <w:t xml:space="preserve">. </w:t>
      </w:r>
    </w:p>
    <w:p w:rsidR="002D514C" w:rsidRPr="00CE08A0" w:rsidRDefault="002D514C" w:rsidP="002D514C">
      <w:pPr>
        <w:suppressAutoHyphens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ar-SA"/>
        </w:rPr>
        <w:t>6</w:t>
      </w:r>
      <w:r w:rsidRPr="00CE08A0">
        <w:rPr>
          <w:rFonts w:eastAsia="Calibri"/>
          <w:sz w:val="26"/>
          <w:szCs w:val="26"/>
          <w:lang w:eastAsia="ar-SA"/>
        </w:rPr>
        <w:t>. Признать утратившим силу постановлени</w:t>
      </w:r>
      <w:r w:rsidR="008D4234">
        <w:rPr>
          <w:rFonts w:eastAsia="Calibri"/>
          <w:sz w:val="26"/>
          <w:szCs w:val="26"/>
          <w:lang w:eastAsia="ar-SA"/>
        </w:rPr>
        <w:t>е</w:t>
      </w:r>
      <w:r w:rsidRPr="00CE08A0">
        <w:rPr>
          <w:rFonts w:eastAsia="Calibri"/>
          <w:sz w:val="26"/>
          <w:szCs w:val="26"/>
          <w:lang w:eastAsia="ar-SA"/>
        </w:rPr>
        <w:t xml:space="preserve"> администрации района  от </w:t>
      </w:r>
      <w:r>
        <w:rPr>
          <w:rFonts w:eastAsia="Calibri"/>
          <w:sz w:val="26"/>
          <w:szCs w:val="26"/>
          <w:lang w:eastAsia="ar-SA"/>
        </w:rPr>
        <w:t>20</w:t>
      </w:r>
      <w:r w:rsidRPr="00CE08A0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апреля</w:t>
      </w:r>
      <w:r w:rsidRPr="00CE08A0">
        <w:rPr>
          <w:rFonts w:eastAsia="Calibri"/>
          <w:sz w:val="26"/>
          <w:szCs w:val="26"/>
          <w:lang w:eastAsia="ar-SA"/>
        </w:rPr>
        <w:t xml:space="preserve"> 2020 года № </w:t>
      </w:r>
      <w:r>
        <w:rPr>
          <w:rFonts w:eastAsia="Calibri"/>
          <w:sz w:val="26"/>
          <w:szCs w:val="26"/>
          <w:lang w:eastAsia="ar-SA"/>
        </w:rPr>
        <w:t>420</w:t>
      </w:r>
      <w:r w:rsidRPr="00CE08A0">
        <w:rPr>
          <w:rFonts w:eastAsia="Calibri"/>
          <w:sz w:val="26"/>
          <w:szCs w:val="26"/>
          <w:lang w:eastAsia="ar-SA"/>
        </w:rPr>
        <w:t xml:space="preserve"> «</w:t>
      </w:r>
      <w:r w:rsidRPr="000B59D7">
        <w:rPr>
          <w:sz w:val="26"/>
          <w:szCs w:val="26"/>
        </w:rPr>
        <w:t xml:space="preserve">О создании муниципального опорного центра дополнительного образования детей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 w:rsidRPr="00CE08A0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CE08A0">
        <w:rPr>
          <w:sz w:val="26"/>
          <w:szCs w:val="26"/>
        </w:rPr>
        <w:t xml:space="preserve">». </w:t>
      </w:r>
    </w:p>
    <w:p w:rsidR="002D514C" w:rsidRPr="00CE08A0" w:rsidRDefault="002D514C" w:rsidP="002D514C">
      <w:pPr>
        <w:jc w:val="both"/>
        <w:rPr>
          <w:sz w:val="26"/>
          <w:szCs w:val="26"/>
          <w:lang w:eastAsia="ar-SA"/>
        </w:rPr>
      </w:pPr>
      <w:r w:rsidRPr="00CE08A0">
        <w:rPr>
          <w:sz w:val="26"/>
          <w:szCs w:val="26"/>
          <w:lang w:eastAsia="en-US"/>
        </w:rPr>
        <w:t xml:space="preserve">          </w:t>
      </w:r>
      <w:r>
        <w:rPr>
          <w:sz w:val="26"/>
          <w:szCs w:val="26"/>
          <w:lang w:eastAsia="en-US"/>
        </w:rPr>
        <w:t>7</w:t>
      </w:r>
      <w:r w:rsidRPr="00CE08A0">
        <w:rPr>
          <w:sz w:val="26"/>
          <w:szCs w:val="26"/>
          <w:lang w:eastAsia="en-US"/>
        </w:rPr>
        <w:t xml:space="preserve">. Настоящее постановление вступает в силу </w:t>
      </w:r>
      <w:r w:rsidR="008D4234">
        <w:rPr>
          <w:sz w:val="26"/>
          <w:szCs w:val="26"/>
          <w:lang w:eastAsia="en-US"/>
        </w:rPr>
        <w:t>со дня</w:t>
      </w:r>
      <w:r w:rsidRPr="00CE08A0">
        <w:rPr>
          <w:sz w:val="26"/>
          <w:szCs w:val="26"/>
          <w:lang w:eastAsia="en-US"/>
        </w:rPr>
        <w:t xml:space="preserve"> его официальн</w:t>
      </w:r>
      <w:r w:rsidR="008D4234">
        <w:rPr>
          <w:sz w:val="26"/>
          <w:szCs w:val="26"/>
          <w:lang w:eastAsia="en-US"/>
        </w:rPr>
        <w:t>ого опубликования</w:t>
      </w:r>
      <w:r w:rsidRPr="00CE08A0">
        <w:rPr>
          <w:sz w:val="26"/>
          <w:szCs w:val="26"/>
          <w:lang w:eastAsia="en-US"/>
        </w:rPr>
        <w:t xml:space="preserve"> и распространя</w:t>
      </w:r>
      <w:r w:rsidR="008D4234">
        <w:rPr>
          <w:sz w:val="26"/>
          <w:szCs w:val="26"/>
          <w:lang w:eastAsia="en-US"/>
        </w:rPr>
        <w:t>е</w:t>
      </w:r>
      <w:r w:rsidRPr="00CE08A0">
        <w:rPr>
          <w:sz w:val="26"/>
          <w:szCs w:val="26"/>
          <w:lang w:eastAsia="en-US"/>
        </w:rPr>
        <w:t>тся на правоотношения, возникшие с 1 января 2023 года</w:t>
      </w:r>
      <w:r w:rsidRPr="00CE08A0">
        <w:rPr>
          <w:sz w:val="26"/>
          <w:szCs w:val="26"/>
          <w:lang w:eastAsia="ar-SA"/>
        </w:rPr>
        <w:t>.</w:t>
      </w:r>
    </w:p>
    <w:p w:rsidR="002D514C" w:rsidRPr="00CE08A0" w:rsidRDefault="002D514C" w:rsidP="002D514C">
      <w:pPr>
        <w:jc w:val="both"/>
        <w:rPr>
          <w:sz w:val="26"/>
          <w:szCs w:val="26"/>
          <w:lang w:eastAsia="en-US"/>
        </w:rPr>
      </w:pPr>
    </w:p>
    <w:p w:rsidR="002D514C" w:rsidRPr="00CE08A0" w:rsidRDefault="002D514C" w:rsidP="002D514C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eastAsia="en-US"/>
        </w:rPr>
      </w:pPr>
    </w:p>
    <w:p w:rsidR="002D514C" w:rsidRPr="00CE08A0" w:rsidRDefault="002D514C" w:rsidP="002D514C">
      <w:pPr>
        <w:shd w:val="clear" w:color="auto" w:fill="FFFFFF"/>
        <w:jc w:val="both"/>
        <w:textAlignment w:val="baseline"/>
        <w:rPr>
          <w:sz w:val="26"/>
          <w:szCs w:val="26"/>
          <w:lang w:eastAsia="en-US"/>
        </w:rPr>
      </w:pPr>
      <w:r w:rsidRPr="00CE08A0">
        <w:rPr>
          <w:color w:val="2D2D2D"/>
          <w:spacing w:val="2"/>
          <w:sz w:val="26"/>
          <w:szCs w:val="26"/>
          <w:lang w:eastAsia="en-US"/>
        </w:rPr>
        <w:t xml:space="preserve">          </w:t>
      </w:r>
    </w:p>
    <w:p w:rsidR="002D514C" w:rsidRPr="00CE08A0" w:rsidRDefault="002D514C" w:rsidP="002D514C">
      <w:pPr>
        <w:jc w:val="both"/>
        <w:rPr>
          <w:sz w:val="26"/>
          <w:szCs w:val="26"/>
          <w:lang w:eastAsia="en-US"/>
        </w:rPr>
      </w:pPr>
      <w:r w:rsidRPr="00CE08A0">
        <w:rPr>
          <w:sz w:val="26"/>
          <w:szCs w:val="26"/>
          <w:lang w:eastAsia="en-US"/>
        </w:rPr>
        <w:tab/>
      </w:r>
    </w:p>
    <w:p w:rsidR="002D514C" w:rsidRPr="00CE08A0" w:rsidRDefault="002D514C" w:rsidP="002D514C">
      <w:pPr>
        <w:suppressAutoHyphens/>
        <w:jc w:val="both"/>
        <w:rPr>
          <w:sz w:val="26"/>
          <w:szCs w:val="26"/>
          <w:lang w:eastAsia="ar-SA"/>
        </w:rPr>
      </w:pPr>
      <w:r w:rsidRPr="00CE08A0">
        <w:rPr>
          <w:sz w:val="26"/>
          <w:szCs w:val="26"/>
          <w:lang w:eastAsia="ar-SA"/>
        </w:rPr>
        <w:t xml:space="preserve">Глава округа                                                                            </w:t>
      </w:r>
      <w:r w:rsidR="008D4234">
        <w:rPr>
          <w:sz w:val="26"/>
          <w:szCs w:val="26"/>
          <w:lang w:eastAsia="ar-SA"/>
        </w:rPr>
        <w:t xml:space="preserve">                        </w:t>
      </w:r>
      <w:r w:rsidRPr="00CE08A0">
        <w:rPr>
          <w:sz w:val="26"/>
          <w:szCs w:val="26"/>
          <w:lang w:eastAsia="ar-SA"/>
        </w:rPr>
        <w:t>И.В. Быков</w:t>
      </w:r>
    </w:p>
    <w:p w:rsidR="002D514C" w:rsidRPr="000B59D7" w:rsidRDefault="002D514C" w:rsidP="002D514C">
      <w:pPr>
        <w:ind w:left="-840"/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2D514C" w:rsidRPr="000B59D7" w:rsidRDefault="002D514C" w:rsidP="002D514C">
      <w:pPr>
        <w:jc w:val="center"/>
        <w:rPr>
          <w:b/>
          <w:sz w:val="26"/>
          <w:szCs w:val="26"/>
        </w:rPr>
      </w:pPr>
    </w:p>
    <w:p w:rsidR="002D514C" w:rsidRPr="000B59D7" w:rsidRDefault="002D514C" w:rsidP="002D514C">
      <w:pPr>
        <w:jc w:val="center"/>
        <w:rPr>
          <w:b/>
          <w:sz w:val="26"/>
          <w:szCs w:val="26"/>
        </w:rPr>
      </w:pPr>
    </w:p>
    <w:p w:rsidR="002D514C" w:rsidRPr="000B59D7" w:rsidRDefault="002D514C" w:rsidP="002D514C">
      <w:pPr>
        <w:jc w:val="center"/>
        <w:rPr>
          <w:b/>
          <w:sz w:val="26"/>
          <w:szCs w:val="26"/>
        </w:rPr>
      </w:pPr>
    </w:p>
    <w:p w:rsidR="002D514C" w:rsidRPr="000B59D7" w:rsidRDefault="002D514C" w:rsidP="002D514C">
      <w:pPr>
        <w:jc w:val="center"/>
        <w:rPr>
          <w:b/>
          <w:sz w:val="26"/>
          <w:szCs w:val="26"/>
        </w:rPr>
        <w:sectPr w:rsidR="002D514C" w:rsidRPr="000B59D7" w:rsidSect="000B59D7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3149" w:type="dxa"/>
        <w:tblInd w:w="10740" w:type="dxa"/>
        <w:tblLook w:val="01E0"/>
      </w:tblPr>
      <w:tblGrid>
        <w:gridCol w:w="13149"/>
      </w:tblGrid>
      <w:tr w:rsidR="002D514C" w:rsidRPr="000B59D7" w:rsidTr="00743FB4">
        <w:tc>
          <w:tcPr>
            <w:tcW w:w="13149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 w:rsidRPr="000B59D7">
              <w:rPr>
                <w:sz w:val="26"/>
                <w:szCs w:val="26"/>
              </w:rPr>
              <w:lastRenderedPageBreak/>
              <w:t>Утверждено</w:t>
            </w:r>
          </w:p>
        </w:tc>
      </w:tr>
      <w:tr w:rsidR="002D514C" w:rsidRPr="000B59D7" w:rsidTr="00743FB4">
        <w:tc>
          <w:tcPr>
            <w:tcW w:w="13149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 w:rsidRPr="000B59D7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2D514C" w:rsidRPr="000B59D7" w:rsidTr="00743FB4">
        <w:tc>
          <w:tcPr>
            <w:tcW w:w="13149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от</w:t>
            </w:r>
            <w:r w:rsidR="00900307">
              <w:rPr>
                <w:sz w:val="26"/>
                <w:szCs w:val="26"/>
              </w:rPr>
              <w:t xml:space="preserve"> 09.01.2023 № 55</w:t>
            </w:r>
            <w:r w:rsidRPr="000B59D7">
              <w:rPr>
                <w:sz w:val="26"/>
                <w:szCs w:val="26"/>
              </w:rPr>
              <w:t xml:space="preserve"> </w:t>
            </w:r>
          </w:p>
        </w:tc>
      </w:tr>
      <w:tr w:rsidR="002D514C" w:rsidRPr="000B59D7" w:rsidTr="00743FB4">
        <w:tc>
          <w:tcPr>
            <w:tcW w:w="13149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 w:rsidRPr="000B59D7">
              <w:rPr>
                <w:sz w:val="26"/>
                <w:szCs w:val="26"/>
              </w:rPr>
              <w:t>(приложение 1)</w:t>
            </w:r>
          </w:p>
          <w:p w:rsidR="002D514C" w:rsidRPr="000B59D7" w:rsidRDefault="002D514C" w:rsidP="00743FB4">
            <w:pPr>
              <w:rPr>
                <w:sz w:val="26"/>
                <w:szCs w:val="26"/>
              </w:rPr>
            </w:pPr>
          </w:p>
          <w:p w:rsidR="002D514C" w:rsidRPr="000B59D7" w:rsidRDefault="002D514C" w:rsidP="00743F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514C" w:rsidRPr="008D4234" w:rsidRDefault="002D514C" w:rsidP="002D514C">
      <w:pPr>
        <w:jc w:val="center"/>
        <w:rPr>
          <w:sz w:val="26"/>
          <w:szCs w:val="26"/>
          <w:lang w:eastAsia="en-US"/>
        </w:rPr>
      </w:pPr>
      <w:r w:rsidRPr="008D4234">
        <w:rPr>
          <w:sz w:val="26"/>
          <w:szCs w:val="26"/>
          <w:lang w:eastAsia="en-US"/>
        </w:rPr>
        <w:t>План мероприятий по созданию и функционированию муниципального опорного центра</w:t>
      </w:r>
    </w:p>
    <w:p w:rsidR="002D514C" w:rsidRPr="008D4234" w:rsidRDefault="002D514C" w:rsidP="002D514C">
      <w:pPr>
        <w:jc w:val="center"/>
        <w:rPr>
          <w:sz w:val="26"/>
          <w:szCs w:val="26"/>
          <w:lang w:eastAsia="en-US"/>
        </w:rPr>
      </w:pPr>
      <w:r w:rsidRPr="008D4234">
        <w:rPr>
          <w:sz w:val="26"/>
          <w:szCs w:val="26"/>
          <w:lang w:eastAsia="en-US"/>
        </w:rPr>
        <w:t xml:space="preserve">дополнительного образования детей </w:t>
      </w:r>
      <w:proofErr w:type="spellStart"/>
      <w:r w:rsidRPr="008D4234">
        <w:rPr>
          <w:sz w:val="26"/>
          <w:szCs w:val="26"/>
          <w:lang w:eastAsia="en-US"/>
        </w:rPr>
        <w:t>Усть-Кубинского</w:t>
      </w:r>
      <w:proofErr w:type="spellEnd"/>
      <w:r w:rsidRPr="008D4234">
        <w:rPr>
          <w:sz w:val="26"/>
          <w:szCs w:val="26"/>
          <w:lang w:eastAsia="en-US"/>
        </w:rPr>
        <w:t xml:space="preserve">  муниципального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536"/>
        <w:gridCol w:w="4394"/>
        <w:gridCol w:w="3118"/>
        <w:gridCol w:w="2204"/>
      </w:tblGrid>
      <w:tr w:rsidR="002D514C" w:rsidRPr="00594F65" w:rsidTr="00743FB4">
        <w:tc>
          <w:tcPr>
            <w:tcW w:w="5070" w:type="dxa"/>
            <w:gridSpan w:val="2"/>
          </w:tcPr>
          <w:p w:rsidR="002D514C" w:rsidRPr="00594F65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 w:rsidRPr="00594F65">
              <w:rPr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4394" w:type="dxa"/>
          </w:tcPr>
          <w:p w:rsidR="002D514C" w:rsidRPr="00594F65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 w:rsidRPr="00594F65">
              <w:rPr>
                <w:sz w:val="26"/>
                <w:szCs w:val="26"/>
                <w:lang w:eastAsia="en-US"/>
              </w:rPr>
              <w:t xml:space="preserve">Результат </w:t>
            </w:r>
          </w:p>
        </w:tc>
        <w:tc>
          <w:tcPr>
            <w:tcW w:w="3118" w:type="dxa"/>
          </w:tcPr>
          <w:p w:rsidR="002D514C" w:rsidRPr="00594F65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 w:rsidRPr="00594F65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204" w:type="dxa"/>
          </w:tcPr>
          <w:p w:rsidR="002D514C" w:rsidRPr="00594F65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 w:rsidRPr="00594F65">
              <w:rPr>
                <w:sz w:val="26"/>
                <w:szCs w:val="26"/>
                <w:lang w:eastAsia="en-US"/>
              </w:rPr>
              <w:t>Плановая дата</w:t>
            </w:r>
          </w:p>
        </w:tc>
      </w:tr>
      <w:tr w:rsidR="002D514C" w:rsidRPr="000B59D7" w:rsidTr="00743FB4">
        <w:tc>
          <w:tcPr>
            <w:tcW w:w="534" w:type="dxa"/>
          </w:tcPr>
          <w:p w:rsidR="002D514C" w:rsidRPr="000B59D7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B59D7">
              <w:rPr>
                <w:sz w:val="26"/>
                <w:szCs w:val="26"/>
                <w:lang w:eastAsia="en-US"/>
              </w:rPr>
              <w:t>оздания муниципального опорного центра (далее – МОЦ</w:t>
            </w:r>
            <w:proofErr w:type="gramStart"/>
            <w:r w:rsidRPr="000B59D7">
              <w:rPr>
                <w:sz w:val="26"/>
                <w:szCs w:val="26"/>
                <w:lang w:eastAsia="en-US"/>
              </w:rPr>
              <w:t xml:space="preserve"> )</w:t>
            </w:r>
            <w:proofErr w:type="gramEnd"/>
            <w:r w:rsidRPr="000B59D7">
              <w:rPr>
                <w:sz w:val="26"/>
                <w:szCs w:val="26"/>
                <w:lang w:eastAsia="en-US"/>
              </w:rPr>
              <w:t xml:space="preserve"> в </w:t>
            </w:r>
            <w:r>
              <w:rPr>
                <w:sz w:val="26"/>
                <w:szCs w:val="26"/>
                <w:lang w:eastAsia="en-US"/>
              </w:rPr>
              <w:t>округе</w:t>
            </w:r>
            <w:r w:rsidRPr="000B59D7">
              <w:rPr>
                <w:sz w:val="26"/>
                <w:szCs w:val="26"/>
                <w:lang w:eastAsia="en-US"/>
              </w:rPr>
              <w:t>:</w:t>
            </w:r>
          </w:p>
          <w:p w:rsidR="002D514C" w:rsidRPr="000B59D7" w:rsidRDefault="002D514C" w:rsidP="002D514C">
            <w:pPr>
              <w:numPr>
                <w:ilvl w:val="0"/>
                <w:numId w:val="5"/>
              </w:numPr>
              <w:ind w:left="0"/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- утверждение площадки МОЦ</w:t>
            </w:r>
          </w:p>
          <w:p w:rsidR="002D514C" w:rsidRPr="000B59D7" w:rsidRDefault="002D514C" w:rsidP="002D514C">
            <w:pPr>
              <w:numPr>
                <w:ilvl w:val="0"/>
                <w:numId w:val="5"/>
              </w:numPr>
              <w:ind w:left="0"/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- назначение руководителя МОЦ</w:t>
            </w:r>
          </w:p>
          <w:p w:rsidR="002D514C" w:rsidRPr="000B59D7" w:rsidRDefault="002D514C" w:rsidP="002D514C">
            <w:pPr>
              <w:numPr>
                <w:ilvl w:val="0"/>
                <w:numId w:val="5"/>
              </w:numPr>
              <w:ind w:left="0"/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- утверждение положения о деятельности МОЦ</w:t>
            </w:r>
          </w:p>
        </w:tc>
        <w:tc>
          <w:tcPr>
            <w:tcW w:w="4394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Постановление а</w:t>
            </w:r>
            <w:r w:rsidRPr="000B59D7">
              <w:rPr>
                <w:sz w:val="26"/>
                <w:szCs w:val="26"/>
                <w:lang w:eastAsia="en-US"/>
              </w:rPr>
              <w:t xml:space="preserve">дминистрации 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</w:t>
            </w:r>
            <w:proofErr w:type="gramStart"/>
            <w:r w:rsidRPr="000B59D7">
              <w:rPr>
                <w:sz w:val="26"/>
                <w:szCs w:val="26"/>
                <w:lang w:eastAsia="en-US"/>
              </w:rPr>
              <w:t>ь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0B59D7">
              <w:rPr>
                <w:sz w:val="26"/>
                <w:szCs w:val="26"/>
                <w:lang w:eastAsia="en-US"/>
              </w:rPr>
              <w:t xml:space="preserve"> района </w:t>
            </w:r>
          </w:p>
        </w:tc>
        <w:tc>
          <w:tcPr>
            <w:tcW w:w="3118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>
              <w:rPr>
                <w:sz w:val="26"/>
                <w:szCs w:val="26"/>
                <w:lang w:eastAsia="en-US"/>
              </w:rPr>
              <w:t>округа</w:t>
            </w: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МАОУ 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 xml:space="preserve"> центр образования»</w:t>
            </w:r>
          </w:p>
        </w:tc>
        <w:tc>
          <w:tcPr>
            <w:tcW w:w="2204" w:type="dxa"/>
          </w:tcPr>
          <w:p w:rsidR="002D514C" w:rsidRPr="000B59D7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  <w:r w:rsidRPr="000B59D7">
              <w:rPr>
                <w:sz w:val="26"/>
                <w:szCs w:val="26"/>
                <w:lang w:eastAsia="en-US"/>
              </w:rPr>
              <w:t xml:space="preserve">  202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B59D7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ода</w:t>
            </w:r>
          </w:p>
        </w:tc>
      </w:tr>
      <w:tr w:rsidR="002D514C" w:rsidRPr="000B59D7" w:rsidTr="00743FB4">
        <w:tc>
          <w:tcPr>
            <w:tcW w:w="534" w:type="dxa"/>
          </w:tcPr>
          <w:p w:rsidR="002D514C" w:rsidRPr="000B59D7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Повышение квалификации сотрудников МОЦ на базе регионального модельного центра</w:t>
            </w:r>
          </w:p>
        </w:tc>
        <w:tc>
          <w:tcPr>
            <w:tcW w:w="4394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Раздел в плане деятельности МОЦ</w:t>
            </w: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Удостов</w:t>
            </w:r>
            <w:r>
              <w:rPr>
                <w:sz w:val="26"/>
                <w:szCs w:val="26"/>
                <w:lang w:eastAsia="en-US"/>
              </w:rPr>
              <w:t>ерение о повышении квалификации</w:t>
            </w:r>
          </w:p>
        </w:tc>
        <w:tc>
          <w:tcPr>
            <w:tcW w:w="3118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>
              <w:rPr>
                <w:sz w:val="26"/>
                <w:szCs w:val="26"/>
                <w:lang w:eastAsia="en-US"/>
              </w:rPr>
              <w:t>округа</w:t>
            </w: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МАОУ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 xml:space="preserve"> центр образования»</w:t>
            </w:r>
          </w:p>
        </w:tc>
        <w:tc>
          <w:tcPr>
            <w:tcW w:w="2204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2D514C" w:rsidRPr="000B59D7" w:rsidTr="00743FB4">
        <w:tc>
          <w:tcPr>
            <w:tcW w:w="534" w:type="dxa"/>
          </w:tcPr>
          <w:p w:rsidR="002D514C" w:rsidRPr="000B59D7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Утверждение годового плана и  иных мероприятий по созданию и функционированию МОЦ дополнительного образования детей  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4394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Приказ</w:t>
            </w:r>
            <w:r>
              <w:rPr>
                <w:sz w:val="26"/>
                <w:szCs w:val="26"/>
                <w:lang w:eastAsia="en-US"/>
              </w:rPr>
              <w:t xml:space="preserve"> у</w:t>
            </w:r>
            <w:r w:rsidRPr="000B59D7">
              <w:rPr>
                <w:sz w:val="26"/>
                <w:szCs w:val="26"/>
                <w:lang w:eastAsia="en-US"/>
              </w:rPr>
              <w:t>правления образования</w:t>
            </w:r>
            <w:r>
              <w:rPr>
                <w:sz w:val="26"/>
                <w:szCs w:val="26"/>
                <w:lang w:eastAsia="en-US"/>
              </w:rPr>
              <w:t xml:space="preserve"> администрации округа</w:t>
            </w:r>
            <w:r w:rsidRPr="000B59D7">
              <w:rPr>
                <w:sz w:val="26"/>
                <w:szCs w:val="26"/>
                <w:lang w:eastAsia="en-US"/>
              </w:rPr>
              <w:t xml:space="preserve">,  предусматривающий утверждение плана </w:t>
            </w:r>
            <w:r>
              <w:rPr>
                <w:sz w:val="26"/>
                <w:szCs w:val="26"/>
                <w:lang w:eastAsia="en-US"/>
              </w:rPr>
              <w:t>районных</w:t>
            </w:r>
            <w:r w:rsidRPr="000B59D7">
              <w:rPr>
                <w:sz w:val="26"/>
                <w:szCs w:val="26"/>
                <w:lang w:eastAsia="en-US"/>
              </w:rPr>
              <w:t xml:space="preserve"> мероприятий и образовательных событий с </w:t>
            </w:r>
            <w:proofErr w:type="gramStart"/>
            <w:r w:rsidRPr="000B59D7">
              <w:rPr>
                <w:sz w:val="26"/>
                <w:szCs w:val="26"/>
                <w:lang w:eastAsia="en-US"/>
              </w:rPr>
              <w:t>обучающимися</w:t>
            </w:r>
            <w:proofErr w:type="gramEnd"/>
            <w:r w:rsidRPr="000B59D7">
              <w:rPr>
                <w:sz w:val="26"/>
                <w:szCs w:val="26"/>
                <w:lang w:eastAsia="en-US"/>
              </w:rPr>
              <w:t xml:space="preserve"> образовательных организаций </w:t>
            </w:r>
            <w:r>
              <w:rPr>
                <w:sz w:val="26"/>
                <w:szCs w:val="26"/>
                <w:lang w:eastAsia="en-US"/>
              </w:rPr>
              <w:t xml:space="preserve">округа </w:t>
            </w:r>
            <w:r w:rsidRPr="000B59D7">
              <w:rPr>
                <w:sz w:val="26"/>
                <w:szCs w:val="26"/>
                <w:lang w:eastAsia="en-US"/>
              </w:rPr>
              <w:t>на 202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B59D7">
              <w:rPr>
                <w:sz w:val="26"/>
                <w:szCs w:val="26"/>
                <w:lang w:eastAsia="en-US"/>
              </w:rPr>
              <w:t xml:space="preserve"> год.</w:t>
            </w: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Публикация плана на сайте МАОУ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 xml:space="preserve"> центр образования»</w:t>
            </w:r>
          </w:p>
        </w:tc>
        <w:tc>
          <w:tcPr>
            <w:tcW w:w="3118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>
              <w:rPr>
                <w:sz w:val="26"/>
                <w:szCs w:val="26"/>
                <w:lang w:eastAsia="en-US"/>
              </w:rPr>
              <w:t>округа</w:t>
            </w: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</w:p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МАОУ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 xml:space="preserve"> центр образования»</w:t>
            </w:r>
          </w:p>
        </w:tc>
        <w:tc>
          <w:tcPr>
            <w:tcW w:w="2204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  <w:r w:rsidRPr="000B59D7">
              <w:rPr>
                <w:sz w:val="26"/>
                <w:szCs w:val="26"/>
                <w:lang w:eastAsia="en-US"/>
              </w:rPr>
              <w:t xml:space="preserve"> 202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0B59D7">
              <w:rPr>
                <w:sz w:val="26"/>
                <w:szCs w:val="26"/>
                <w:lang w:eastAsia="en-US"/>
              </w:rPr>
              <w:t xml:space="preserve"> г</w:t>
            </w:r>
            <w:r>
              <w:rPr>
                <w:sz w:val="26"/>
                <w:szCs w:val="26"/>
                <w:lang w:eastAsia="en-US"/>
              </w:rPr>
              <w:t>ода</w:t>
            </w:r>
          </w:p>
        </w:tc>
      </w:tr>
      <w:tr w:rsidR="002D514C" w:rsidRPr="000B59D7" w:rsidTr="00743FB4">
        <w:tc>
          <w:tcPr>
            <w:tcW w:w="534" w:type="dxa"/>
          </w:tcPr>
          <w:p w:rsidR="002D514C" w:rsidRPr="000B59D7" w:rsidRDefault="002D514C" w:rsidP="00743F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Организация функционирования муниципального навигатора по дополнительному образованию детей 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 xml:space="preserve"> муниципального </w:t>
            </w:r>
            <w:r>
              <w:rPr>
                <w:sz w:val="26"/>
                <w:szCs w:val="26"/>
                <w:lang w:eastAsia="en-US"/>
              </w:rPr>
              <w:t>округа</w:t>
            </w:r>
          </w:p>
        </w:tc>
        <w:tc>
          <w:tcPr>
            <w:tcW w:w="4394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Раздел в плане деятельности МОЦ</w:t>
            </w:r>
          </w:p>
        </w:tc>
        <w:tc>
          <w:tcPr>
            <w:tcW w:w="3118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 xml:space="preserve">МАОУ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0B59D7">
              <w:rPr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0B59D7">
              <w:rPr>
                <w:sz w:val="26"/>
                <w:szCs w:val="26"/>
                <w:lang w:eastAsia="en-US"/>
              </w:rPr>
              <w:t xml:space="preserve"> центр образования»</w:t>
            </w:r>
          </w:p>
        </w:tc>
        <w:tc>
          <w:tcPr>
            <w:tcW w:w="2204" w:type="dxa"/>
          </w:tcPr>
          <w:p w:rsidR="002D514C" w:rsidRPr="000B59D7" w:rsidRDefault="002D514C" w:rsidP="00743FB4">
            <w:pPr>
              <w:rPr>
                <w:sz w:val="26"/>
                <w:szCs w:val="26"/>
                <w:lang w:eastAsia="en-US"/>
              </w:rPr>
            </w:pPr>
            <w:r w:rsidRPr="000B59D7"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</w:tbl>
    <w:p w:rsidR="002D514C" w:rsidRDefault="002D514C" w:rsidP="002D514C">
      <w:pPr>
        <w:rPr>
          <w:sz w:val="26"/>
          <w:szCs w:val="26"/>
        </w:rPr>
        <w:sectPr w:rsidR="002D514C" w:rsidSect="00594F6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240"/>
        <w:gridCol w:w="4331"/>
      </w:tblGrid>
      <w:tr w:rsidR="002D514C" w:rsidRPr="000B59D7" w:rsidTr="00743FB4">
        <w:tc>
          <w:tcPr>
            <w:tcW w:w="5495" w:type="dxa"/>
            <w:shd w:val="clear" w:color="auto" w:fill="auto"/>
          </w:tcPr>
          <w:p w:rsidR="002D514C" w:rsidRPr="000B59D7" w:rsidRDefault="002D514C" w:rsidP="00743FB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 w:rsidRPr="000B59D7">
              <w:rPr>
                <w:sz w:val="26"/>
                <w:szCs w:val="26"/>
              </w:rPr>
              <w:t>Утверждено</w:t>
            </w:r>
          </w:p>
        </w:tc>
      </w:tr>
      <w:tr w:rsidR="002D514C" w:rsidRPr="000B59D7" w:rsidTr="00743FB4">
        <w:tc>
          <w:tcPr>
            <w:tcW w:w="5495" w:type="dxa"/>
            <w:shd w:val="clear" w:color="auto" w:fill="auto"/>
          </w:tcPr>
          <w:p w:rsidR="002D514C" w:rsidRPr="000B59D7" w:rsidRDefault="002D514C" w:rsidP="00743FB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 w:rsidRPr="000B59D7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2D514C" w:rsidRPr="000B59D7" w:rsidTr="00743FB4">
        <w:tc>
          <w:tcPr>
            <w:tcW w:w="5495" w:type="dxa"/>
            <w:shd w:val="clear" w:color="auto" w:fill="auto"/>
          </w:tcPr>
          <w:p w:rsidR="002D514C" w:rsidRPr="000B59D7" w:rsidRDefault="002D514C" w:rsidP="00743FB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  <w:r w:rsidRPr="000B59D7">
              <w:rPr>
                <w:sz w:val="26"/>
                <w:szCs w:val="26"/>
              </w:rPr>
              <w:t xml:space="preserve"> от</w:t>
            </w:r>
            <w:r w:rsidR="00900307">
              <w:rPr>
                <w:sz w:val="26"/>
                <w:szCs w:val="26"/>
              </w:rPr>
              <w:t xml:space="preserve"> 09.01.2023 № 55</w:t>
            </w:r>
            <w:r w:rsidRPr="000B59D7">
              <w:rPr>
                <w:sz w:val="26"/>
                <w:szCs w:val="26"/>
              </w:rPr>
              <w:t xml:space="preserve">      </w:t>
            </w:r>
          </w:p>
        </w:tc>
      </w:tr>
      <w:tr w:rsidR="002D514C" w:rsidRPr="000B59D7" w:rsidTr="00743FB4">
        <w:tc>
          <w:tcPr>
            <w:tcW w:w="5495" w:type="dxa"/>
            <w:shd w:val="clear" w:color="auto" w:fill="auto"/>
          </w:tcPr>
          <w:p w:rsidR="002D514C" w:rsidRPr="000B59D7" w:rsidRDefault="002D514C" w:rsidP="00743FB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  <w:shd w:val="clear" w:color="auto" w:fill="auto"/>
          </w:tcPr>
          <w:p w:rsidR="002D514C" w:rsidRPr="000B59D7" w:rsidRDefault="002D514C" w:rsidP="00743FB4">
            <w:pPr>
              <w:rPr>
                <w:sz w:val="26"/>
                <w:szCs w:val="26"/>
              </w:rPr>
            </w:pPr>
            <w:r w:rsidRPr="000B59D7">
              <w:rPr>
                <w:sz w:val="26"/>
                <w:szCs w:val="26"/>
              </w:rPr>
              <w:t>(приложение 2)</w:t>
            </w:r>
          </w:p>
        </w:tc>
      </w:tr>
    </w:tbl>
    <w:p w:rsidR="002D514C" w:rsidRPr="000B59D7" w:rsidRDefault="002D514C" w:rsidP="002D514C">
      <w:pPr>
        <w:pStyle w:val="ConsPlusNormal"/>
        <w:jc w:val="both"/>
        <w:rPr>
          <w:sz w:val="26"/>
          <w:szCs w:val="26"/>
        </w:rPr>
      </w:pPr>
    </w:p>
    <w:p w:rsidR="002D514C" w:rsidRPr="000B59D7" w:rsidRDefault="002D514C" w:rsidP="002D514C">
      <w:pPr>
        <w:jc w:val="both"/>
        <w:rPr>
          <w:sz w:val="26"/>
          <w:szCs w:val="26"/>
        </w:rPr>
      </w:pPr>
      <w:bookmarkStart w:id="0" w:name="P32"/>
      <w:bookmarkEnd w:id="0"/>
    </w:p>
    <w:p w:rsidR="002D514C" w:rsidRPr="000B59D7" w:rsidRDefault="002D514C" w:rsidP="002D514C">
      <w:pPr>
        <w:jc w:val="center"/>
        <w:rPr>
          <w:sz w:val="26"/>
          <w:szCs w:val="26"/>
        </w:rPr>
      </w:pPr>
      <w:r w:rsidRPr="000B59D7">
        <w:rPr>
          <w:sz w:val="26"/>
          <w:szCs w:val="26"/>
        </w:rPr>
        <w:t>Положение</w:t>
      </w:r>
    </w:p>
    <w:p w:rsidR="002D514C" w:rsidRPr="000B59D7" w:rsidRDefault="002D514C" w:rsidP="002D514C">
      <w:pPr>
        <w:jc w:val="center"/>
        <w:rPr>
          <w:sz w:val="26"/>
          <w:szCs w:val="26"/>
        </w:rPr>
      </w:pPr>
      <w:r w:rsidRPr="000B59D7">
        <w:rPr>
          <w:sz w:val="26"/>
          <w:szCs w:val="26"/>
        </w:rPr>
        <w:t xml:space="preserve">о </w:t>
      </w:r>
      <w:r>
        <w:rPr>
          <w:sz w:val="26"/>
          <w:szCs w:val="26"/>
        </w:rPr>
        <w:t>м</w:t>
      </w:r>
      <w:r w:rsidRPr="000B59D7">
        <w:rPr>
          <w:sz w:val="26"/>
          <w:szCs w:val="26"/>
        </w:rPr>
        <w:t xml:space="preserve">униципальном опорном центре дополнительного образования детей </w:t>
      </w:r>
    </w:p>
    <w:p w:rsidR="002D514C" w:rsidRPr="000B59D7" w:rsidRDefault="002D514C" w:rsidP="002D514C">
      <w:pPr>
        <w:jc w:val="center"/>
        <w:rPr>
          <w:sz w:val="26"/>
          <w:szCs w:val="26"/>
        </w:rPr>
      </w:pPr>
      <w:r w:rsidRPr="000B59D7">
        <w:rPr>
          <w:sz w:val="26"/>
          <w:szCs w:val="26"/>
        </w:rPr>
        <w:t>(далее – Положение)</w:t>
      </w:r>
    </w:p>
    <w:p w:rsidR="002D514C" w:rsidRPr="000B59D7" w:rsidRDefault="002D514C" w:rsidP="002D514C">
      <w:pPr>
        <w:jc w:val="center"/>
        <w:rPr>
          <w:b/>
          <w:sz w:val="26"/>
          <w:szCs w:val="26"/>
        </w:rPr>
      </w:pPr>
    </w:p>
    <w:p w:rsidR="002D514C" w:rsidRPr="008D4234" w:rsidRDefault="002D514C" w:rsidP="008D4234">
      <w:pPr>
        <w:pStyle w:val="a9"/>
        <w:numPr>
          <w:ilvl w:val="0"/>
          <w:numId w:val="3"/>
        </w:numPr>
        <w:jc w:val="center"/>
        <w:rPr>
          <w:sz w:val="26"/>
          <w:szCs w:val="26"/>
        </w:rPr>
      </w:pPr>
      <w:r w:rsidRPr="008D4234">
        <w:rPr>
          <w:sz w:val="26"/>
          <w:szCs w:val="26"/>
        </w:rPr>
        <w:t>Общее положение</w:t>
      </w:r>
    </w:p>
    <w:p w:rsidR="002D514C" w:rsidRPr="000B59D7" w:rsidRDefault="002D514C" w:rsidP="002D514C">
      <w:pPr>
        <w:ind w:left="1080"/>
        <w:rPr>
          <w:sz w:val="26"/>
          <w:szCs w:val="26"/>
        </w:rPr>
      </w:pPr>
    </w:p>
    <w:p w:rsidR="002D514C" w:rsidRPr="000B59D7" w:rsidRDefault="002D514C" w:rsidP="002D514C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Настоящее Положение определяет цель, задачи, функции, структуру</w:t>
      </w:r>
      <w:r>
        <w:rPr>
          <w:sz w:val="26"/>
          <w:szCs w:val="26"/>
        </w:rPr>
        <w:t>, порядок финансирования</w:t>
      </w:r>
      <w:r w:rsidRPr="000B59D7">
        <w:rPr>
          <w:sz w:val="26"/>
          <w:szCs w:val="26"/>
        </w:rPr>
        <w:t xml:space="preserve"> муниципального опорного центра дополнительн</w:t>
      </w:r>
      <w:r>
        <w:rPr>
          <w:sz w:val="26"/>
          <w:szCs w:val="26"/>
        </w:rPr>
        <w:t>ого образования детей (далее – м</w:t>
      </w:r>
      <w:r w:rsidRPr="000B59D7">
        <w:rPr>
          <w:sz w:val="26"/>
          <w:szCs w:val="26"/>
        </w:rPr>
        <w:t>униципальный опорный центр), порядок взаимодействия Муниципального опорного центра с Региональным модельным центром дополнительного образования детей Вологодской области, Центром выявления, поддержки и развития талантов и способностей у детей и молодежи Вологодской области «Импульс».</w:t>
      </w:r>
    </w:p>
    <w:p w:rsidR="002D514C" w:rsidRPr="000B59D7" w:rsidRDefault="002D514C" w:rsidP="002D514C">
      <w:pPr>
        <w:numPr>
          <w:ilvl w:val="1"/>
          <w:numId w:val="1"/>
        </w:numPr>
        <w:tabs>
          <w:tab w:val="clear" w:pos="1430"/>
        </w:tabs>
        <w:ind w:left="0" w:firstLine="698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Целью создания муниципального опорного центра является координация деятельности муниципальных организаций, направленная на повышение доступности дополнительных образовательных программ для детей и формирование эффективной системы выявления, поддержки и развития способностей и талантов у детей и молодежи на территории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>.</w:t>
      </w:r>
    </w:p>
    <w:p w:rsidR="002D514C" w:rsidRPr="000B59D7" w:rsidRDefault="002D514C" w:rsidP="002D514C">
      <w:pPr>
        <w:numPr>
          <w:ilvl w:val="1"/>
          <w:numId w:val="1"/>
        </w:numPr>
        <w:tabs>
          <w:tab w:val="num" w:pos="1560"/>
        </w:tabs>
        <w:ind w:left="0"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Муниципальный опорный центр в своей деятельности руководствуется: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B59D7">
        <w:rPr>
          <w:color w:val="000000"/>
          <w:sz w:val="26"/>
          <w:szCs w:val="26"/>
        </w:rPr>
        <w:t xml:space="preserve">Федеральным </w:t>
      </w:r>
      <w:hyperlink r:id="rId9" w:history="1">
        <w:r w:rsidRPr="000B59D7">
          <w:rPr>
            <w:color w:val="000000"/>
            <w:sz w:val="26"/>
            <w:szCs w:val="26"/>
          </w:rPr>
          <w:t>законом</w:t>
        </w:r>
      </w:hyperlink>
      <w:r w:rsidRPr="000B59D7">
        <w:rPr>
          <w:color w:val="000000"/>
          <w:sz w:val="26"/>
          <w:szCs w:val="26"/>
        </w:rPr>
        <w:t xml:space="preserve"> от 29 декабря 2012 года № 273-ФЗ «Об образовании в Российской Федерации»; </w:t>
      </w:r>
    </w:p>
    <w:p w:rsidR="002D514C" w:rsidRPr="000B59D7" w:rsidRDefault="006E1649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hyperlink r:id="rId10" w:history="1">
        <w:r w:rsidR="002D514C" w:rsidRPr="000B59D7">
          <w:rPr>
            <w:color w:val="000000"/>
            <w:sz w:val="26"/>
            <w:szCs w:val="26"/>
          </w:rPr>
          <w:t>Концепцией</w:t>
        </w:r>
      </w:hyperlink>
      <w:r w:rsidR="002D514C" w:rsidRPr="000B59D7">
        <w:rPr>
          <w:color w:val="000000"/>
          <w:sz w:val="26"/>
          <w:szCs w:val="26"/>
        </w:rPr>
        <w:t xml:space="preserve"> общенациональной системы выявления и развития молодых талантов, утвержденной Президентом Российской Федерации   3 апреля  2012 года № Пр-827;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B59D7">
        <w:rPr>
          <w:color w:val="000000"/>
          <w:sz w:val="26"/>
          <w:szCs w:val="26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4 сентября 2014 года </w:t>
      </w:r>
      <w:r w:rsidRPr="000B59D7">
        <w:rPr>
          <w:color w:val="000000"/>
          <w:sz w:val="26"/>
          <w:szCs w:val="26"/>
        </w:rPr>
        <w:br/>
        <w:t>№ 1726-р;</w:t>
      </w:r>
    </w:p>
    <w:p w:rsidR="002D514C" w:rsidRPr="000B59D7" w:rsidRDefault="006E1649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hyperlink r:id="rId11" w:history="1">
        <w:r w:rsidR="002D514C" w:rsidRPr="000B59D7">
          <w:rPr>
            <w:color w:val="000000"/>
            <w:sz w:val="26"/>
            <w:szCs w:val="26"/>
          </w:rPr>
          <w:t>Стратегией</w:t>
        </w:r>
      </w:hyperlink>
      <w:r w:rsidR="002D514C" w:rsidRPr="000B59D7">
        <w:rPr>
          <w:color w:val="000000"/>
          <w:sz w:val="26"/>
          <w:szCs w:val="26"/>
        </w:rP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2D514C" w:rsidRPr="000B59D7" w:rsidRDefault="006E1649" w:rsidP="002D514C">
      <w:pPr>
        <w:ind w:firstLine="709"/>
        <w:jc w:val="both"/>
        <w:rPr>
          <w:color w:val="000000"/>
          <w:sz w:val="26"/>
          <w:szCs w:val="26"/>
        </w:rPr>
      </w:pPr>
      <w:hyperlink r:id="rId12" w:history="1">
        <w:r w:rsidR="002D514C" w:rsidRPr="000B59D7">
          <w:rPr>
            <w:color w:val="000000"/>
            <w:sz w:val="26"/>
            <w:szCs w:val="26"/>
          </w:rPr>
          <w:t>Стратегией</w:t>
        </w:r>
      </w:hyperlink>
      <w:r w:rsidR="002D514C" w:rsidRPr="000B59D7">
        <w:rPr>
          <w:color w:val="000000"/>
          <w:sz w:val="26"/>
          <w:szCs w:val="26"/>
        </w:rPr>
        <w:t xml:space="preserve"> научно-технического развития Российской Федерации, утвержденной Указом Президента Российской Федерации от 1  декабря 2016 года № 642; 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B59D7">
        <w:rPr>
          <w:color w:val="000000"/>
          <w:sz w:val="26"/>
          <w:szCs w:val="26"/>
        </w:rPr>
        <w:t>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года № 467;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B59D7">
        <w:rPr>
          <w:color w:val="000000"/>
          <w:sz w:val="26"/>
          <w:szCs w:val="26"/>
        </w:rPr>
        <w:t>нормативными правовыми актами области;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B59D7">
        <w:rPr>
          <w:color w:val="000000"/>
          <w:sz w:val="26"/>
          <w:szCs w:val="26"/>
        </w:rPr>
        <w:t>нормативными актами Департамента образования области;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B59D7">
        <w:rPr>
          <w:color w:val="000000"/>
          <w:sz w:val="26"/>
          <w:szCs w:val="26"/>
        </w:rPr>
        <w:t>муниципальными  нормативными правовыми актами;</w:t>
      </w:r>
    </w:p>
    <w:p w:rsidR="002D514C" w:rsidRPr="000B59D7" w:rsidRDefault="002D514C" w:rsidP="002D514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B59D7">
        <w:rPr>
          <w:color w:val="000000"/>
          <w:sz w:val="26"/>
          <w:szCs w:val="26"/>
        </w:rPr>
        <w:t>настоящим Положением.</w:t>
      </w:r>
    </w:p>
    <w:p w:rsidR="002D514C" w:rsidRPr="000B59D7" w:rsidRDefault="002D514C" w:rsidP="002D514C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1.4. </w:t>
      </w:r>
      <w:r w:rsidRPr="000B59D7">
        <w:rPr>
          <w:sz w:val="26"/>
          <w:szCs w:val="26"/>
        </w:rPr>
        <w:t>Муниципальный опорный центр создается и функционирует на основании распорядительного акта МАОУ «</w:t>
      </w:r>
      <w:proofErr w:type="spellStart"/>
      <w:r w:rsidRPr="000B59D7">
        <w:rPr>
          <w:sz w:val="26"/>
          <w:szCs w:val="26"/>
        </w:rPr>
        <w:t>Усть-Кубинский</w:t>
      </w:r>
      <w:proofErr w:type="spellEnd"/>
      <w:r w:rsidRPr="000B59D7">
        <w:rPr>
          <w:sz w:val="26"/>
          <w:szCs w:val="26"/>
        </w:rPr>
        <w:t xml:space="preserve"> центр образования».</w:t>
      </w:r>
    </w:p>
    <w:p w:rsidR="002D514C" w:rsidRDefault="002D514C" w:rsidP="002D514C">
      <w:pPr>
        <w:tabs>
          <w:tab w:val="num" w:pos="156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0B59D7">
        <w:rPr>
          <w:sz w:val="26"/>
          <w:szCs w:val="26"/>
        </w:rPr>
        <w:t xml:space="preserve">Координацию деятельности муниципального опорного центра осуществляет управление образования администрации </w:t>
      </w:r>
      <w:proofErr w:type="spellStart"/>
      <w:r w:rsidRPr="000B59D7">
        <w:rPr>
          <w:sz w:val="26"/>
          <w:szCs w:val="26"/>
        </w:rPr>
        <w:t>Усть-Кубинского</w:t>
      </w:r>
      <w:proofErr w:type="spellEnd"/>
      <w:r w:rsidRPr="000B59D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0B59D7">
        <w:rPr>
          <w:sz w:val="26"/>
          <w:szCs w:val="26"/>
        </w:rPr>
        <w:t>.</w:t>
      </w:r>
    </w:p>
    <w:p w:rsidR="002D514C" w:rsidRPr="000B59D7" w:rsidRDefault="002D514C" w:rsidP="002D514C">
      <w:pPr>
        <w:tabs>
          <w:tab w:val="num" w:pos="1560"/>
        </w:tabs>
        <w:ind w:firstLine="710"/>
        <w:jc w:val="both"/>
        <w:rPr>
          <w:sz w:val="26"/>
          <w:szCs w:val="26"/>
        </w:rPr>
      </w:pPr>
    </w:p>
    <w:p w:rsidR="002D514C" w:rsidRDefault="002D514C" w:rsidP="002D514C">
      <w:pPr>
        <w:numPr>
          <w:ilvl w:val="0"/>
          <w:numId w:val="2"/>
        </w:numPr>
        <w:jc w:val="center"/>
        <w:rPr>
          <w:sz w:val="26"/>
          <w:szCs w:val="26"/>
        </w:rPr>
      </w:pPr>
      <w:r w:rsidRPr="000B59D7">
        <w:rPr>
          <w:sz w:val="26"/>
          <w:szCs w:val="26"/>
        </w:rPr>
        <w:t>Функции муниципального опорного центра</w:t>
      </w:r>
    </w:p>
    <w:p w:rsidR="002D514C" w:rsidRDefault="002D514C" w:rsidP="002D514C">
      <w:pPr>
        <w:jc w:val="center"/>
        <w:rPr>
          <w:sz w:val="26"/>
          <w:szCs w:val="26"/>
        </w:rPr>
      </w:pPr>
    </w:p>
    <w:p w:rsidR="002D514C" w:rsidRDefault="002D514C" w:rsidP="002D514C">
      <w:pPr>
        <w:ind w:left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2.</w:t>
      </w:r>
      <w:r>
        <w:rPr>
          <w:sz w:val="26"/>
          <w:szCs w:val="26"/>
        </w:rPr>
        <w:t xml:space="preserve">1. </w:t>
      </w:r>
      <w:r w:rsidRPr="009553B6">
        <w:rPr>
          <w:sz w:val="26"/>
          <w:szCs w:val="26"/>
        </w:rPr>
        <w:t>Функции муниципального опорного центра:</w:t>
      </w:r>
    </w:p>
    <w:p w:rsidR="002D514C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координация и осуществление организационной, методической, нормативно-правовой и экспертно-консультационной поддержки муниципальных организаций, осуществляющих образовательную деятельность по дополнительным общеобразовательным программам, при внедрении Целевой модели дополнительного образования детей;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координация деятельности муниципальных организаций, осуществляющих образовательную деятельность по дополнительным общеобразовательным программам, при включении ими данных </w:t>
      </w:r>
      <w:proofErr w:type="gramStart"/>
      <w:r w:rsidRPr="009553B6">
        <w:rPr>
          <w:sz w:val="26"/>
          <w:szCs w:val="26"/>
        </w:rPr>
        <w:t>в</w:t>
      </w:r>
      <w:proofErr w:type="gramEnd"/>
      <w:r w:rsidRPr="009553B6">
        <w:rPr>
          <w:sz w:val="26"/>
          <w:szCs w:val="26"/>
        </w:rPr>
        <w:t xml:space="preserve"> региональный навигатор.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9553B6">
        <w:rPr>
          <w:sz w:val="26"/>
          <w:szCs w:val="26"/>
        </w:rPr>
        <w:t xml:space="preserve">Задачи муниципального опорного центра: 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организационное, информационное, экспертно-консультационное, учебно-методическое сопровождение и мониторинг реализации регионального проекта «Успех каждого ребенка» в </w:t>
      </w:r>
      <w:proofErr w:type="spellStart"/>
      <w:r>
        <w:rPr>
          <w:sz w:val="26"/>
          <w:szCs w:val="26"/>
        </w:rPr>
        <w:t>Усть-Кубинском</w:t>
      </w:r>
      <w:proofErr w:type="spellEnd"/>
      <w:r w:rsidRPr="009553B6">
        <w:rPr>
          <w:sz w:val="26"/>
          <w:szCs w:val="26"/>
        </w:rPr>
        <w:t xml:space="preserve"> муниципальном </w:t>
      </w:r>
      <w:bookmarkStart w:id="1" w:name="_Hlk118888426"/>
      <w:r>
        <w:rPr>
          <w:sz w:val="26"/>
          <w:szCs w:val="26"/>
        </w:rPr>
        <w:t>округе</w:t>
      </w:r>
      <w:bookmarkEnd w:id="1"/>
      <w:r w:rsidRPr="009553B6">
        <w:rPr>
          <w:sz w:val="26"/>
          <w:szCs w:val="26"/>
        </w:rPr>
        <w:t>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внедрение целевой </w:t>
      </w:r>
      <w:proofErr w:type="gramStart"/>
      <w:r w:rsidRPr="009553B6">
        <w:rPr>
          <w:sz w:val="26"/>
          <w:szCs w:val="26"/>
        </w:rPr>
        <w:t>модели развития муниципальной системы дополнительного образования детей</w:t>
      </w:r>
      <w:proofErr w:type="gramEnd"/>
      <w:r w:rsidRPr="009553B6">
        <w:rPr>
          <w:sz w:val="26"/>
          <w:szCs w:val="26"/>
        </w:rPr>
        <w:t>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оказание организационно-педагогической поддержки реализации дополнительных об</w:t>
      </w:r>
      <w:r>
        <w:rPr>
          <w:sz w:val="26"/>
          <w:szCs w:val="26"/>
        </w:rPr>
        <w:t xml:space="preserve">щеобразовательных программ, в том </w:t>
      </w:r>
      <w:r w:rsidRPr="009553B6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9553B6">
        <w:rPr>
          <w:sz w:val="26"/>
          <w:szCs w:val="26"/>
        </w:rPr>
        <w:t xml:space="preserve"> в сетевой форме; 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координация внедрения персонифицированного финансирования дополнительного образования детей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9553B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9553B6">
        <w:rPr>
          <w:sz w:val="26"/>
          <w:szCs w:val="26"/>
        </w:rPr>
        <w:t>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анализ состояния инфраструктурного, материально-технического, программно-методического и кадрового потенциала в системе дополнительного образования детей 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9553B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округе</w:t>
      </w:r>
      <w:r w:rsidRPr="009553B6">
        <w:rPr>
          <w:sz w:val="26"/>
          <w:szCs w:val="26"/>
        </w:rPr>
        <w:t>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содействие в распространении и внедрении лучших практик, современных вариативных востребованных дополнительных общеобразовательных программ всех направленностей;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содействие развитию организаций, реализующих дополнительные общеобразовательные программы, в том числе каникулярного отдыха и заочных школ;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proofErr w:type="gramStart"/>
      <w:r w:rsidRPr="009553B6">
        <w:rPr>
          <w:sz w:val="26"/>
          <w:szCs w:val="26"/>
        </w:rPr>
        <w:t>обеспечение реализации мер по непрерывному развитию педагогических и управленческих кадров системы дополнительного образования детей, в том числе для работы с детьми и молодежью, проявивших выдающиеся способности, включая повышение квалификации, профессиональную переподготовку, стажировки в Региональном модельном центре дополнительного образования детей Вологодской области, региональных модельных центрах субъектов Российской Федерации, в федеральных ресурсных центрах;</w:t>
      </w:r>
      <w:proofErr w:type="gramEnd"/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участие в развитии </w:t>
      </w:r>
      <w:proofErr w:type="gramStart"/>
      <w:r w:rsidRPr="009553B6">
        <w:rPr>
          <w:sz w:val="26"/>
          <w:szCs w:val="26"/>
        </w:rPr>
        <w:t>системы независимой оценки качества услуг дополнительного образования</w:t>
      </w:r>
      <w:proofErr w:type="gramEnd"/>
      <w:r w:rsidRPr="009553B6">
        <w:rPr>
          <w:sz w:val="26"/>
          <w:szCs w:val="26"/>
        </w:rPr>
        <w:t>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lastRenderedPageBreak/>
        <w:t>ведение работы по поддержке и сопровождению детей с особыми образовательными потребностями и детей с ограниченными возможностями здоровья;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реализация мероприятий по выявлению проявляющих выдающиеся способности детей и молодежи, сопровождению и мониторингу их дальнейшего развития в первую очередь через реализацию дополнительных общеобразовательных программ;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анализ данных и разработка предложений по индивидуальному развитию детей и молодежи муниципального </w:t>
      </w:r>
      <w:r>
        <w:rPr>
          <w:sz w:val="26"/>
          <w:szCs w:val="26"/>
        </w:rPr>
        <w:t>округа</w:t>
      </w:r>
      <w:r w:rsidRPr="009553B6">
        <w:rPr>
          <w:sz w:val="26"/>
          <w:szCs w:val="26"/>
        </w:rPr>
        <w:t>, проявивших выдающиеся способности, сбор информации о победителях и призерах олимпиад, конкурсов и иных мероприятий;</w:t>
      </w:r>
    </w:p>
    <w:p w:rsidR="002D514C" w:rsidRPr="009553B6" w:rsidRDefault="002D514C" w:rsidP="002D514C">
      <w:pPr>
        <w:jc w:val="both"/>
        <w:rPr>
          <w:sz w:val="26"/>
          <w:szCs w:val="26"/>
        </w:rPr>
      </w:pPr>
      <w:r w:rsidRPr="009553B6">
        <w:rPr>
          <w:sz w:val="26"/>
          <w:szCs w:val="26"/>
        </w:rPr>
        <w:t>информирование обучающихся и их родителей (законных представителей) о планируемых мероприятиях в сфере образования;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 xml:space="preserve">ведение электронной базы данных одаренных детей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9553B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9553B6">
        <w:rPr>
          <w:sz w:val="26"/>
          <w:szCs w:val="26"/>
        </w:rPr>
        <w:t>, проявивших выдающиеся способности, особые успехи в конкурсах и иных мероприятиях, высокие достижения на турнирах, а также победителей и призеров олимпиад, по направлениям «Наука», «Спорт» и «Искусство;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содействие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содержательное наполнение и функционирование муниципального сегмента общедоступного навигатора в системе дополнительного образования детей;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организация мероприятий по просвещению родителей (законных представителей), общественности в области дополнительного образования детей;</w:t>
      </w:r>
    </w:p>
    <w:p w:rsidR="002D514C" w:rsidRPr="009553B6" w:rsidRDefault="002D514C" w:rsidP="002D514C">
      <w:pPr>
        <w:ind w:firstLine="709"/>
        <w:jc w:val="both"/>
        <w:rPr>
          <w:sz w:val="26"/>
          <w:szCs w:val="26"/>
        </w:rPr>
      </w:pPr>
      <w:r w:rsidRPr="009553B6">
        <w:rPr>
          <w:sz w:val="26"/>
          <w:szCs w:val="26"/>
        </w:rPr>
        <w:t>мониторинг и формирование сводной аналитической отчетности о реализации мер по выявлению детей, проявивших выдающиеся способности, сопровождению и мониторингу их дальнейшего развития на муниципальном уровне.</w:t>
      </w:r>
    </w:p>
    <w:p w:rsidR="002D514C" w:rsidRDefault="002D514C" w:rsidP="002D514C">
      <w:pPr>
        <w:jc w:val="center"/>
        <w:rPr>
          <w:sz w:val="26"/>
          <w:szCs w:val="26"/>
        </w:rPr>
      </w:pPr>
    </w:p>
    <w:p w:rsidR="002D514C" w:rsidRPr="000B59D7" w:rsidRDefault="002D514C" w:rsidP="002D514C">
      <w:pPr>
        <w:ind w:left="675"/>
        <w:jc w:val="center"/>
        <w:rPr>
          <w:sz w:val="26"/>
          <w:szCs w:val="26"/>
        </w:rPr>
      </w:pPr>
      <w:r w:rsidRPr="000B59D7">
        <w:rPr>
          <w:sz w:val="26"/>
          <w:szCs w:val="26"/>
        </w:rPr>
        <w:t>3. Организационная структура и управление муниципальным опорным центром</w:t>
      </w:r>
    </w:p>
    <w:p w:rsidR="002D514C" w:rsidRPr="000B59D7" w:rsidRDefault="002D514C" w:rsidP="002D514C">
      <w:pPr>
        <w:ind w:left="1080"/>
        <w:rPr>
          <w:sz w:val="26"/>
          <w:szCs w:val="26"/>
        </w:rPr>
      </w:pP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3.1. Структура муниципального опорного центра определяется распорядительным актом МАОУ «</w:t>
      </w:r>
      <w:proofErr w:type="spellStart"/>
      <w:r w:rsidRPr="000B59D7">
        <w:rPr>
          <w:sz w:val="26"/>
          <w:szCs w:val="26"/>
        </w:rPr>
        <w:t>Усть-Кубинский</w:t>
      </w:r>
      <w:proofErr w:type="spellEnd"/>
      <w:r w:rsidRPr="000B59D7">
        <w:rPr>
          <w:sz w:val="26"/>
          <w:szCs w:val="26"/>
        </w:rPr>
        <w:t xml:space="preserve"> центр дополнительного образования».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3.2. Руководитель муниципального опорного центра назначается и освобождается от занимаемой должности распорядительным актом МАОУ «</w:t>
      </w:r>
      <w:proofErr w:type="spellStart"/>
      <w:r w:rsidRPr="000B59D7">
        <w:rPr>
          <w:sz w:val="26"/>
          <w:szCs w:val="26"/>
        </w:rPr>
        <w:t>Усть-Кубинский</w:t>
      </w:r>
      <w:proofErr w:type="spellEnd"/>
      <w:r w:rsidRPr="000B59D7">
        <w:rPr>
          <w:sz w:val="26"/>
          <w:szCs w:val="26"/>
        </w:rPr>
        <w:t xml:space="preserve"> центр дополнительного образования».</w:t>
      </w:r>
    </w:p>
    <w:p w:rsidR="002D514C" w:rsidRPr="000B59D7" w:rsidRDefault="002D514C" w:rsidP="002D514C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Руководитель муниципального опорного центра в рамках своей компетенции: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организует деятельность муниципального опорного центра в соответствии с его целями, задачами и функциями;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планирует деятельность и обеспечивает реализацию плана мероприятий муниципального опорного центра;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обеспечивает полноту и достоверность представляемой статистической информации и отчетности в сфере дополнительного образования детей, выявления, </w:t>
      </w:r>
      <w:r w:rsidRPr="000B59D7">
        <w:rPr>
          <w:sz w:val="26"/>
          <w:szCs w:val="26"/>
        </w:rPr>
        <w:lastRenderedPageBreak/>
        <w:t xml:space="preserve">поддержки и развития талантов и способностей у детей и молодежи </w:t>
      </w:r>
      <w:proofErr w:type="spellStart"/>
      <w:r w:rsidRPr="000B59D7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округа;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организует взаимодействие муниципального опорного центра с Региональным модельным центром дополнительного образования детей Вологодской области и Центром выявления, поддержки и развития талантов и способностей у детей и молодежи Вологодской области «Импульс».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3.4. Руководитель муниципального опорного центра имеет право: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осуществлять подготовку документов в рамках деятельности муниципального опорного центра;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давать указания, </w:t>
      </w:r>
      <w:proofErr w:type="gramStart"/>
      <w:r w:rsidRPr="000B59D7">
        <w:rPr>
          <w:sz w:val="26"/>
          <w:szCs w:val="26"/>
        </w:rPr>
        <w:t>обязательные к исполнению</w:t>
      </w:r>
      <w:proofErr w:type="gramEnd"/>
      <w:r w:rsidRPr="000B59D7">
        <w:rPr>
          <w:sz w:val="26"/>
          <w:szCs w:val="26"/>
        </w:rPr>
        <w:t xml:space="preserve"> специалистами муниципального опорного центра;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 xml:space="preserve">запрашивать информацию от организаций и ведомств, относящуюся к деятельности муниципального опорного центра; </w:t>
      </w: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proofErr w:type="gramStart"/>
      <w:r w:rsidRPr="000B59D7">
        <w:rPr>
          <w:sz w:val="26"/>
          <w:szCs w:val="26"/>
        </w:rPr>
        <w:t>направлять в Региональный модельный центр дополнительного образования детей Вологодской области, Центр выявления, поддержки и развития талантов и способностей у детей и молодежи Вологодской области «Импульс», органы местного самоуправления муниципальных районов (городских округов) области предложения по совершенствованию нормативно-правовых, организационных и финансовых механизмов в сфере дополнительного образования детей, выявления, поддержки и развития талантов и способностей у детей и молодежи.</w:t>
      </w:r>
      <w:proofErr w:type="gramEnd"/>
    </w:p>
    <w:p w:rsidR="002D514C" w:rsidRPr="000B59D7" w:rsidRDefault="002D514C" w:rsidP="002D514C">
      <w:pPr>
        <w:jc w:val="both"/>
        <w:rPr>
          <w:sz w:val="26"/>
          <w:szCs w:val="26"/>
        </w:rPr>
      </w:pPr>
    </w:p>
    <w:p w:rsidR="002D514C" w:rsidRPr="000F08EB" w:rsidRDefault="002D514C" w:rsidP="002D514C">
      <w:pPr>
        <w:ind w:left="1080"/>
        <w:jc w:val="center"/>
        <w:rPr>
          <w:sz w:val="26"/>
          <w:szCs w:val="26"/>
        </w:rPr>
      </w:pPr>
      <w:r w:rsidRPr="000F08EB">
        <w:rPr>
          <w:sz w:val="26"/>
          <w:szCs w:val="26"/>
        </w:rPr>
        <w:t xml:space="preserve">4. Порядок взаимодействия муниципального опорного центра </w:t>
      </w:r>
      <w:r w:rsidRPr="000F08EB">
        <w:rPr>
          <w:sz w:val="26"/>
          <w:szCs w:val="26"/>
        </w:rPr>
        <w:br/>
        <w:t xml:space="preserve"> с Региональным модельным центром дополнительного образования детей Вологодской области и Центром выявления, поддержки и развития способностей и талантов у детей и молодежи Вологодской области «Импульс»</w:t>
      </w:r>
    </w:p>
    <w:p w:rsidR="002D514C" w:rsidRPr="000B59D7" w:rsidRDefault="002D514C" w:rsidP="002D514C">
      <w:pPr>
        <w:ind w:left="1080"/>
        <w:jc w:val="center"/>
        <w:rPr>
          <w:sz w:val="26"/>
          <w:szCs w:val="26"/>
        </w:rPr>
      </w:pPr>
    </w:p>
    <w:p w:rsidR="002D514C" w:rsidRPr="002A7DAB" w:rsidRDefault="002D514C" w:rsidP="002D514C">
      <w:pPr>
        <w:ind w:firstLine="709"/>
        <w:jc w:val="both"/>
        <w:rPr>
          <w:sz w:val="26"/>
          <w:szCs w:val="26"/>
        </w:rPr>
      </w:pPr>
      <w:r w:rsidRPr="002A7DAB">
        <w:rPr>
          <w:sz w:val="26"/>
          <w:szCs w:val="26"/>
        </w:rPr>
        <w:t xml:space="preserve">4.1. Организационно-методическую поддержку деятельности муниципального опорного центра осуществляет Региональный модельный центр дополнительного образования детей Вологодской области и структурное подразделение бюджетного общеобразовательного учреждения Вологодской области «Вологодский многопрофильный лицей» Центр выявления, поддержки и развития талантов и способностей у детей и молодежи Вологодской области «Импульс». </w:t>
      </w:r>
    </w:p>
    <w:p w:rsidR="002D514C" w:rsidRPr="002A7DAB" w:rsidRDefault="002D514C" w:rsidP="002D514C">
      <w:pPr>
        <w:ind w:firstLine="709"/>
        <w:jc w:val="both"/>
        <w:rPr>
          <w:sz w:val="26"/>
          <w:szCs w:val="26"/>
        </w:rPr>
      </w:pPr>
      <w:r w:rsidRPr="002A7DAB">
        <w:rPr>
          <w:sz w:val="26"/>
          <w:szCs w:val="26"/>
        </w:rPr>
        <w:t xml:space="preserve">4.2. Муниципальным опорным центром проводится мониторинг результатов реализации мероприятий регионального проекта «Успех каждого ребенка»,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 По итогам </w:t>
      </w:r>
      <w:proofErr w:type="gramStart"/>
      <w:r w:rsidRPr="002A7DAB">
        <w:rPr>
          <w:sz w:val="26"/>
          <w:szCs w:val="26"/>
        </w:rPr>
        <w:t>проведения мониторинга результатов организации мероприятий регионального проекта</w:t>
      </w:r>
      <w:proofErr w:type="gramEnd"/>
      <w:r w:rsidRPr="002A7DAB">
        <w:rPr>
          <w:sz w:val="26"/>
          <w:szCs w:val="26"/>
        </w:rPr>
        <w:t xml:space="preserve"> муниципальный опорный центр предоставляет отчет о своей деятельности в Региональный модельный центр дополнительного образования детей Вологодской области.</w:t>
      </w:r>
    </w:p>
    <w:p w:rsidR="002D514C" w:rsidRPr="002A7DAB" w:rsidRDefault="002D514C" w:rsidP="002D514C">
      <w:pPr>
        <w:ind w:firstLine="709"/>
        <w:jc w:val="both"/>
        <w:rPr>
          <w:sz w:val="26"/>
          <w:szCs w:val="26"/>
        </w:rPr>
      </w:pPr>
      <w:r w:rsidRPr="002A7DAB">
        <w:rPr>
          <w:sz w:val="26"/>
          <w:szCs w:val="26"/>
        </w:rPr>
        <w:t xml:space="preserve"> 4.3. </w:t>
      </w:r>
      <w:proofErr w:type="gramStart"/>
      <w:r w:rsidRPr="002A7DAB">
        <w:rPr>
          <w:sz w:val="26"/>
          <w:szCs w:val="26"/>
        </w:rPr>
        <w:t xml:space="preserve">Муниципальный опорный центр </w:t>
      </w:r>
      <w:r w:rsidRPr="002A7DAB">
        <w:rPr>
          <w:iCs/>
          <w:sz w:val="26"/>
          <w:szCs w:val="26"/>
        </w:rPr>
        <w:t>систематически</w:t>
      </w:r>
      <w:r w:rsidRPr="002A7DAB">
        <w:rPr>
          <w:sz w:val="26"/>
          <w:szCs w:val="26"/>
        </w:rPr>
        <w:t xml:space="preserve"> осуществляет обмен информации электронной базы данных одаренных детей, проявивших выдающиеся способности, особые успехи в конкурсах и иных мероприятиях, высокие достижения на турнирах, а также победителей и призеров олимпиад, по направлениям «Наука», «Спорт» и «Искусство» со структурным подразделением бюджетного общеобразовательного учреждения Вологодской области </w:t>
      </w:r>
      <w:r w:rsidRPr="002A7DAB">
        <w:rPr>
          <w:sz w:val="26"/>
          <w:szCs w:val="26"/>
        </w:rPr>
        <w:lastRenderedPageBreak/>
        <w:t>«Вологодский многопрофильный лицей» центр выявления, поддержки и развития способностей и талантов у детей и</w:t>
      </w:r>
      <w:proofErr w:type="gramEnd"/>
      <w:r w:rsidRPr="002A7DAB">
        <w:rPr>
          <w:sz w:val="26"/>
          <w:szCs w:val="26"/>
        </w:rPr>
        <w:t xml:space="preserve"> молодежи Вологодской области «Импульс».</w:t>
      </w:r>
    </w:p>
    <w:p w:rsidR="002D514C" w:rsidRPr="002A7DAB" w:rsidRDefault="002D514C" w:rsidP="002D514C">
      <w:pPr>
        <w:ind w:firstLine="709"/>
        <w:jc w:val="both"/>
        <w:rPr>
          <w:sz w:val="26"/>
          <w:szCs w:val="26"/>
        </w:rPr>
      </w:pPr>
      <w:r w:rsidRPr="002A7DAB">
        <w:rPr>
          <w:sz w:val="26"/>
          <w:szCs w:val="26"/>
        </w:rPr>
        <w:t xml:space="preserve"> 4.4. Публичность (открытость) информации о значениях и результатах мониторинга реализации деятельности муниципального опорного центра обеспечивается путем размещения оперативной информации в информационно-коммуникационной сети «Интернет» на информационных порталах муниципального опорного центра и Регионального модельного центра дополнительного образования детей Вологодской области.</w:t>
      </w:r>
    </w:p>
    <w:p w:rsidR="002D514C" w:rsidRDefault="002D514C" w:rsidP="002D514C">
      <w:pPr>
        <w:ind w:left="709"/>
        <w:jc w:val="both"/>
        <w:rPr>
          <w:sz w:val="26"/>
          <w:szCs w:val="26"/>
        </w:rPr>
      </w:pPr>
    </w:p>
    <w:p w:rsidR="002D514C" w:rsidRPr="000B59D7" w:rsidRDefault="002D514C" w:rsidP="002D514C">
      <w:pPr>
        <w:ind w:left="360"/>
        <w:jc w:val="center"/>
        <w:rPr>
          <w:sz w:val="26"/>
          <w:szCs w:val="26"/>
        </w:rPr>
      </w:pPr>
      <w:r w:rsidRPr="000B59D7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0B59D7">
        <w:rPr>
          <w:sz w:val="26"/>
          <w:szCs w:val="26"/>
        </w:rPr>
        <w:t>Порядок финансирования муниципального опорного центра</w:t>
      </w:r>
    </w:p>
    <w:p w:rsidR="002D514C" w:rsidRPr="000B59D7" w:rsidRDefault="002D514C" w:rsidP="002D514C">
      <w:pPr>
        <w:ind w:left="1080"/>
        <w:rPr>
          <w:sz w:val="26"/>
          <w:szCs w:val="26"/>
        </w:rPr>
      </w:pPr>
    </w:p>
    <w:p w:rsidR="002D514C" w:rsidRPr="000B59D7" w:rsidRDefault="002D514C" w:rsidP="002D514C">
      <w:pPr>
        <w:ind w:firstLine="709"/>
        <w:jc w:val="both"/>
        <w:rPr>
          <w:sz w:val="26"/>
          <w:szCs w:val="26"/>
        </w:rPr>
      </w:pPr>
      <w:r w:rsidRPr="000B59D7">
        <w:rPr>
          <w:sz w:val="26"/>
          <w:szCs w:val="26"/>
        </w:rPr>
        <w:t>5.1. Функционирование и материально-техническое обеспечение деятельности муниципального опорного центра осуществляется за счет средств местного бюджета и привлеченных средств.</w:t>
      </w:r>
    </w:p>
    <w:p w:rsidR="002D514C" w:rsidRPr="000B59D7" w:rsidRDefault="002D514C" w:rsidP="002D514C">
      <w:pPr>
        <w:rPr>
          <w:sz w:val="26"/>
          <w:szCs w:val="26"/>
        </w:rPr>
      </w:pPr>
    </w:p>
    <w:p w:rsidR="00FA361E" w:rsidRDefault="00FA361E"/>
    <w:sectPr w:rsidR="00FA361E" w:rsidSect="00594F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49" w:rsidRDefault="006E1649" w:rsidP="006E1649">
      <w:r>
        <w:separator/>
      </w:r>
    </w:p>
  </w:endnote>
  <w:endnote w:type="continuationSeparator" w:id="0">
    <w:p w:rsidR="006E1649" w:rsidRDefault="006E1649" w:rsidP="006E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5813"/>
      <w:docPartObj>
        <w:docPartGallery w:val="Page Numbers (Bottom of Page)"/>
        <w:docPartUnique/>
      </w:docPartObj>
    </w:sdtPr>
    <w:sdtContent>
      <w:p w:rsidR="000C2237" w:rsidRDefault="006E1649">
        <w:pPr>
          <w:pStyle w:val="a5"/>
          <w:jc w:val="right"/>
        </w:pPr>
        <w:r>
          <w:fldChar w:fldCharType="begin"/>
        </w:r>
        <w:r w:rsidR="008D4234">
          <w:instrText xml:space="preserve"> PAGE   \* MERGEFORMAT </w:instrText>
        </w:r>
        <w:r>
          <w:fldChar w:fldCharType="separate"/>
        </w:r>
        <w:r w:rsidR="00900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237" w:rsidRDefault="009003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49" w:rsidRDefault="006E1649" w:rsidP="006E1649">
      <w:r>
        <w:separator/>
      </w:r>
    </w:p>
  </w:footnote>
  <w:footnote w:type="continuationSeparator" w:id="0">
    <w:p w:rsidR="006E1649" w:rsidRDefault="006E1649" w:rsidP="006E1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554"/>
    <w:multiLevelType w:val="hybridMultilevel"/>
    <w:tmpl w:val="639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586E36"/>
    <w:multiLevelType w:val="multilevel"/>
    <w:tmpl w:val="A7260A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7315DA5"/>
    <w:multiLevelType w:val="multilevel"/>
    <w:tmpl w:val="956CEB6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3CA1387"/>
    <w:multiLevelType w:val="multilevel"/>
    <w:tmpl w:val="C2F0F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68D510E6"/>
    <w:multiLevelType w:val="multilevel"/>
    <w:tmpl w:val="D07A7D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14C"/>
    <w:rsid w:val="002D514C"/>
    <w:rsid w:val="006E1649"/>
    <w:rsid w:val="008D4234"/>
    <w:rsid w:val="00900307"/>
    <w:rsid w:val="00FA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514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D5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5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5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1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07967&amp;date=04.03.2020&amp;dst=10001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80402&amp;date=04.03.2020&amp;dst=100009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131119&amp;date=04.03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4846&amp;date=04.03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2022-11-29T08:04:00Z</dcterms:created>
  <dcterms:modified xsi:type="dcterms:W3CDTF">2023-01-11T15:16:00Z</dcterms:modified>
</cp:coreProperties>
</file>