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72" w:rsidRDefault="00441B72" w:rsidP="00441B72">
      <w:pPr>
        <w:jc w:val="center"/>
        <w:rPr>
          <w:b/>
          <w:sz w:val="26"/>
          <w:szCs w:val="26"/>
        </w:rPr>
      </w:pPr>
      <w:r w:rsidRPr="001C6B44">
        <w:rPr>
          <w:b/>
          <w:noProof/>
          <w:sz w:val="26"/>
          <w:szCs w:val="26"/>
        </w:rPr>
        <w:drawing>
          <wp:inline distT="0" distB="0" distL="0" distR="0">
            <wp:extent cx="552450" cy="71437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441B72" w:rsidRDefault="00441B72" w:rsidP="00441B72">
      <w:pPr>
        <w:jc w:val="right"/>
        <w:rPr>
          <w:b/>
          <w:sz w:val="26"/>
          <w:szCs w:val="26"/>
        </w:rPr>
      </w:pPr>
    </w:p>
    <w:p w:rsidR="00441B72" w:rsidRDefault="00441B72" w:rsidP="00441B72">
      <w:pPr>
        <w:jc w:val="center"/>
        <w:rPr>
          <w:b/>
          <w:sz w:val="26"/>
          <w:szCs w:val="26"/>
        </w:rPr>
      </w:pPr>
      <w:r>
        <w:rPr>
          <w:b/>
          <w:sz w:val="26"/>
          <w:szCs w:val="26"/>
        </w:rPr>
        <w:t>АДМИНИСТРАЦИЯ УСТЬ-КУБИНСКОГО</w:t>
      </w:r>
    </w:p>
    <w:p w:rsidR="00441B72" w:rsidRDefault="00441B72" w:rsidP="00441B72">
      <w:pPr>
        <w:jc w:val="center"/>
        <w:rPr>
          <w:b/>
          <w:sz w:val="26"/>
          <w:szCs w:val="26"/>
        </w:rPr>
      </w:pPr>
      <w:r>
        <w:rPr>
          <w:b/>
          <w:sz w:val="26"/>
          <w:szCs w:val="26"/>
        </w:rPr>
        <w:t>МУНИЦИПАЛЬНОГО ОКРУГА</w:t>
      </w:r>
    </w:p>
    <w:p w:rsidR="00441B72" w:rsidRPr="002D154E" w:rsidRDefault="00441B72" w:rsidP="00441B72">
      <w:pPr>
        <w:jc w:val="center"/>
        <w:rPr>
          <w:b/>
          <w:sz w:val="26"/>
          <w:szCs w:val="26"/>
        </w:rPr>
      </w:pPr>
    </w:p>
    <w:p w:rsidR="00441B72" w:rsidRDefault="00441B72" w:rsidP="00441B72">
      <w:pPr>
        <w:jc w:val="center"/>
        <w:rPr>
          <w:b/>
          <w:sz w:val="26"/>
          <w:szCs w:val="26"/>
        </w:rPr>
      </w:pPr>
      <w:r w:rsidRPr="002D154E">
        <w:rPr>
          <w:b/>
          <w:sz w:val="26"/>
          <w:szCs w:val="26"/>
        </w:rPr>
        <w:t>ПОСТАНОВЛЕНИЕ</w:t>
      </w:r>
    </w:p>
    <w:p w:rsidR="00441B72" w:rsidRDefault="00441B72" w:rsidP="00441B72">
      <w:pPr>
        <w:jc w:val="center"/>
        <w:rPr>
          <w:b/>
          <w:sz w:val="26"/>
          <w:szCs w:val="26"/>
        </w:rPr>
      </w:pPr>
    </w:p>
    <w:p w:rsidR="00441B72" w:rsidRPr="006A703F" w:rsidRDefault="00441B72" w:rsidP="00441B72">
      <w:pPr>
        <w:jc w:val="center"/>
        <w:rPr>
          <w:sz w:val="26"/>
          <w:szCs w:val="26"/>
        </w:rPr>
      </w:pPr>
      <w:r>
        <w:rPr>
          <w:sz w:val="26"/>
          <w:szCs w:val="26"/>
        </w:rPr>
        <w:t>с. Устье</w:t>
      </w:r>
    </w:p>
    <w:p w:rsidR="00441B72" w:rsidRPr="002D154E" w:rsidRDefault="00441B72" w:rsidP="00441B72">
      <w:pPr>
        <w:jc w:val="both"/>
        <w:rPr>
          <w:sz w:val="26"/>
          <w:szCs w:val="26"/>
        </w:rPr>
      </w:pPr>
    </w:p>
    <w:p w:rsidR="00441B72" w:rsidRDefault="00947348" w:rsidP="00441B72">
      <w:pPr>
        <w:jc w:val="both"/>
        <w:rPr>
          <w:sz w:val="26"/>
          <w:szCs w:val="26"/>
        </w:rPr>
      </w:pPr>
      <w:r>
        <w:rPr>
          <w:sz w:val="26"/>
          <w:szCs w:val="26"/>
        </w:rPr>
        <w:t>от 09.01.2023                                                                                                  № 41</w:t>
      </w:r>
    </w:p>
    <w:p w:rsidR="00947348" w:rsidRPr="00947348" w:rsidRDefault="00947348" w:rsidP="00441B72">
      <w:pPr>
        <w:jc w:val="both"/>
        <w:rPr>
          <w:sz w:val="26"/>
          <w:szCs w:val="26"/>
        </w:rPr>
      </w:pPr>
    </w:p>
    <w:p w:rsidR="00441B72" w:rsidRDefault="00441B72" w:rsidP="00441B72">
      <w:pPr>
        <w:jc w:val="center"/>
        <w:rPr>
          <w:sz w:val="26"/>
          <w:szCs w:val="26"/>
        </w:rPr>
      </w:pPr>
      <w:r w:rsidRPr="008B3E8B">
        <w:rPr>
          <w:sz w:val="26"/>
          <w:szCs w:val="26"/>
        </w:rPr>
        <w:t xml:space="preserve">Об утверждении административного регламента предоставления </w:t>
      </w:r>
      <w:proofErr w:type="gramStart"/>
      <w:r w:rsidRPr="008B3E8B">
        <w:rPr>
          <w:sz w:val="26"/>
          <w:szCs w:val="26"/>
        </w:rPr>
        <w:t>муниципальной</w:t>
      </w:r>
      <w:proofErr w:type="gramEnd"/>
      <w:r w:rsidRPr="008B3E8B">
        <w:rPr>
          <w:sz w:val="26"/>
          <w:szCs w:val="26"/>
        </w:rPr>
        <w:t xml:space="preserve"> </w:t>
      </w:r>
    </w:p>
    <w:p w:rsidR="00441B72" w:rsidRDefault="00441B72" w:rsidP="00441B72">
      <w:pPr>
        <w:jc w:val="center"/>
        <w:rPr>
          <w:sz w:val="26"/>
          <w:szCs w:val="26"/>
        </w:rPr>
      </w:pPr>
      <w:r w:rsidRPr="008B3E8B">
        <w:rPr>
          <w:sz w:val="26"/>
          <w:szCs w:val="26"/>
        </w:rPr>
        <w:t xml:space="preserve">услуги по присвоению квалификационной категории спортивных судей </w:t>
      </w:r>
    </w:p>
    <w:p w:rsidR="00441B72" w:rsidRPr="008B3E8B" w:rsidRDefault="00441B72" w:rsidP="00441B72">
      <w:pPr>
        <w:jc w:val="center"/>
        <w:rPr>
          <w:sz w:val="26"/>
          <w:szCs w:val="26"/>
        </w:rPr>
      </w:pPr>
    </w:p>
    <w:p w:rsidR="00441B72" w:rsidRPr="008B3E8B" w:rsidRDefault="00441B72" w:rsidP="00441B72">
      <w:pPr>
        <w:jc w:val="both"/>
        <w:rPr>
          <w:sz w:val="26"/>
          <w:szCs w:val="26"/>
        </w:rPr>
      </w:pPr>
      <w:r w:rsidRPr="008B3E8B">
        <w:rPr>
          <w:sz w:val="26"/>
          <w:szCs w:val="26"/>
        </w:rPr>
        <w:tab/>
      </w:r>
      <w:proofErr w:type="gramStart"/>
      <w:r w:rsidRPr="008B3E8B">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sidR="00947348">
        <w:rPr>
          <w:sz w:val="26"/>
          <w:szCs w:val="26"/>
        </w:rPr>
        <w:t>предоставления</w:t>
      </w:r>
      <w:r w:rsidRPr="008B3E8B">
        <w:rPr>
          <w:sz w:val="26"/>
          <w:szCs w:val="26"/>
        </w:rPr>
        <w:t xml:space="preserve"> муниципальных услуг администраци</w:t>
      </w:r>
      <w:r w:rsidR="00947348">
        <w:rPr>
          <w:sz w:val="26"/>
          <w:szCs w:val="26"/>
        </w:rPr>
        <w:t>ей</w:t>
      </w:r>
      <w:r w:rsidRPr="008B3E8B">
        <w:rPr>
          <w:sz w:val="26"/>
          <w:szCs w:val="26"/>
        </w:rPr>
        <w:t xml:space="preserve"> </w:t>
      </w:r>
      <w:r>
        <w:rPr>
          <w:sz w:val="26"/>
          <w:szCs w:val="26"/>
        </w:rPr>
        <w:t>округа</w:t>
      </w:r>
      <w:r w:rsidRPr="008B3E8B">
        <w:rPr>
          <w:sz w:val="26"/>
          <w:szCs w:val="26"/>
        </w:rPr>
        <w:t xml:space="preserve">, утвержденным постановлением администрации </w:t>
      </w:r>
      <w:r>
        <w:rPr>
          <w:sz w:val="26"/>
          <w:szCs w:val="26"/>
        </w:rPr>
        <w:t>округа</w:t>
      </w:r>
      <w:r w:rsidR="00947348">
        <w:rPr>
          <w:sz w:val="26"/>
          <w:szCs w:val="26"/>
        </w:rPr>
        <w:t xml:space="preserve"> от 9 января 2023 года № 36</w:t>
      </w:r>
      <w:r w:rsidRPr="008B3E8B">
        <w:rPr>
          <w:sz w:val="26"/>
          <w:szCs w:val="26"/>
        </w:rPr>
        <w:t xml:space="preserve">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 4</w:t>
      </w:r>
      <w:r w:rsidR="001F0372">
        <w:rPr>
          <w:sz w:val="26"/>
          <w:szCs w:val="26"/>
        </w:rPr>
        <w:t>2</w:t>
      </w:r>
      <w:r w:rsidRPr="008B3E8B">
        <w:rPr>
          <w:sz w:val="26"/>
          <w:szCs w:val="26"/>
        </w:rPr>
        <w:t xml:space="preserve"> Устава </w:t>
      </w:r>
      <w:r>
        <w:rPr>
          <w:sz w:val="26"/>
          <w:szCs w:val="26"/>
        </w:rPr>
        <w:t>округа</w:t>
      </w:r>
      <w:r w:rsidRPr="008B3E8B">
        <w:rPr>
          <w:sz w:val="26"/>
          <w:szCs w:val="26"/>
        </w:rPr>
        <w:t xml:space="preserve"> администрация </w:t>
      </w:r>
      <w:r>
        <w:rPr>
          <w:sz w:val="26"/>
          <w:szCs w:val="26"/>
        </w:rPr>
        <w:t>округа</w:t>
      </w:r>
      <w:proofErr w:type="gramEnd"/>
    </w:p>
    <w:p w:rsidR="00441B72" w:rsidRPr="008B3E8B" w:rsidRDefault="00441B72" w:rsidP="00441B72">
      <w:pPr>
        <w:jc w:val="both"/>
        <w:rPr>
          <w:sz w:val="26"/>
          <w:szCs w:val="26"/>
        </w:rPr>
      </w:pPr>
      <w:r w:rsidRPr="008B3E8B">
        <w:rPr>
          <w:b/>
          <w:sz w:val="26"/>
          <w:szCs w:val="26"/>
        </w:rPr>
        <w:t>ПОСТАНОВЛЯЕТ:</w:t>
      </w:r>
    </w:p>
    <w:p w:rsidR="00441B72" w:rsidRPr="008B3E8B" w:rsidRDefault="00441B72" w:rsidP="00441B72">
      <w:pPr>
        <w:jc w:val="both"/>
        <w:rPr>
          <w:sz w:val="26"/>
          <w:szCs w:val="26"/>
        </w:rPr>
      </w:pPr>
      <w:r w:rsidRPr="008B3E8B">
        <w:rPr>
          <w:sz w:val="26"/>
          <w:szCs w:val="26"/>
        </w:rPr>
        <w:tab/>
        <w:t>1. Утвердить прилагаемый административный регламент предоставления муниципальной услуги по присвоению квалификационной категории спортивных судей.</w:t>
      </w:r>
    </w:p>
    <w:p w:rsidR="00441B72" w:rsidRPr="008B3E8B" w:rsidRDefault="00441B72" w:rsidP="00441B72">
      <w:pPr>
        <w:ind w:firstLine="708"/>
        <w:jc w:val="both"/>
        <w:rPr>
          <w:sz w:val="26"/>
          <w:szCs w:val="26"/>
        </w:rPr>
      </w:pPr>
      <w:r w:rsidRPr="008B3E8B">
        <w:rPr>
          <w:sz w:val="26"/>
          <w:szCs w:val="26"/>
        </w:rPr>
        <w:t xml:space="preserve">2. Признать утратившим силу постановление администрации </w:t>
      </w:r>
      <w:r>
        <w:rPr>
          <w:sz w:val="26"/>
          <w:szCs w:val="26"/>
        </w:rPr>
        <w:t>района</w:t>
      </w:r>
      <w:r w:rsidRPr="008B3E8B">
        <w:rPr>
          <w:sz w:val="26"/>
          <w:szCs w:val="26"/>
        </w:rPr>
        <w:t xml:space="preserve"> от </w:t>
      </w:r>
      <w:r>
        <w:rPr>
          <w:sz w:val="26"/>
          <w:szCs w:val="26"/>
        </w:rPr>
        <w:t>21</w:t>
      </w:r>
      <w:r w:rsidRPr="008B3E8B">
        <w:rPr>
          <w:sz w:val="26"/>
          <w:szCs w:val="26"/>
        </w:rPr>
        <w:t xml:space="preserve"> </w:t>
      </w:r>
      <w:r>
        <w:rPr>
          <w:sz w:val="26"/>
          <w:szCs w:val="26"/>
        </w:rPr>
        <w:t>июня 2022</w:t>
      </w:r>
      <w:r w:rsidRPr="008B3E8B">
        <w:rPr>
          <w:sz w:val="26"/>
          <w:szCs w:val="26"/>
        </w:rPr>
        <w:t xml:space="preserve"> года № </w:t>
      </w:r>
      <w:r>
        <w:rPr>
          <w:sz w:val="26"/>
          <w:szCs w:val="26"/>
        </w:rPr>
        <w:t>540</w:t>
      </w:r>
      <w:r w:rsidRPr="008B3E8B">
        <w:rPr>
          <w:sz w:val="26"/>
          <w:szCs w:val="26"/>
        </w:rPr>
        <w:t xml:space="preserve"> «Об утверждении административного регламента предоставления муниципальной услуги по присвоению квалификационной категории спортивных судей</w:t>
      </w:r>
      <w:r>
        <w:rPr>
          <w:sz w:val="26"/>
          <w:szCs w:val="26"/>
        </w:rPr>
        <w:t>»</w:t>
      </w:r>
      <w:r w:rsidRPr="008B3E8B">
        <w:rPr>
          <w:sz w:val="26"/>
          <w:szCs w:val="26"/>
        </w:rPr>
        <w:t>;</w:t>
      </w:r>
    </w:p>
    <w:p w:rsidR="00441B72" w:rsidRPr="008B3E8B" w:rsidRDefault="00441B72" w:rsidP="00441B72">
      <w:pPr>
        <w:ind w:firstLine="708"/>
        <w:jc w:val="both"/>
        <w:rPr>
          <w:sz w:val="26"/>
          <w:szCs w:val="26"/>
        </w:rPr>
      </w:pPr>
      <w:r w:rsidRPr="008B3E8B">
        <w:rPr>
          <w:sz w:val="26"/>
          <w:szCs w:val="26"/>
        </w:rPr>
        <w:t xml:space="preserve">3. Настоящее постановление вступает в силу </w:t>
      </w:r>
      <w:r w:rsidR="001F0372">
        <w:rPr>
          <w:sz w:val="26"/>
          <w:szCs w:val="26"/>
        </w:rPr>
        <w:t xml:space="preserve">со дня его </w:t>
      </w:r>
      <w:r w:rsidR="00947348">
        <w:rPr>
          <w:sz w:val="26"/>
          <w:szCs w:val="26"/>
        </w:rPr>
        <w:t>подписания, подлежит обнародованию и распространяется на правоотношения, возникшие с 1 января 2023 года.</w:t>
      </w:r>
    </w:p>
    <w:p w:rsidR="00441B72" w:rsidRPr="008B3E8B" w:rsidRDefault="00441B72" w:rsidP="00441B72">
      <w:pPr>
        <w:jc w:val="both"/>
        <w:rPr>
          <w:sz w:val="26"/>
          <w:szCs w:val="26"/>
        </w:rPr>
      </w:pPr>
    </w:p>
    <w:p w:rsidR="00441B72" w:rsidRDefault="00441B72" w:rsidP="00441B72">
      <w:pPr>
        <w:jc w:val="both"/>
        <w:rPr>
          <w:sz w:val="26"/>
          <w:szCs w:val="26"/>
        </w:rPr>
      </w:pPr>
    </w:p>
    <w:p w:rsidR="00441B72" w:rsidRPr="008B3E8B" w:rsidRDefault="00441B72" w:rsidP="00441B72">
      <w:pPr>
        <w:jc w:val="both"/>
        <w:rPr>
          <w:sz w:val="26"/>
          <w:szCs w:val="26"/>
        </w:rPr>
      </w:pPr>
    </w:p>
    <w:p w:rsidR="00441B72" w:rsidRDefault="001F0372" w:rsidP="00441B72">
      <w:pPr>
        <w:jc w:val="both"/>
        <w:rPr>
          <w:sz w:val="26"/>
          <w:szCs w:val="26"/>
        </w:rPr>
      </w:pPr>
      <w:r>
        <w:rPr>
          <w:sz w:val="26"/>
          <w:szCs w:val="26"/>
        </w:rPr>
        <w:t>Глава округа                                                                                                     И.В. Быков</w:t>
      </w:r>
    </w:p>
    <w:p w:rsidR="00441B72" w:rsidRDefault="00441B72" w:rsidP="00441B72">
      <w:pPr>
        <w:jc w:val="both"/>
        <w:rPr>
          <w:sz w:val="26"/>
          <w:szCs w:val="26"/>
        </w:rPr>
      </w:pPr>
    </w:p>
    <w:p w:rsidR="00441B72" w:rsidRDefault="00441B72" w:rsidP="00441B72">
      <w:pPr>
        <w:jc w:val="both"/>
        <w:rPr>
          <w:sz w:val="26"/>
          <w:szCs w:val="26"/>
        </w:rPr>
      </w:pPr>
    </w:p>
    <w:p w:rsidR="00441B72" w:rsidRDefault="00441B72" w:rsidP="00441B72">
      <w:pPr>
        <w:jc w:val="both"/>
        <w:rPr>
          <w:sz w:val="26"/>
          <w:szCs w:val="26"/>
        </w:rPr>
      </w:pPr>
    </w:p>
    <w:p w:rsidR="00441B72" w:rsidRDefault="00441B72" w:rsidP="00441B72">
      <w:pPr>
        <w:jc w:val="both"/>
        <w:rPr>
          <w:sz w:val="26"/>
          <w:szCs w:val="26"/>
        </w:rPr>
      </w:pPr>
    </w:p>
    <w:p w:rsidR="00441B72" w:rsidRDefault="00441B72" w:rsidP="00441B72">
      <w:pPr>
        <w:jc w:val="both"/>
        <w:rPr>
          <w:sz w:val="26"/>
          <w:szCs w:val="26"/>
        </w:rPr>
      </w:pPr>
    </w:p>
    <w:p w:rsidR="00441B72" w:rsidRDefault="00441B72" w:rsidP="00441B72">
      <w:pPr>
        <w:jc w:val="both"/>
        <w:rPr>
          <w:sz w:val="26"/>
          <w:szCs w:val="26"/>
        </w:rPr>
      </w:pPr>
    </w:p>
    <w:p w:rsidR="00AB04B9" w:rsidRDefault="00AB04B9" w:rsidP="00441B72">
      <w:pPr>
        <w:jc w:val="both"/>
        <w:rPr>
          <w:sz w:val="26"/>
          <w:szCs w:val="26"/>
        </w:rPr>
      </w:pPr>
    </w:p>
    <w:p w:rsidR="00947348" w:rsidRDefault="00947348" w:rsidP="00441B72">
      <w:pPr>
        <w:jc w:val="both"/>
        <w:rPr>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0"/>
        <w:gridCol w:w="4760"/>
      </w:tblGrid>
      <w:tr w:rsidR="00441B72" w:rsidRPr="006169FF" w:rsidTr="001F0372">
        <w:tc>
          <w:tcPr>
            <w:tcW w:w="4810" w:type="dxa"/>
          </w:tcPr>
          <w:p w:rsidR="00441B72" w:rsidRDefault="00441B72" w:rsidP="00D363CB">
            <w:pPr>
              <w:pStyle w:val="ConsPlusNormal"/>
              <w:widowControl/>
              <w:tabs>
                <w:tab w:val="left" w:pos="6600"/>
              </w:tabs>
              <w:ind w:firstLine="0"/>
              <w:jc w:val="center"/>
              <w:rPr>
                <w:rFonts w:ascii="Times New Roman" w:hAnsi="Times New Roman" w:cs="Times New Roman"/>
                <w:b/>
                <w:sz w:val="24"/>
                <w:szCs w:val="24"/>
              </w:rPr>
            </w:pPr>
          </w:p>
          <w:p w:rsidR="00441B72" w:rsidRPr="006169FF" w:rsidRDefault="00441B72" w:rsidP="00D363CB">
            <w:pPr>
              <w:pStyle w:val="ConsPlusNormal"/>
              <w:widowControl/>
              <w:tabs>
                <w:tab w:val="left" w:pos="6600"/>
              </w:tabs>
              <w:ind w:firstLine="0"/>
              <w:jc w:val="center"/>
              <w:rPr>
                <w:rFonts w:ascii="Times New Roman" w:hAnsi="Times New Roman" w:cs="Times New Roman"/>
                <w:b/>
                <w:sz w:val="24"/>
                <w:szCs w:val="24"/>
              </w:rPr>
            </w:pPr>
          </w:p>
        </w:tc>
        <w:tc>
          <w:tcPr>
            <w:tcW w:w="4760" w:type="dxa"/>
          </w:tcPr>
          <w:p w:rsidR="00441B72" w:rsidRPr="008B3E8B" w:rsidRDefault="00441B72" w:rsidP="00D363CB">
            <w:pPr>
              <w:pStyle w:val="ConsPlusNormal"/>
              <w:widowControl/>
              <w:tabs>
                <w:tab w:val="left" w:pos="6600"/>
              </w:tabs>
              <w:ind w:left="1027" w:firstLine="0"/>
              <w:jc w:val="both"/>
              <w:rPr>
                <w:rFonts w:ascii="Times New Roman" w:hAnsi="Times New Roman" w:cs="Times New Roman"/>
                <w:sz w:val="26"/>
                <w:szCs w:val="26"/>
              </w:rPr>
            </w:pPr>
            <w:r>
              <w:rPr>
                <w:rFonts w:ascii="Times New Roman" w:hAnsi="Times New Roman" w:cs="Times New Roman"/>
                <w:sz w:val="26"/>
                <w:szCs w:val="26"/>
              </w:rPr>
              <w:t>У</w:t>
            </w:r>
            <w:r w:rsidRPr="008B3E8B">
              <w:rPr>
                <w:rFonts w:ascii="Times New Roman" w:hAnsi="Times New Roman" w:cs="Times New Roman"/>
                <w:sz w:val="26"/>
                <w:szCs w:val="26"/>
              </w:rPr>
              <w:t>твержден</w:t>
            </w:r>
          </w:p>
          <w:p w:rsidR="00441B72" w:rsidRPr="008B3E8B" w:rsidRDefault="00441B72" w:rsidP="00D363CB">
            <w:pPr>
              <w:pStyle w:val="ConsPlusNormal"/>
              <w:widowControl/>
              <w:tabs>
                <w:tab w:val="left" w:pos="6600"/>
              </w:tabs>
              <w:ind w:left="1027" w:firstLine="0"/>
              <w:jc w:val="both"/>
              <w:rPr>
                <w:rFonts w:ascii="Times New Roman" w:hAnsi="Times New Roman" w:cs="Times New Roman"/>
                <w:sz w:val="26"/>
                <w:szCs w:val="26"/>
              </w:rPr>
            </w:pPr>
            <w:r w:rsidRPr="008B3E8B">
              <w:rPr>
                <w:rFonts w:ascii="Times New Roman" w:hAnsi="Times New Roman" w:cs="Times New Roman"/>
                <w:sz w:val="26"/>
                <w:szCs w:val="26"/>
              </w:rPr>
              <w:t xml:space="preserve">постановлением администрации </w:t>
            </w:r>
            <w:r w:rsidRPr="001E48D1">
              <w:rPr>
                <w:rFonts w:ascii="Times New Roman" w:hAnsi="Times New Roman" w:cs="Times New Roman"/>
                <w:sz w:val="26"/>
                <w:szCs w:val="26"/>
              </w:rPr>
              <w:t>округа</w:t>
            </w:r>
            <w:r w:rsidRPr="008B3E8B">
              <w:rPr>
                <w:rFonts w:ascii="Times New Roman" w:hAnsi="Times New Roman" w:cs="Times New Roman"/>
                <w:sz w:val="26"/>
                <w:szCs w:val="26"/>
              </w:rPr>
              <w:t xml:space="preserve"> от </w:t>
            </w:r>
            <w:r w:rsidR="00947348">
              <w:rPr>
                <w:rFonts w:ascii="Times New Roman" w:hAnsi="Times New Roman" w:cs="Times New Roman"/>
                <w:sz w:val="26"/>
                <w:szCs w:val="26"/>
              </w:rPr>
              <w:t>09.01.2023 № 41</w:t>
            </w:r>
            <w:r>
              <w:rPr>
                <w:rFonts w:ascii="Times New Roman" w:hAnsi="Times New Roman" w:cs="Times New Roman"/>
                <w:sz w:val="26"/>
                <w:szCs w:val="26"/>
              </w:rPr>
              <w:t xml:space="preserve"> </w:t>
            </w:r>
          </w:p>
          <w:p w:rsidR="00441B72" w:rsidRPr="006169FF" w:rsidRDefault="00441B72" w:rsidP="00D363CB">
            <w:pPr>
              <w:pStyle w:val="ConsPlusNormal"/>
              <w:widowControl/>
              <w:tabs>
                <w:tab w:val="left" w:pos="6600"/>
              </w:tabs>
              <w:ind w:left="1027" w:firstLine="0"/>
              <w:jc w:val="both"/>
              <w:rPr>
                <w:rFonts w:ascii="Times New Roman" w:hAnsi="Times New Roman" w:cs="Times New Roman"/>
                <w:sz w:val="24"/>
                <w:szCs w:val="24"/>
              </w:rPr>
            </w:pPr>
            <w:r w:rsidRPr="008B3E8B">
              <w:rPr>
                <w:rFonts w:ascii="Times New Roman" w:hAnsi="Times New Roman" w:cs="Times New Roman"/>
                <w:sz w:val="26"/>
                <w:szCs w:val="26"/>
              </w:rPr>
              <w:t>(приложение)</w:t>
            </w:r>
          </w:p>
        </w:tc>
      </w:tr>
    </w:tbl>
    <w:p w:rsidR="00441B72" w:rsidRPr="006169FF" w:rsidRDefault="00441B72" w:rsidP="00441B72">
      <w:pPr>
        <w:pStyle w:val="ConsPlusNormal"/>
        <w:widowControl/>
        <w:tabs>
          <w:tab w:val="left" w:pos="6600"/>
        </w:tabs>
        <w:ind w:firstLine="0"/>
        <w:jc w:val="center"/>
        <w:rPr>
          <w:rFonts w:ascii="Times New Roman" w:hAnsi="Times New Roman" w:cs="Times New Roman"/>
          <w:b/>
          <w:sz w:val="24"/>
          <w:szCs w:val="24"/>
        </w:rPr>
      </w:pPr>
    </w:p>
    <w:p w:rsidR="00441B72" w:rsidRPr="00C7718A" w:rsidRDefault="00441B72" w:rsidP="00441B72">
      <w:pPr>
        <w:pStyle w:val="ConsPlusTitle"/>
        <w:widowControl/>
        <w:jc w:val="center"/>
        <w:rPr>
          <w:rFonts w:ascii="Times New Roman" w:hAnsi="Times New Roman" w:cs="Times New Roman"/>
          <w:b w:val="0"/>
          <w:sz w:val="26"/>
          <w:szCs w:val="26"/>
        </w:rPr>
      </w:pPr>
      <w:r w:rsidRPr="00C7718A">
        <w:rPr>
          <w:rFonts w:ascii="Times New Roman" w:hAnsi="Times New Roman" w:cs="Times New Roman"/>
          <w:b w:val="0"/>
          <w:sz w:val="26"/>
          <w:szCs w:val="26"/>
        </w:rPr>
        <w:t>Административный регламент предоставления муниципальной услуги по  присвоению квалификационных  категорий спортивных судей</w:t>
      </w:r>
    </w:p>
    <w:p w:rsidR="00441B72" w:rsidRDefault="00441B72" w:rsidP="00441B72">
      <w:pPr>
        <w:pStyle w:val="ConsPlusNormal"/>
        <w:widowControl/>
        <w:ind w:firstLine="0"/>
        <w:jc w:val="center"/>
        <w:outlineLvl w:val="1"/>
        <w:rPr>
          <w:rFonts w:ascii="Times New Roman" w:hAnsi="Times New Roman" w:cs="Times New Roman"/>
          <w:bCs/>
          <w:sz w:val="26"/>
          <w:szCs w:val="26"/>
        </w:rPr>
      </w:pPr>
    </w:p>
    <w:p w:rsidR="00441B72" w:rsidRDefault="00441B72" w:rsidP="00441B72">
      <w:pPr>
        <w:pStyle w:val="ConsPlusNormal"/>
        <w:widowControl/>
        <w:ind w:firstLine="0"/>
        <w:jc w:val="center"/>
        <w:outlineLvl w:val="1"/>
        <w:rPr>
          <w:rFonts w:ascii="Times New Roman" w:hAnsi="Times New Roman" w:cs="Times New Roman"/>
          <w:bCs/>
          <w:sz w:val="26"/>
          <w:szCs w:val="26"/>
        </w:rPr>
      </w:pPr>
      <w:r w:rsidRPr="008B3E8B">
        <w:rPr>
          <w:rFonts w:ascii="Times New Roman" w:hAnsi="Times New Roman" w:cs="Times New Roman"/>
          <w:bCs/>
          <w:sz w:val="26"/>
          <w:szCs w:val="26"/>
        </w:rPr>
        <w:t>1. Общие положения</w:t>
      </w:r>
    </w:p>
    <w:p w:rsidR="00441B72" w:rsidRPr="00C7718A" w:rsidRDefault="00441B72" w:rsidP="00441B72">
      <w:pPr>
        <w:pStyle w:val="2"/>
        <w:ind w:right="-5" w:firstLine="709"/>
        <w:jc w:val="both"/>
        <w:rPr>
          <w:sz w:val="26"/>
          <w:szCs w:val="26"/>
        </w:rPr>
      </w:pPr>
      <w:r w:rsidRPr="00C7718A">
        <w:rPr>
          <w:sz w:val="26"/>
          <w:szCs w:val="26"/>
        </w:rPr>
        <w:t>1.1. Административный регламент предоставления муниципальной  услуги по присвоению квалификационных категорий спортивных судей (за исключением военно-прикладных и служебно-прикладных видов спорта)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441B72" w:rsidRPr="00C7718A" w:rsidRDefault="00441B72" w:rsidP="00441B72">
      <w:pPr>
        <w:pStyle w:val="2"/>
        <w:ind w:right="-5" w:firstLine="709"/>
        <w:jc w:val="both"/>
        <w:rPr>
          <w:sz w:val="26"/>
          <w:szCs w:val="26"/>
        </w:rPr>
      </w:pPr>
      <w:r w:rsidRPr="00C7718A">
        <w:rPr>
          <w:sz w:val="26"/>
          <w:szCs w:val="26"/>
        </w:rPr>
        <w:t>1.2. Заявителями при предоставлении муниципальной услуги являются региональные спортивные федерации либо их уполномоченные представители (далее  – заявители).</w:t>
      </w:r>
    </w:p>
    <w:p w:rsidR="00441B72" w:rsidRPr="00C7718A" w:rsidRDefault="00441B72" w:rsidP="00441B72">
      <w:pPr>
        <w:pStyle w:val="2"/>
        <w:ind w:right="-5" w:firstLine="709"/>
        <w:jc w:val="both"/>
        <w:rPr>
          <w:sz w:val="26"/>
          <w:szCs w:val="26"/>
        </w:rPr>
      </w:pPr>
      <w:r w:rsidRPr="00C7718A">
        <w:rPr>
          <w:sz w:val="26"/>
          <w:szCs w:val="26"/>
        </w:rPr>
        <w:t>Квалификационная категория спортивного судьи «спортивный судья третьей категории» (далее - третья категория) присваивается кандидатам, достигшим возраста 16 лет, после выполнения требований к сдаче квалификационного зачета (экзамена).</w:t>
      </w:r>
    </w:p>
    <w:p w:rsidR="00441B72" w:rsidRPr="00C7718A" w:rsidRDefault="00441B72" w:rsidP="00441B72">
      <w:pPr>
        <w:pStyle w:val="2"/>
        <w:ind w:right="-5" w:firstLine="709"/>
        <w:jc w:val="both"/>
        <w:rPr>
          <w:sz w:val="26"/>
          <w:szCs w:val="26"/>
        </w:rPr>
      </w:pPr>
      <w:r w:rsidRPr="00C7718A">
        <w:rPr>
          <w:sz w:val="26"/>
          <w:szCs w:val="26"/>
        </w:rPr>
        <w:t>Квалификационная категория спортивного судьи «спортивный судья второй категории» (далее - вторая категория) присваивается кандидатам:</w:t>
      </w:r>
    </w:p>
    <w:p w:rsidR="00441B72" w:rsidRPr="00C7718A" w:rsidRDefault="00441B72" w:rsidP="00441B72">
      <w:pPr>
        <w:pStyle w:val="2"/>
        <w:ind w:right="-5" w:firstLine="709"/>
        <w:jc w:val="both"/>
        <w:rPr>
          <w:sz w:val="26"/>
          <w:szCs w:val="26"/>
        </w:rPr>
      </w:pPr>
      <w:r w:rsidRPr="00C7718A">
        <w:rPr>
          <w:sz w:val="26"/>
          <w:szCs w:val="26"/>
        </w:rPr>
        <w:t>имеющим третью категорию, но не ранее чем через 1 год со дня присвоения такой категории;</w:t>
      </w:r>
    </w:p>
    <w:p w:rsidR="00441B72" w:rsidRPr="00C7718A" w:rsidRDefault="00441B72" w:rsidP="00441B72">
      <w:pPr>
        <w:pStyle w:val="2"/>
        <w:ind w:right="-5" w:firstLine="709"/>
        <w:jc w:val="both"/>
        <w:rPr>
          <w:sz w:val="26"/>
          <w:szCs w:val="26"/>
        </w:rPr>
      </w:pPr>
      <w:proofErr w:type="gramStart"/>
      <w:r w:rsidRPr="00C7718A">
        <w:rPr>
          <w:sz w:val="26"/>
          <w:szCs w:val="26"/>
        </w:rPr>
        <w:t>имеющим</w:t>
      </w:r>
      <w:proofErr w:type="gramEnd"/>
      <w:r w:rsidRPr="00C7718A">
        <w:rPr>
          <w:sz w:val="26"/>
          <w:szCs w:val="26"/>
        </w:rPr>
        <w:t xml:space="preserve"> спортивное звание «мастер спорта России международного класса», «гроссмейстер России» или «мастер спорта России» по соответствующему виду спорта.</w:t>
      </w:r>
    </w:p>
    <w:p w:rsidR="00441B72" w:rsidRPr="008B3E8B" w:rsidRDefault="00441B72" w:rsidP="00441B72">
      <w:pPr>
        <w:pStyle w:val="2"/>
        <w:ind w:firstLine="708"/>
        <w:jc w:val="both"/>
        <w:rPr>
          <w:sz w:val="26"/>
          <w:szCs w:val="26"/>
        </w:rPr>
      </w:pPr>
      <w:r w:rsidRPr="008B3E8B">
        <w:rPr>
          <w:sz w:val="26"/>
          <w:szCs w:val="26"/>
        </w:rPr>
        <w:t xml:space="preserve">1.3. Место нахождения администрации </w:t>
      </w:r>
      <w:proofErr w:type="spellStart"/>
      <w:r w:rsidRPr="008B3E8B">
        <w:rPr>
          <w:sz w:val="26"/>
          <w:szCs w:val="26"/>
        </w:rPr>
        <w:t>Усть-Кубинского</w:t>
      </w:r>
      <w:proofErr w:type="spellEnd"/>
      <w:r w:rsidRPr="008B3E8B">
        <w:rPr>
          <w:sz w:val="26"/>
          <w:szCs w:val="26"/>
        </w:rPr>
        <w:t xml:space="preserve"> муниципального </w:t>
      </w:r>
      <w:r>
        <w:rPr>
          <w:sz w:val="26"/>
          <w:szCs w:val="26"/>
        </w:rPr>
        <w:t>округа</w:t>
      </w:r>
      <w:r w:rsidRPr="008B3E8B">
        <w:rPr>
          <w:sz w:val="26"/>
          <w:szCs w:val="26"/>
        </w:rPr>
        <w:t xml:space="preserve"> </w:t>
      </w:r>
      <w:r w:rsidRPr="008B3E8B">
        <w:rPr>
          <w:iCs/>
          <w:sz w:val="26"/>
          <w:szCs w:val="26"/>
        </w:rPr>
        <w:t>(далее – Уполномоченный орган)</w:t>
      </w:r>
      <w:r w:rsidRPr="008B3E8B">
        <w:rPr>
          <w:sz w:val="26"/>
          <w:szCs w:val="26"/>
        </w:rPr>
        <w:t>:</w:t>
      </w:r>
    </w:p>
    <w:p w:rsidR="00441B72" w:rsidRPr="008B3E8B" w:rsidRDefault="00441B72" w:rsidP="00441B72">
      <w:pPr>
        <w:tabs>
          <w:tab w:val="left" w:pos="851"/>
        </w:tabs>
        <w:jc w:val="both"/>
        <w:rPr>
          <w:sz w:val="26"/>
          <w:szCs w:val="26"/>
        </w:rPr>
      </w:pPr>
      <w:r>
        <w:rPr>
          <w:sz w:val="26"/>
          <w:szCs w:val="26"/>
        </w:rPr>
        <w:tab/>
      </w:r>
      <w:proofErr w:type="gramStart"/>
      <w:r w:rsidRPr="008B3E8B">
        <w:rPr>
          <w:sz w:val="26"/>
          <w:szCs w:val="26"/>
        </w:rPr>
        <w:t xml:space="preserve">Почтовый адрес Уполномоченного органа: 161140, Вологодская область, </w:t>
      </w:r>
      <w:proofErr w:type="spellStart"/>
      <w:r w:rsidRPr="008B3E8B">
        <w:rPr>
          <w:sz w:val="26"/>
          <w:szCs w:val="26"/>
        </w:rPr>
        <w:t>Усть-Кубинский</w:t>
      </w:r>
      <w:proofErr w:type="spellEnd"/>
      <w:r w:rsidRPr="008B3E8B">
        <w:rPr>
          <w:sz w:val="26"/>
          <w:szCs w:val="26"/>
        </w:rPr>
        <w:t xml:space="preserve"> район, с. Устье, ул. Октябрьская, д. 8.</w:t>
      </w:r>
      <w:proofErr w:type="gramEnd"/>
    </w:p>
    <w:p w:rsidR="00441B72" w:rsidRPr="008B3E8B" w:rsidRDefault="00441B72" w:rsidP="00441B72">
      <w:pPr>
        <w:ind w:firstLine="708"/>
        <w:jc w:val="both"/>
        <w:rPr>
          <w:bCs/>
          <w:sz w:val="26"/>
          <w:szCs w:val="26"/>
        </w:rPr>
      </w:pPr>
      <w:r w:rsidRPr="008B3E8B">
        <w:rPr>
          <w:bCs/>
          <w:sz w:val="26"/>
          <w:szCs w:val="26"/>
        </w:rPr>
        <w:t>Адрес электронной почты: ukubinaadm@mail.ru</w:t>
      </w:r>
    </w:p>
    <w:p w:rsidR="00441B72" w:rsidRPr="008B3E8B" w:rsidRDefault="00441B72" w:rsidP="00441B72">
      <w:pPr>
        <w:tabs>
          <w:tab w:val="left" w:pos="851"/>
        </w:tabs>
        <w:jc w:val="both"/>
        <w:rPr>
          <w:sz w:val="26"/>
          <w:szCs w:val="26"/>
        </w:rPr>
      </w:pPr>
    </w:p>
    <w:p w:rsidR="00441B72" w:rsidRPr="008B3E8B" w:rsidRDefault="00441B72" w:rsidP="00441B72">
      <w:pPr>
        <w:jc w:val="both"/>
        <w:rPr>
          <w:bCs/>
          <w:sz w:val="26"/>
          <w:szCs w:val="26"/>
        </w:rPr>
      </w:pPr>
      <w:r>
        <w:rPr>
          <w:bCs/>
          <w:sz w:val="26"/>
          <w:szCs w:val="26"/>
        </w:rPr>
        <w:tab/>
      </w:r>
      <w:r w:rsidRPr="008B3E8B">
        <w:rPr>
          <w:bCs/>
          <w:sz w:val="26"/>
          <w:szCs w:val="26"/>
        </w:rPr>
        <w:t>График работы  Уполномоченного органа, приема документов</w:t>
      </w:r>
    </w:p>
    <w:tbl>
      <w:tblPr>
        <w:tblW w:w="0" w:type="auto"/>
        <w:tblInd w:w="98" w:type="dxa"/>
        <w:tblCellMar>
          <w:left w:w="10" w:type="dxa"/>
          <w:right w:w="10" w:type="dxa"/>
        </w:tblCellMar>
        <w:tblLook w:val="04A0"/>
      </w:tblPr>
      <w:tblGrid>
        <w:gridCol w:w="4461"/>
        <w:gridCol w:w="5011"/>
      </w:tblGrid>
      <w:tr w:rsidR="00441B72" w:rsidRPr="008B3E8B" w:rsidTr="00D363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7E6EA9" w:rsidRDefault="00441B72" w:rsidP="00D363CB">
            <w:pPr>
              <w:widowControl w:val="0"/>
            </w:pPr>
            <w:r w:rsidRPr="007E6EA9">
              <w:t>Понедельник</w:t>
            </w:r>
          </w:p>
        </w:tc>
        <w:tc>
          <w:tcPr>
            <w:tcW w:w="54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7E6EA9" w:rsidRDefault="00441B72" w:rsidP="00D363CB">
            <w:pPr>
              <w:rPr>
                <w:rFonts w:eastAsia="Calibri"/>
              </w:rPr>
            </w:pPr>
          </w:p>
          <w:p w:rsidR="00441B72" w:rsidRPr="007E6EA9" w:rsidRDefault="00441B72" w:rsidP="00D363CB">
            <w:pPr>
              <w:jc w:val="center"/>
              <w:rPr>
                <w:rFonts w:eastAsia="Calibri"/>
              </w:rPr>
            </w:pPr>
            <w:r w:rsidRPr="007E6EA9">
              <w:rPr>
                <w:rFonts w:eastAsia="Calibri"/>
              </w:rPr>
              <w:t xml:space="preserve">с 8.30 до 16.45 </w:t>
            </w:r>
          </w:p>
          <w:p w:rsidR="00441B72" w:rsidRPr="007E6EA9" w:rsidRDefault="00441B72" w:rsidP="00D363CB">
            <w:pPr>
              <w:jc w:val="center"/>
              <w:rPr>
                <w:rFonts w:eastAsia="Calibri"/>
              </w:rPr>
            </w:pPr>
            <w:r w:rsidRPr="007E6EA9">
              <w:rPr>
                <w:rFonts w:eastAsia="Calibri"/>
              </w:rPr>
              <w:t xml:space="preserve">обеденный перерыв </w:t>
            </w:r>
          </w:p>
          <w:p w:rsidR="00441B72" w:rsidRPr="007E6EA9" w:rsidRDefault="00441B72" w:rsidP="00D363CB">
            <w:pPr>
              <w:jc w:val="center"/>
              <w:rPr>
                <w:rFonts w:eastAsia="Calibri"/>
              </w:rPr>
            </w:pPr>
            <w:r w:rsidRPr="007E6EA9">
              <w:rPr>
                <w:rFonts w:eastAsia="Calibri"/>
              </w:rPr>
              <w:t>с 12.30 до 13.30</w:t>
            </w:r>
          </w:p>
        </w:tc>
      </w:tr>
      <w:tr w:rsidR="00441B72" w:rsidRPr="008B3E8B" w:rsidTr="00D363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7E6EA9" w:rsidRDefault="00441B72" w:rsidP="00D363CB">
            <w:pPr>
              <w:widowControl w:val="0"/>
            </w:pPr>
            <w:r w:rsidRPr="007E6EA9">
              <w:t>Вторник</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1B72" w:rsidRPr="007E6EA9" w:rsidRDefault="00441B72" w:rsidP="00D363CB">
            <w:pPr>
              <w:widowControl w:val="0"/>
              <w:jc w:val="right"/>
              <w:rPr>
                <w:rFonts w:eastAsia="Calibri"/>
              </w:rPr>
            </w:pPr>
          </w:p>
        </w:tc>
      </w:tr>
      <w:tr w:rsidR="00441B72" w:rsidRPr="008B3E8B" w:rsidTr="00D363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7E6EA9" w:rsidRDefault="00441B72" w:rsidP="00D363CB">
            <w:pPr>
              <w:widowControl w:val="0"/>
            </w:pPr>
            <w:r w:rsidRPr="007E6EA9">
              <w:t>Среда</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1B72" w:rsidRPr="007E6EA9" w:rsidRDefault="00441B72" w:rsidP="00D363CB">
            <w:pPr>
              <w:widowControl w:val="0"/>
              <w:jc w:val="right"/>
              <w:rPr>
                <w:rFonts w:eastAsia="Calibri"/>
              </w:rPr>
            </w:pPr>
          </w:p>
        </w:tc>
      </w:tr>
      <w:tr w:rsidR="00441B72" w:rsidRPr="008B3E8B" w:rsidTr="00D363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7E6EA9" w:rsidRDefault="00441B72" w:rsidP="00D363CB">
            <w:pPr>
              <w:widowControl w:val="0"/>
            </w:pPr>
            <w:r w:rsidRPr="007E6EA9">
              <w:t>Четверг</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1B72" w:rsidRPr="007E6EA9" w:rsidRDefault="00441B72" w:rsidP="00D363CB">
            <w:pPr>
              <w:widowControl w:val="0"/>
              <w:jc w:val="right"/>
              <w:rPr>
                <w:rFonts w:eastAsia="Calibri"/>
              </w:rPr>
            </w:pPr>
          </w:p>
        </w:tc>
      </w:tr>
      <w:tr w:rsidR="00441B72" w:rsidRPr="008B3E8B" w:rsidTr="00D363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7E6EA9" w:rsidRDefault="00441B72" w:rsidP="00D363CB">
            <w:pPr>
              <w:widowControl w:val="0"/>
            </w:pPr>
            <w:r w:rsidRPr="007E6EA9">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7E6EA9" w:rsidRDefault="00441B72" w:rsidP="00D363CB">
            <w:pPr>
              <w:jc w:val="center"/>
              <w:rPr>
                <w:rFonts w:eastAsia="Calibri"/>
              </w:rPr>
            </w:pPr>
            <w:r w:rsidRPr="007E6EA9">
              <w:rPr>
                <w:rFonts w:eastAsia="Calibri"/>
              </w:rPr>
              <w:t>с 8.30 до 16.30</w:t>
            </w:r>
          </w:p>
          <w:p w:rsidR="00441B72" w:rsidRPr="007E6EA9" w:rsidRDefault="00441B72" w:rsidP="00D363CB">
            <w:pPr>
              <w:jc w:val="center"/>
              <w:rPr>
                <w:rFonts w:eastAsia="Calibri"/>
              </w:rPr>
            </w:pPr>
            <w:r w:rsidRPr="007E6EA9">
              <w:rPr>
                <w:rFonts w:eastAsia="Calibri"/>
              </w:rPr>
              <w:t xml:space="preserve">обеденный перерыв </w:t>
            </w:r>
          </w:p>
          <w:p w:rsidR="00441B72" w:rsidRPr="007E6EA9" w:rsidRDefault="00441B72" w:rsidP="00D363CB">
            <w:pPr>
              <w:widowControl w:val="0"/>
              <w:jc w:val="center"/>
              <w:rPr>
                <w:rFonts w:eastAsia="Calibri"/>
              </w:rPr>
            </w:pPr>
            <w:r w:rsidRPr="007E6EA9">
              <w:rPr>
                <w:rFonts w:eastAsia="Calibri"/>
              </w:rPr>
              <w:t>с 12.30 до 13.30</w:t>
            </w:r>
          </w:p>
        </w:tc>
      </w:tr>
      <w:tr w:rsidR="00441B72" w:rsidRPr="008B3E8B" w:rsidTr="00D363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7E6EA9" w:rsidRDefault="00441B72" w:rsidP="00D363CB">
            <w:pPr>
              <w:widowControl w:val="0"/>
            </w:pPr>
            <w:r w:rsidRPr="007E6EA9">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7E6EA9" w:rsidRDefault="00441B72" w:rsidP="00D363CB">
            <w:pPr>
              <w:widowControl w:val="0"/>
              <w:jc w:val="center"/>
              <w:rPr>
                <w:rFonts w:eastAsia="Calibri"/>
              </w:rPr>
            </w:pPr>
            <w:r w:rsidRPr="007E6EA9">
              <w:rPr>
                <w:rFonts w:eastAsia="Calibri"/>
              </w:rPr>
              <w:t>Выходной</w:t>
            </w:r>
          </w:p>
        </w:tc>
      </w:tr>
      <w:tr w:rsidR="00441B72" w:rsidRPr="008B3E8B" w:rsidTr="00D363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7E6EA9" w:rsidRDefault="00441B72" w:rsidP="00D363CB">
            <w:pPr>
              <w:widowControl w:val="0"/>
            </w:pPr>
            <w:r w:rsidRPr="007E6EA9">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7E6EA9" w:rsidRDefault="00441B72" w:rsidP="00D363CB">
            <w:pPr>
              <w:widowControl w:val="0"/>
              <w:jc w:val="center"/>
              <w:rPr>
                <w:rFonts w:eastAsia="Calibri"/>
              </w:rPr>
            </w:pPr>
            <w:r w:rsidRPr="007E6EA9">
              <w:rPr>
                <w:rFonts w:eastAsia="Calibri"/>
              </w:rPr>
              <w:t xml:space="preserve">Выходной </w:t>
            </w:r>
          </w:p>
        </w:tc>
      </w:tr>
      <w:tr w:rsidR="00441B72" w:rsidRPr="008B3E8B" w:rsidTr="00D363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7E6EA9" w:rsidRDefault="00441B72" w:rsidP="00D363CB">
            <w:pPr>
              <w:widowControl w:val="0"/>
            </w:pPr>
            <w:r w:rsidRPr="007E6EA9">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7E6EA9" w:rsidRDefault="00441B72" w:rsidP="00D363CB">
            <w:pPr>
              <w:jc w:val="center"/>
              <w:rPr>
                <w:rFonts w:eastAsia="Calibri"/>
              </w:rPr>
            </w:pPr>
            <w:r w:rsidRPr="007E6EA9">
              <w:rPr>
                <w:rFonts w:eastAsia="Calibri"/>
              </w:rPr>
              <w:t xml:space="preserve">с 8.30 до 15.45 </w:t>
            </w:r>
          </w:p>
          <w:p w:rsidR="00441B72" w:rsidRPr="007E6EA9" w:rsidRDefault="00441B72" w:rsidP="00D363CB">
            <w:pPr>
              <w:jc w:val="center"/>
              <w:rPr>
                <w:rFonts w:eastAsia="Calibri"/>
              </w:rPr>
            </w:pPr>
            <w:r w:rsidRPr="007E6EA9">
              <w:rPr>
                <w:rFonts w:eastAsia="Calibri"/>
              </w:rPr>
              <w:t xml:space="preserve">обеденный перерыв </w:t>
            </w:r>
          </w:p>
          <w:p w:rsidR="00441B72" w:rsidRPr="007E6EA9" w:rsidRDefault="00441B72" w:rsidP="00D363CB">
            <w:pPr>
              <w:widowControl w:val="0"/>
              <w:jc w:val="center"/>
              <w:rPr>
                <w:rFonts w:eastAsia="Calibri"/>
              </w:rPr>
            </w:pPr>
            <w:r w:rsidRPr="007E6EA9">
              <w:rPr>
                <w:rFonts w:eastAsia="Calibri"/>
              </w:rPr>
              <w:t>с 12.30 до 13.30</w:t>
            </w:r>
          </w:p>
        </w:tc>
      </w:tr>
    </w:tbl>
    <w:p w:rsidR="00441B72" w:rsidRPr="008B3E8B" w:rsidRDefault="00441B72" w:rsidP="00441B72">
      <w:pPr>
        <w:ind w:firstLine="708"/>
        <w:jc w:val="both"/>
        <w:rPr>
          <w:bCs/>
          <w:sz w:val="26"/>
          <w:szCs w:val="26"/>
        </w:rPr>
      </w:pPr>
      <w:r w:rsidRPr="008B3E8B">
        <w:rPr>
          <w:bCs/>
          <w:sz w:val="26"/>
          <w:szCs w:val="26"/>
        </w:rPr>
        <w:lastRenderedPageBreak/>
        <w:t>График личного приема руководителя Уполномоченного органа:</w:t>
      </w:r>
    </w:p>
    <w:p w:rsidR="00441B72" w:rsidRPr="008B3E8B" w:rsidRDefault="00441B72" w:rsidP="00441B72">
      <w:pPr>
        <w:jc w:val="both"/>
        <w:rPr>
          <w:bCs/>
          <w:sz w:val="26"/>
          <w:szCs w:val="26"/>
        </w:rPr>
      </w:pPr>
      <w:r w:rsidRPr="008B3E8B">
        <w:rPr>
          <w:bCs/>
          <w:sz w:val="26"/>
          <w:szCs w:val="26"/>
        </w:rPr>
        <w:t>еженедельно вторник, пятница с 14.00 до 17.30.</w:t>
      </w:r>
    </w:p>
    <w:p w:rsidR="00441B72" w:rsidRPr="008B3E8B" w:rsidRDefault="00441B72" w:rsidP="00441B72">
      <w:pPr>
        <w:ind w:firstLine="708"/>
        <w:jc w:val="both"/>
        <w:rPr>
          <w:bCs/>
          <w:sz w:val="26"/>
          <w:szCs w:val="26"/>
        </w:rPr>
      </w:pPr>
      <w:r w:rsidRPr="008B3E8B">
        <w:rPr>
          <w:bCs/>
          <w:sz w:val="26"/>
          <w:szCs w:val="26"/>
        </w:rPr>
        <w:t>Телефон для информирования по вопросам, связанным с предоставлением муниципальной услуги: 8(81753) 2-17-29</w:t>
      </w:r>
      <w:r>
        <w:rPr>
          <w:bCs/>
          <w:sz w:val="26"/>
          <w:szCs w:val="26"/>
        </w:rPr>
        <w:t>, 2-22-70.</w:t>
      </w:r>
    </w:p>
    <w:p w:rsidR="00441B72" w:rsidRPr="008B3E8B" w:rsidRDefault="00441B72" w:rsidP="00441B72">
      <w:pPr>
        <w:ind w:firstLine="708"/>
        <w:jc w:val="both"/>
        <w:rPr>
          <w:bCs/>
          <w:sz w:val="26"/>
          <w:szCs w:val="26"/>
        </w:rPr>
      </w:pPr>
      <w:r w:rsidRPr="008B3E8B">
        <w:rPr>
          <w:bCs/>
          <w:sz w:val="26"/>
          <w:szCs w:val="26"/>
        </w:rPr>
        <w:t>Адрес официального сайта Уполномоченного органа в информационно-телекоммуникационной сети «Интернет» (далее – сайт в сети «Интернет»): www.kubena35.ru.</w:t>
      </w:r>
    </w:p>
    <w:p w:rsidR="00441B72" w:rsidRPr="008B3E8B" w:rsidRDefault="00441B72" w:rsidP="00441B72">
      <w:pPr>
        <w:ind w:firstLine="708"/>
        <w:jc w:val="both"/>
        <w:rPr>
          <w:bCs/>
          <w:sz w:val="26"/>
          <w:szCs w:val="26"/>
        </w:rPr>
      </w:pPr>
      <w:r w:rsidRPr="008B3E8B">
        <w:rPr>
          <w:bCs/>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proofErr w:type="spellStart"/>
      <w:r w:rsidRPr="008B3E8B">
        <w:rPr>
          <w:bCs/>
          <w:sz w:val="26"/>
          <w:szCs w:val="26"/>
        </w:rPr>
        <w:t>www.gosuslugi.ru</w:t>
      </w:r>
      <w:proofErr w:type="spellEnd"/>
      <w:r w:rsidRPr="008B3E8B">
        <w:rPr>
          <w:bCs/>
          <w:sz w:val="26"/>
          <w:szCs w:val="26"/>
        </w:rPr>
        <w:t>.</w:t>
      </w:r>
    </w:p>
    <w:p w:rsidR="00441B72" w:rsidRPr="008B3E8B" w:rsidRDefault="00441B72" w:rsidP="00441B72">
      <w:pPr>
        <w:ind w:firstLine="708"/>
        <w:jc w:val="both"/>
        <w:rPr>
          <w:bCs/>
          <w:sz w:val="26"/>
          <w:szCs w:val="26"/>
        </w:rPr>
      </w:pPr>
      <w:r w:rsidRPr="008B3E8B">
        <w:rPr>
          <w:bCs/>
          <w:sz w:val="26"/>
          <w:szCs w:val="26"/>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в сети Интернет: https://gosuslugi35.ru.</w:t>
      </w:r>
    </w:p>
    <w:p w:rsidR="00441B72" w:rsidRPr="008B3E8B" w:rsidRDefault="00441B72" w:rsidP="00441B72">
      <w:pPr>
        <w:ind w:firstLine="708"/>
        <w:jc w:val="both"/>
        <w:rPr>
          <w:sz w:val="26"/>
          <w:szCs w:val="26"/>
        </w:rPr>
      </w:pPr>
      <w:r w:rsidRPr="008B3E8B">
        <w:rPr>
          <w:bCs/>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441B72" w:rsidRPr="008B3E8B" w:rsidRDefault="00441B72" w:rsidP="00441B72">
      <w:pPr>
        <w:autoSpaceDE w:val="0"/>
        <w:autoSpaceDN w:val="0"/>
        <w:adjustRightInd w:val="0"/>
        <w:ind w:firstLine="708"/>
        <w:jc w:val="both"/>
        <w:rPr>
          <w:sz w:val="26"/>
          <w:szCs w:val="26"/>
        </w:rPr>
      </w:pPr>
      <w:r w:rsidRPr="008B3E8B">
        <w:rPr>
          <w:sz w:val="26"/>
          <w:szCs w:val="26"/>
        </w:rPr>
        <w:t>1.4. Способы получения информации о правилах предоставления муниципальной услуги:</w:t>
      </w:r>
    </w:p>
    <w:p w:rsidR="00441B72" w:rsidRPr="008B3E8B" w:rsidRDefault="00441B72" w:rsidP="00441B72">
      <w:pPr>
        <w:ind w:firstLine="708"/>
        <w:jc w:val="both"/>
        <w:rPr>
          <w:sz w:val="26"/>
          <w:szCs w:val="26"/>
        </w:rPr>
      </w:pPr>
      <w:r w:rsidRPr="008B3E8B">
        <w:rPr>
          <w:sz w:val="26"/>
          <w:szCs w:val="26"/>
        </w:rPr>
        <w:t>лично;</w:t>
      </w:r>
    </w:p>
    <w:p w:rsidR="00441B72" w:rsidRPr="008B3E8B" w:rsidRDefault="00441B72" w:rsidP="00441B72">
      <w:pPr>
        <w:ind w:firstLine="708"/>
        <w:jc w:val="both"/>
        <w:rPr>
          <w:sz w:val="26"/>
          <w:szCs w:val="26"/>
        </w:rPr>
      </w:pPr>
      <w:r w:rsidRPr="008B3E8B">
        <w:rPr>
          <w:sz w:val="26"/>
          <w:szCs w:val="26"/>
        </w:rPr>
        <w:t>посредством телефонной связи;</w:t>
      </w:r>
    </w:p>
    <w:p w:rsidR="00441B72" w:rsidRPr="008B3E8B" w:rsidRDefault="00441B72" w:rsidP="00441B72">
      <w:pPr>
        <w:ind w:firstLine="708"/>
        <w:jc w:val="both"/>
        <w:rPr>
          <w:sz w:val="26"/>
          <w:szCs w:val="26"/>
        </w:rPr>
      </w:pPr>
      <w:r w:rsidRPr="008B3E8B">
        <w:rPr>
          <w:sz w:val="26"/>
          <w:szCs w:val="26"/>
        </w:rPr>
        <w:t>посредством электронной почты,</w:t>
      </w:r>
    </w:p>
    <w:p w:rsidR="00441B72" w:rsidRPr="008B3E8B" w:rsidRDefault="00441B72" w:rsidP="00441B72">
      <w:pPr>
        <w:ind w:firstLine="708"/>
        <w:jc w:val="both"/>
        <w:rPr>
          <w:sz w:val="26"/>
          <w:szCs w:val="26"/>
        </w:rPr>
      </w:pPr>
      <w:r w:rsidRPr="008B3E8B">
        <w:rPr>
          <w:sz w:val="26"/>
          <w:szCs w:val="26"/>
        </w:rPr>
        <w:t>посредством почтовой связи;</w:t>
      </w:r>
    </w:p>
    <w:p w:rsidR="00441B72" w:rsidRPr="008B3E8B" w:rsidRDefault="00441B72" w:rsidP="00441B72">
      <w:pPr>
        <w:ind w:firstLine="708"/>
        <w:jc w:val="both"/>
        <w:rPr>
          <w:sz w:val="26"/>
          <w:szCs w:val="26"/>
        </w:rPr>
      </w:pPr>
      <w:r w:rsidRPr="008B3E8B">
        <w:rPr>
          <w:sz w:val="26"/>
          <w:szCs w:val="26"/>
        </w:rPr>
        <w:t>на информационных стендах в помещениях Уполномоченного органа, МФЦ;</w:t>
      </w:r>
    </w:p>
    <w:p w:rsidR="00441B72" w:rsidRPr="008B3E8B" w:rsidRDefault="00441B72" w:rsidP="00441B72">
      <w:pPr>
        <w:ind w:firstLine="708"/>
        <w:jc w:val="both"/>
        <w:rPr>
          <w:sz w:val="26"/>
          <w:szCs w:val="26"/>
        </w:rPr>
      </w:pPr>
      <w:r w:rsidRPr="008B3E8B">
        <w:rPr>
          <w:sz w:val="26"/>
          <w:szCs w:val="26"/>
        </w:rPr>
        <w:t>в информационно-телекоммуникационной сети «Интернет»:</w:t>
      </w:r>
    </w:p>
    <w:p w:rsidR="00441B72" w:rsidRPr="008B3E8B" w:rsidRDefault="00441B72" w:rsidP="00441B72">
      <w:pPr>
        <w:ind w:firstLine="708"/>
        <w:jc w:val="both"/>
        <w:rPr>
          <w:sz w:val="26"/>
          <w:szCs w:val="26"/>
        </w:rPr>
      </w:pPr>
      <w:r w:rsidRPr="008B3E8B">
        <w:rPr>
          <w:sz w:val="26"/>
          <w:szCs w:val="26"/>
        </w:rPr>
        <w:t>на официальном сайте Уполномоченного органа, МФЦ;</w:t>
      </w:r>
    </w:p>
    <w:p w:rsidR="00441B72" w:rsidRPr="008B3E8B" w:rsidRDefault="00441B72" w:rsidP="00441B72">
      <w:pPr>
        <w:ind w:firstLine="708"/>
        <w:jc w:val="both"/>
        <w:rPr>
          <w:sz w:val="26"/>
          <w:szCs w:val="26"/>
        </w:rPr>
      </w:pPr>
      <w:r w:rsidRPr="008B3E8B">
        <w:rPr>
          <w:sz w:val="26"/>
          <w:szCs w:val="26"/>
        </w:rPr>
        <w:t>на Едином портале государственных и муниципальных услуг (функций);</w:t>
      </w:r>
    </w:p>
    <w:p w:rsidR="00441B72" w:rsidRPr="008B3E8B" w:rsidRDefault="00441B72" w:rsidP="00441B72">
      <w:pPr>
        <w:ind w:firstLine="708"/>
        <w:jc w:val="both"/>
        <w:rPr>
          <w:sz w:val="26"/>
          <w:szCs w:val="26"/>
        </w:rPr>
      </w:pPr>
      <w:r w:rsidRPr="008B3E8B">
        <w:rPr>
          <w:sz w:val="26"/>
          <w:szCs w:val="26"/>
        </w:rPr>
        <w:t>на Региональном портале.</w:t>
      </w:r>
    </w:p>
    <w:p w:rsidR="00441B72" w:rsidRPr="008B3E8B" w:rsidRDefault="00441B72" w:rsidP="00441B72">
      <w:pPr>
        <w:ind w:firstLine="708"/>
        <w:jc w:val="both"/>
        <w:rPr>
          <w:sz w:val="26"/>
          <w:szCs w:val="26"/>
        </w:rPr>
      </w:pPr>
      <w:r w:rsidRPr="008B3E8B">
        <w:rPr>
          <w:sz w:val="26"/>
          <w:szCs w:val="26"/>
        </w:rPr>
        <w:t>1.5. Порядок информирования о предоставлении муниципальной услуги.</w:t>
      </w:r>
    </w:p>
    <w:p w:rsidR="00441B72" w:rsidRPr="008B3E8B" w:rsidRDefault="00441B72" w:rsidP="00441B72">
      <w:pPr>
        <w:ind w:firstLine="708"/>
        <w:jc w:val="both"/>
        <w:rPr>
          <w:sz w:val="26"/>
          <w:szCs w:val="26"/>
        </w:rPr>
      </w:pPr>
      <w:r w:rsidRPr="008B3E8B">
        <w:rPr>
          <w:sz w:val="26"/>
          <w:szCs w:val="26"/>
        </w:rPr>
        <w:t>1.5.1. Информирование о предоставлении муниципальной услуги осуществляется по следующим вопросам:</w:t>
      </w:r>
    </w:p>
    <w:p w:rsidR="00441B72" w:rsidRPr="008B3E8B" w:rsidRDefault="00441B72" w:rsidP="00441B72">
      <w:pPr>
        <w:jc w:val="both"/>
        <w:rPr>
          <w:sz w:val="26"/>
          <w:szCs w:val="26"/>
        </w:rPr>
      </w:pPr>
      <w:r>
        <w:rPr>
          <w:sz w:val="26"/>
          <w:szCs w:val="26"/>
        </w:rPr>
        <w:tab/>
      </w:r>
      <w:r w:rsidRPr="008B3E8B">
        <w:rPr>
          <w:sz w:val="26"/>
          <w:szCs w:val="26"/>
        </w:rPr>
        <w:t>место нахождения Уполномоченного органа, его структурных подразделений, МФЦ;</w:t>
      </w:r>
    </w:p>
    <w:p w:rsidR="00441B72" w:rsidRPr="008B3E8B" w:rsidRDefault="00441B72" w:rsidP="00441B72">
      <w:pPr>
        <w:jc w:val="both"/>
        <w:rPr>
          <w:sz w:val="26"/>
          <w:szCs w:val="26"/>
        </w:rPr>
      </w:pPr>
      <w:r>
        <w:rPr>
          <w:sz w:val="26"/>
          <w:szCs w:val="26"/>
        </w:rPr>
        <w:tab/>
      </w:r>
      <w:r w:rsidRPr="008B3E8B">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441B72" w:rsidRPr="008B3E8B" w:rsidRDefault="00441B72" w:rsidP="00441B72">
      <w:pPr>
        <w:jc w:val="both"/>
        <w:rPr>
          <w:sz w:val="26"/>
          <w:szCs w:val="26"/>
          <w:u w:val="single"/>
        </w:rPr>
      </w:pPr>
      <w:r>
        <w:rPr>
          <w:sz w:val="26"/>
          <w:szCs w:val="26"/>
        </w:rPr>
        <w:tab/>
      </w:r>
      <w:r w:rsidRPr="008B3E8B">
        <w:rPr>
          <w:sz w:val="26"/>
          <w:szCs w:val="26"/>
        </w:rPr>
        <w:t>график работы Уполномоченного органа, МФЦ;</w:t>
      </w:r>
    </w:p>
    <w:p w:rsidR="00441B72" w:rsidRPr="008B3E8B" w:rsidRDefault="00441B72" w:rsidP="00441B72">
      <w:pPr>
        <w:jc w:val="both"/>
        <w:rPr>
          <w:sz w:val="26"/>
          <w:szCs w:val="26"/>
        </w:rPr>
      </w:pPr>
      <w:r>
        <w:rPr>
          <w:sz w:val="26"/>
          <w:szCs w:val="26"/>
        </w:rPr>
        <w:tab/>
      </w:r>
      <w:r w:rsidRPr="008B3E8B">
        <w:rPr>
          <w:sz w:val="26"/>
          <w:szCs w:val="26"/>
        </w:rPr>
        <w:t>адрес сайта в сети «Интернет» Уполномоченного органа, МФЦ;</w:t>
      </w:r>
    </w:p>
    <w:p w:rsidR="00441B72" w:rsidRPr="008B3E8B" w:rsidRDefault="00441B72" w:rsidP="00441B72">
      <w:pPr>
        <w:jc w:val="both"/>
        <w:rPr>
          <w:sz w:val="26"/>
          <w:szCs w:val="26"/>
        </w:rPr>
      </w:pPr>
      <w:r>
        <w:rPr>
          <w:sz w:val="26"/>
          <w:szCs w:val="26"/>
        </w:rPr>
        <w:tab/>
      </w:r>
      <w:r w:rsidRPr="008B3E8B">
        <w:rPr>
          <w:sz w:val="26"/>
          <w:szCs w:val="26"/>
        </w:rPr>
        <w:t>адрес электронной почты Уполномоченного органа, МФЦ;</w:t>
      </w:r>
    </w:p>
    <w:p w:rsidR="00441B72" w:rsidRPr="008B3E8B" w:rsidRDefault="00441B72" w:rsidP="00441B72">
      <w:pPr>
        <w:jc w:val="both"/>
        <w:rPr>
          <w:sz w:val="26"/>
          <w:szCs w:val="26"/>
        </w:rPr>
      </w:pPr>
      <w:r>
        <w:rPr>
          <w:sz w:val="26"/>
          <w:szCs w:val="26"/>
        </w:rPr>
        <w:tab/>
      </w:r>
      <w:r w:rsidRPr="008B3E8B">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441B72" w:rsidRPr="008B3E8B" w:rsidRDefault="00441B72" w:rsidP="00441B72">
      <w:pPr>
        <w:jc w:val="both"/>
        <w:rPr>
          <w:sz w:val="26"/>
          <w:szCs w:val="26"/>
        </w:rPr>
      </w:pPr>
      <w:r>
        <w:rPr>
          <w:sz w:val="26"/>
          <w:szCs w:val="26"/>
        </w:rPr>
        <w:tab/>
      </w:r>
      <w:r w:rsidRPr="008B3E8B">
        <w:rPr>
          <w:sz w:val="26"/>
          <w:szCs w:val="26"/>
        </w:rPr>
        <w:t>ход предоставления муниципальной услуги;</w:t>
      </w:r>
    </w:p>
    <w:p w:rsidR="00441B72" w:rsidRPr="008B3E8B" w:rsidRDefault="00441B72" w:rsidP="00441B72">
      <w:pPr>
        <w:jc w:val="both"/>
        <w:rPr>
          <w:sz w:val="26"/>
          <w:szCs w:val="26"/>
        </w:rPr>
      </w:pPr>
      <w:r>
        <w:rPr>
          <w:sz w:val="26"/>
          <w:szCs w:val="26"/>
        </w:rPr>
        <w:t xml:space="preserve">           </w:t>
      </w:r>
      <w:r w:rsidRPr="008B3E8B">
        <w:rPr>
          <w:sz w:val="26"/>
          <w:szCs w:val="26"/>
        </w:rPr>
        <w:t>административные процедуры предоставления муниципальной услуги;</w:t>
      </w:r>
    </w:p>
    <w:p w:rsidR="00441B72" w:rsidRPr="008B3E8B" w:rsidRDefault="00441B72" w:rsidP="00441B72">
      <w:pPr>
        <w:tabs>
          <w:tab w:val="left" w:pos="540"/>
        </w:tabs>
        <w:jc w:val="both"/>
        <w:rPr>
          <w:sz w:val="26"/>
          <w:szCs w:val="26"/>
        </w:rPr>
      </w:pPr>
      <w:r>
        <w:rPr>
          <w:sz w:val="26"/>
          <w:szCs w:val="26"/>
        </w:rPr>
        <w:tab/>
        <w:t xml:space="preserve">   </w:t>
      </w:r>
      <w:r w:rsidRPr="008B3E8B">
        <w:rPr>
          <w:sz w:val="26"/>
          <w:szCs w:val="26"/>
        </w:rPr>
        <w:t>срок предоставления муниципальной услуги;</w:t>
      </w:r>
    </w:p>
    <w:p w:rsidR="00441B72" w:rsidRPr="008B3E8B" w:rsidRDefault="00441B72" w:rsidP="00441B72">
      <w:pPr>
        <w:jc w:val="both"/>
        <w:rPr>
          <w:sz w:val="26"/>
          <w:szCs w:val="26"/>
        </w:rPr>
      </w:pPr>
      <w:r>
        <w:rPr>
          <w:sz w:val="26"/>
          <w:szCs w:val="26"/>
        </w:rPr>
        <w:tab/>
      </w:r>
      <w:r w:rsidRPr="008B3E8B">
        <w:rPr>
          <w:sz w:val="26"/>
          <w:szCs w:val="26"/>
        </w:rPr>
        <w:t xml:space="preserve">порядок и формы </w:t>
      </w:r>
      <w:proofErr w:type="gramStart"/>
      <w:r w:rsidRPr="008B3E8B">
        <w:rPr>
          <w:sz w:val="26"/>
          <w:szCs w:val="26"/>
        </w:rPr>
        <w:t>контроля за</w:t>
      </w:r>
      <w:proofErr w:type="gramEnd"/>
      <w:r w:rsidRPr="008B3E8B">
        <w:rPr>
          <w:sz w:val="26"/>
          <w:szCs w:val="26"/>
        </w:rPr>
        <w:t xml:space="preserve"> предоставлением муниципальной услуги;</w:t>
      </w:r>
    </w:p>
    <w:p w:rsidR="00441B72" w:rsidRPr="008B3E8B" w:rsidRDefault="00441B72" w:rsidP="00441B72">
      <w:pPr>
        <w:jc w:val="both"/>
        <w:rPr>
          <w:sz w:val="26"/>
          <w:szCs w:val="26"/>
        </w:rPr>
      </w:pPr>
      <w:r>
        <w:rPr>
          <w:sz w:val="26"/>
          <w:szCs w:val="26"/>
        </w:rPr>
        <w:tab/>
      </w:r>
      <w:r w:rsidRPr="008B3E8B">
        <w:rPr>
          <w:sz w:val="26"/>
          <w:szCs w:val="26"/>
        </w:rPr>
        <w:t>основания для отказа в предоставлении муниципальной услуги;</w:t>
      </w:r>
    </w:p>
    <w:p w:rsidR="00441B72" w:rsidRPr="008B3E8B" w:rsidRDefault="00441B72" w:rsidP="00441B72">
      <w:pPr>
        <w:jc w:val="both"/>
        <w:rPr>
          <w:sz w:val="26"/>
          <w:szCs w:val="26"/>
        </w:rPr>
      </w:pPr>
      <w:r>
        <w:rPr>
          <w:sz w:val="26"/>
          <w:szCs w:val="26"/>
        </w:rPr>
        <w:lastRenderedPageBreak/>
        <w:tab/>
      </w:r>
      <w:r w:rsidRPr="008B3E8B">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441B72" w:rsidRPr="008B3E8B" w:rsidRDefault="00441B72" w:rsidP="00441B72">
      <w:pPr>
        <w:jc w:val="both"/>
        <w:rPr>
          <w:sz w:val="26"/>
          <w:szCs w:val="26"/>
        </w:rPr>
      </w:pPr>
      <w:r>
        <w:rPr>
          <w:sz w:val="26"/>
          <w:szCs w:val="26"/>
        </w:rPr>
        <w:tab/>
      </w:r>
      <w:r w:rsidRPr="008B3E8B">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441B72" w:rsidRPr="008B3E8B" w:rsidRDefault="00441B72" w:rsidP="00441B72">
      <w:pPr>
        <w:widowControl w:val="0"/>
        <w:ind w:firstLine="708"/>
        <w:jc w:val="both"/>
        <w:rPr>
          <w:sz w:val="26"/>
          <w:szCs w:val="26"/>
        </w:rPr>
      </w:pPr>
      <w:r w:rsidRPr="008B3E8B">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441B72" w:rsidRPr="008B3E8B" w:rsidRDefault="00441B72" w:rsidP="00441B72">
      <w:pPr>
        <w:jc w:val="both"/>
        <w:rPr>
          <w:sz w:val="26"/>
          <w:szCs w:val="26"/>
        </w:rPr>
      </w:pPr>
      <w:r w:rsidRPr="008B3E8B">
        <w:rPr>
          <w:sz w:val="26"/>
          <w:szCs w:val="26"/>
        </w:rPr>
        <w:t>Информирование проводится на русском языке в форме индивидуального и публичного информирования.</w:t>
      </w:r>
    </w:p>
    <w:p w:rsidR="00441B72" w:rsidRPr="008B3E8B" w:rsidRDefault="00441B72" w:rsidP="00441B72">
      <w:pPr>
        <w:ind w:firstLine="708"/>
        <w:jc w:val="both"/>
        <w:rPr>
          <w:sz w:val="26"/>
          <w:szCs w:val="26"/>
        </w:rPr>
      </w:pPr>
      <w:r w:rsidRPr="008B3E8B">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441B72" w:rsidRPr="008B3E8B" w:rsidRDefault="00441B72" w:rsidP="00441B72">
      <w:pPr>
        <w:jc w:val="both"/>
        <w:rPr>
          <w:sz w:val="26"/>
          <w:szCs w:val="26"/>
        </w:rPr>
      </w:pPr>
      <w:r>
        <w:rPr>
          <w:sz w:val="26"/>
          <w:szCs w:val="26"/>
        </w:rPr>
        <w:tab/>
      </w:r>
      <w:r w:rsidRPr="008B3E8B">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441B72" w:rsidRPr="008B3E8B" w:rsidRDefault="00441B72" w:rsidP="00441B72">
      <w:pPr>
        <w:jc w:val="both"/>
        <w:rPr>
          <w:sz w:val="26"/>
          <w:szCs w:val="26"/>
        </w:rPr>
      </w:pPr>
      <w:r>
        <w:rPr>
          <w:sz w:val="26"/>
          <w:szCs w:val="26"/>
        </w:rPr>
        <w:tab/>
      </w:r>
      <w:r w:rsidRPr="008B3E8B">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41B72" w:rsidRPr="008B3E8B" w:rsidRDefault="00441B72" w:rsidP="00441B72">
      <w:pPr>
        <w:jc w:val="both"/>
        <w:rPr>
          <w:sz w:val="26"/>
          <w:szCs w:val="26"/>
        </w:rPr>
      </w:pPr>
      <w:r>
        <w:rPr>
          <w:sz w:val="26"/>
          <w:szCs w:val="26"/>
        </w:rPr>
        <w:tab/>
      </w:r>
      <w:r w:rsidRPr="008B3E8B">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441B72" w:rsidRPr="008B3E8B" w:rsidRDefault="00441B72" w:rsidP="00441B72">
      <w:pPr>
        <w:jc w:val="both"/>
        <w:rPr>
          <w:sz w:val="26"/>
          <w:szCs w:val="26"/>
        </w:rPr>
      </w:pPr>
      <w:r>
        <w:rPr>
          <w:sz w:val="26"/>
          <w:szCs w:val="26"/>
        </w:rPr>
        <w:tab/>
      </w:r>
      <w:r w:rsidRPr="008B3E8B">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441B72" w:rsidRPr="008B3E8B" w:rsidRDefault="00441B72" w:rsidP="00441B72">
      <w:pPr>
        <w:jc w:val="both"/>
        <w:rPr>
          <w:sz w:val="26"/>
          <w:szCs w:val="26"/>
        </w:rPr>
      </w:pPr>
      <w:r>
        <w:rPr>
          <w:sz w:val="26"/>
          <w:szCs w:val="26"/>
        </w:rPr>
        <w:tab/>
      </w:r>
      <w:r w:rsidRPr="008B3E8B">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441B72" w:rsidRPr="008B3E8B" w:rsidRDefault="00441B72" w:rsidP="00441B72">
      <w:pPr>
        <w:ind w:firstLine="708"/>
        <w:jc w:val="both"/>
        <w:rPr>
          <w:sz w:val="26"/>
          <w:szCs w:val="26"/>
        </w:rPr>
      </w:pPr>
      <w:r w:rsidRPr="008B3E8B">
        <w:rPr>
          <w:sz w:val="26"/>
          <w:szCs w:val="26"/>
        </w:rPr>
        <w:t xml:space="preserve">1.5.4. Индивидуальное письменное информирование осуществляется </w:t>
      </w:r>
      <w:proofErr w:type="gramStart"/>
      <w:r w:rsidRPr="008B3E8B">
        <w:rPr>
          <w:sz w:val="26"/>
          <w:szCs w:val="26"/>
        </w:rPr>
        <w:t>в виде письменного ответа на обращение заинтересованного лица в соответствии с законодательством о порядке</w:t>
      </w:r>
      <w:proofErr w:type="gramEnd"/>
      <w:r w:rsidRPr="008B3E8B">
        <w:rPr>
          <w:sz w:val="26"/>
          <w:szCs w:val="26"/>
        </w:rPr>
        <w:t xml:space="preserve"> рассмотрения обращений граждан.</w:t>
      </w:r>
    </w:p>
    <w:p w:rsidR="00441B72" w:rsidRPr="008B3E8B" w:rsidRDefault="00441B72" w:rsidP="00441B72">
      <w:pPr>
        <w:jc w:val="both"/>
        <w:rPr>
          <w:sz w:val="26"/>
          <w:szCs w:val="26"/>
        </w:rPr>
      </w:pPr>
      <w:r>
        <w:rPr>
          <w:sz w:val="26"/>
          <w:szCs w:val="26"/>
        </w:rPr>
        <w:tab/>
      </w:r>
      <w:r w:rsidRPr="008B3E8B">
        <w:rPr>
          <w:sz w:val="26"/>
          <w:szCs w:val="26"/>
        </w:rPr>
        <w:t xml:space="preserve">Ответ на заявление предоставляется в простой, четкой форме с указанием фамилии, имени, отчества, номера телефона исполнителя, подписывается </w:t>
      </w:r>
      <w:r w:rsidRPr="008B3E8B">
        <w:rPr>
          <w:sz w:val="26"/>
          <w:szCs w:val="26"/>
        </w:rPr>
        <w:lastRenderedPageBreak/>
        <w:t>руководителем Уполномоченного орган и направляется способом, позволяющим подтвердить факт и дату направления.</w:t>
      </w:r>
    </w:p>
    <w:p w:rsidR="00441B72" w:rsidRPr="008B3E8B" w:rsidRDefault="00441B72" w:rsidP="00441B72">
      <w:pPr>
        <w:tabs>
          <w:tab w:val="left" w:pos="0"/>
        </w:tabs>
        <w:jc w:val="both"/>
        <w:rPr>
          <w:sz w:val="26"/>
          <w:szCs w:val="26"/>
        </w:rPr>
      </w:pPr>
      <w:r w:rsidRPr="008B3E8B">
        <w:rPr>
          <w:sz w:val="26"/>
          <w:szCs w:val="26"/>
        </w:rPr>
        <w:tab/>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441B72" w:rsidRPr="008B3E8B" w:rsidRDefault="00441B72" w:rsidP="00441B72">
      <w:pPr>
        <w:tabs>
          <w:tab w:val="left" w:pos="0"/>
        </w:tabs>
        <w:jc w:val="both"/>
        <w:rPr>
          <w:sz w:val="26"/>
          <w:szCs w:val="26"/>
        </w:rPr>
      </w:pPr>
      <w:r w:rsidRPr="008B3E8B">
        <w:rPr>
          <w:sz w:val="26"/>
          <w:szCs w:val="26"/>
        </w:rPr>
        <w:tab/>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441B72" w:rsidRPr="008B3E8B" w:rsidRDefault="00441B72" w:rsidP="00441B72">
      <w:pPr>
        <w:widowControl w:val="0"/>
        <w:ind w:firstLine="709"/>
        <w:jc w:val="both"/>
        <w:rPr>
          <w:sz w:val="26"/>
          <w:szCs w:val="26"/>
        </w:rPr>
      </w:pPr>
      <w:r w:rsidRPr="008B3E8B">
        <w:rPr>
          <w:sz w:val="26"/>
          <w:szCs w:val="26"/>
        </w:rPr>
        <w:t>в средствах массовой информации;</w:t>
      </w:r>
    </w:p>
    <w:p w:rsidR="00441B72" w:rsidRDefault="00441B72" w:rsidP="00441B72">
      <w:pPr>
        <w:widowControl w:val="0"/>
        <w:ind w:firstLine="709"/>
        <w:jc w:val="both"/>
        <w:rPr>
          <w:sz w:val="26"/>
          <w:szCs w:val="26"/>
        </w:rPr>
      </w:pPr>
      <w:r w:rsidRPr="008B3E8B">
        <w:rPr>
          <w:sz w:val="26"/>
          <w:szCs w:val="26"/>
        </w:rPr>
        <w:t>на официальном сайте в сети Интернет;</w:t>
      </w:r>
    </w:p>
    <w:p w:rsidR="00441B72" w:rsidRPr="008B3E8B" w:rsidRDefault="00441B72" w:rsidP="00441B72">
      <w:pPr>
        <w:widowControl w:val="0"/>
        <w:ind w:firstLine="709"/>
        <w:jc w:val="both"/>
        <w:rPr>
          <w:sz w:val="26"/>
          <w:szCs w:val="26"/>
        </w:rPr>
      </w:pPr>
      <w:r>
        <w:rPr>
          <w:sz w:val="26"/>
          <w:szCs w:val="26"/>
        </w:rPr>
        <w:t>на Едином портале;</w:t>
      </w:r>
    </w:p>
    <w:p w:rsidR="00441B72" w:rsidRPr="008B3E8B" w:rsidRDefault="00441B72" w:rsidP="00441B72">
      <w:pPr>
        <w:widowControl w:val="0"/>
        <w:ind w:firstLine="709"/>
        <w:jc w:val="both"/>
        <w:rPr>
          <w:sz w:val="26"/>
          <w:szCs w:val="26"/>
        </w:rPr>
      </w:pPr>
      <w:r w:rsidRPr="008B3E8B">
        <w:rPr>
          <w:sz w:val="26"/>
          <w:szCs w:val="26"/>
        </w:rPr>
        <w:t>на Региональном портале;</w:t>
      </w:r>
    </w:p>
    <w:p w:rsidR="00441B72" w:rsidRPr="008B3E8B" w:rsidRDefault="00441B72" w:rsidP="00441B72">
      <w:pPr>
        <w:widowControl w:val="0"/>
        <w:ind w:firstLine="709"/>
        <w:jc w:val="both"/>
        <w:rPr>
          <w:sz w:val="26"/>
          <w:szCs w:val="26"/>
        </w:rPr>
      </w:pPr>
      <w:r w:rsidRPr="008B3E8B">
        <w:rPr>
          <w:sz w:val="26"/>
          <w:szCs w:val="26"/>
        </w:rPr>
        <w:t>на информационных стендах Уполномоченного органа, МФЦ.</w:t>
      </w:r>
    </w:p>
    <w:p w:rsidR="00441B72" w:rsidRPr="008B3E8B" w:rsidRDefault="00441B72" w:rsidP="00441B72">
      <w:pPr>
        <w:autoSpaceDE w:val="0"/>
        <w:autoSpaceDN w:val="0"/>
        <w:adjustRightInd w:val="0"/>
        <w:jc w:val="both"/>
        <w:outlineLvl w:val="1"/>
        <w:rPr>
          <w:sz w:val="26"/>
          <w:szCs w:val="26"/>
        </w:rPr>
      </w:pPr>
    </w:p>
    <w:p w:rsidR="00441B72" w:rsidRPr="008B3E8B" w:rsidRDefault="00441B72" w:rsidP="00441B72">
      <w:pPr>
        <w:pStyle w:val="4"/>
        <w:pBdr>
          <w:left w:val="none" w:sz="0" w:space="0" w:color="auto"/>
          <w:bottom w:val="none" w:sz="0" w:space="0" w:color="auto"/>
        </w:pBdr>
        <w:spacing w:before="0" w:after="0"/>
        <w:ind w:left="0"/>
        <w:jc w:val="center"/>
        <w:rPr>
          <w:rFonts w:ascii="Times New Roman" w:hAnsi="Times New Roman" w:cs="Times New Roman"/>
          <w:b w:val="0"/>
          <w:i w:val="0"/>
          <w:color w:val="auto"/>
          <w:sz w:val="26"/>
          <w:szCs w:val="26"/>
          <w:lang w:val="ru-RU"/>
        </w:rPr>
      </w:pPr>
      <w:r w:rsidRPr="008B3E8B">
        <w:rPr>
          <w:rFonts w:ascii="Times New Roman" w:hAnsi="Times New Roman" w:cs="Times New Roman"/>
          <w:b w:val="0"/>
          <w:i w:val="0"/>
          <w:color w:val="auto"/>
          <w:sz w:val="26"/>
          <w:szCs w:val="26"/>
        </w:rPr>
        <w:t>II</w:t>
      </w:r>
      <w:r w:rsidRPr="008B3E8B">
        <w:rPr>
          <w:rFonts w:ascii="Times New Roman" w:hAnsi="Times New Roman" w:cs="Times New Roman"/>
          <w:b w:val="0"/>
          <w:i w:val="0"/>
          <w:color w:val="auto"/>
          <w:sz w:val="26"/>
          <w:szCs w:val="26"/>
          <w:lang w:val="ru-RU"/>
        </w:rPr>
        <w:t>. Стандарт предоставления муниципальной услуги</w:t>
      </w:r>
    </w:p>
    <w:p w:rsidR="00441B72" w:rsidRPr="008B3E8B" w:rsidRDefault="00441B72" w:rsidP="00441B72">
      <w:pPr>
        <w:autoSpaceDE w:val="0"/>
        <w:autoSpaceDN w:val="0"/>
        <w:adjustRightInd w:val="0"/>
        <w:jc w:val="center"/>
        <w:outlineLvl w:val="2"/>
        <w:rPr>
          <w:sz w:val="26"/>
          <w:szCs w:val="26"/>
        </w:rPr>
      </w:pPr>
      <w:r w:rsidRPr="008B3E8B">
        <w:rPr>
          <w:sz w:val="26"/>
          <w:szCs w:val="26"/>
        </w:rPr>
        <w:t>2.1. Наименование муниципальной услуги</w:t>
      </w:r>
    </w:p>
    <w:p w:rsidR="00441B72" w:rsidRPr="008B3E8B" w:rsidRDefault="00441B72" w:rsidP="00441B72">
      <w:pPr>
        <w:tabs>
          <w:tab w:val="left" w:pos="709"/>
        </w:tabs>
        <w:autoSpaceDE w:val="0"/>
        <w:autoSpaceDN w:val="0"/>
        <w:adjustRightInd w:val="0"/>
        <w:jc w:val="both"/>
        <w:outlineLvl w:val="2"/>
        <w:rPr>
          <w:sz w:val="26"/>
          <w:szCs w:val="26"/>
        </w:rPr>
      </w:pPr>
    </w:p>
    <w:p w:rsidR="00441B72" w:rsidRPr="00C42A4D" w:rsidRDefault="00441B72" w:rsidP="00441B72">
      <w:pPr>
        <w:tabs>
          <w:tab w:val="left" w:pos="709"/>
        </w:tabs>
        <w:autoSpaceDE w:val="0"/>
        <w:autoSpaceDN w:val="0"/>
        <w:adjustRightInd w:val="0"/>
        <w:ind w:firstLine="709"/>
        <w:jc w:val="both"/>
        <w:outlineLvl w:val="2"/>
        <w:rPr>
          <w:sz w:val="26"/>
          <w:szCs w:val="26"/>
        </w:rPr>
      </w:pPr>
      <w:r w:rsidRPr="008B3E8B">
        <w:rPr>
          <w:sz w:val="26"/>
          <w:szCs w:val="26"/>
        </w:rPr>
        <w:tab/>
      </w:r>
      <w:r w:rsidRPr="00C42A4D">
        <w:rPr>
          <w:sz w:val="26"/>
          <w:szCs w:val="26"/>
        </w:rPr>
        <w:t>Присвоение квалификационных категорий спортивных судей.</w:t>
      </w:r>
    </w:p>
    <w:p w:rsidR="00441B72" w:rsidRPr="00C42A4D" w:rsidRDefault="00441B72" w:rsidP="00441B72">
      <w:pPr>
        <w:tabs>
          <w:tab w:val="left" w:pos="709"/>
        </w:tabs>
        <w:autoSpaceDE w:val="0"/>
        <w:autoSpaceDN w:val="0"/>
        <w:adjustRightInd w:val="0"/>
        <w:jc w:val="both"/>
        <w:outlineLvl w:val="2"/>
        <w:rPr>
          <w:sz w:val="26"/>
          <w:szCs w:val="26"/>
        </w:rPr>
      </w:pPr>
    </w:p>
    <w:p w:rsidR="00441B72" w:rsidRDefault="00441B72" w:rsidP="00441B72">
      <w:pPr>
        <w:pStyle w:val="4"/>
        <w:pBdr>
          <w:left w:val="none" w:sz="0" w:space="0" w:color="auto"/>
          <w:bottom w:val="none" w:sz="0" w:space="0" w:color="auto"/>
        </w:pBdr>
        <w:spacing w:before="0" w:after="0"/>
        <w:ind w:left="0"/>
        <w:jc w:val="center"/>
        <w:rPr>
          <w:rFonts w:ascii="Times New Roman" w:hAnsi="Times New Roman" w:cs="Times New Roman"/>
          <w:b w:val="0"/>
          <w:i w:val="0"/>
          <w:color w:val="auto"/>
          <w:sz w:val="26"/>
          <w:szCs w:val="26"/>
          <w:lang w:val="ru-RU"/>
        </w:rPr>
      </w:pPr>
      <w:r w:rsidRPr="008B3E8B">
        <w:rPr>
          <w:rFonts w:ascii="Times New Roman" w:hAnsi="Times New Roman" w:cs="Times New Roman"/>
          <w:b w:val="0"/>
          <w:i w:val="0"/>
          <w:color w:val="auto"/>
          <w:sz w:val="26"/>
          <w:szCs w:val="26"/>
          <w:lang w:val="ru-RU"/>
        </w:rPr>
        <w:t xml:space="preserve">2.2. Наименование органа местного самоуправления, </w:t>
      </w:r>
      <w:r>
        <w:rPr>
          <w:rFonts w:ascii="Times New Roman" w:hAnsi="Times New Roman" w:cs="Times New Roman"/>
          <w:b w:val="0"/>
          <w:i w:val="0"/>
          <w:color w:val="auto"/>
          <w:sz w:val="26"/>
          <w:szCs w:val="26"/>
          <w:lang w:val="ru-RU"/>
        </w:rPr>
        <w:t xml:space="preserve"> </w:t>
      </w:r>
    </w:p>
    <w:p w:rsidR="00441B72" w:rsidRPr="008B3E8B" w:rsidRDefault="00441B72" w:rsidP="00441B72">
      <w:pPr>
        <w:pStyle w:val="4"/>
        <w:pBdr>
          <w:left w:val="none" w:sz="0" w:space="0" w:color="auto"/>
          <w:bottom w:val="none" w:sz="0" w:space="0" w:color="auto"/>
        </w:pBdr>
        <w:spacing w:before="0" w:after="0"/>
        <w:ind w:left="0"/>
        <w:jc w:val="center"/>
        <w:rPr>
          <w:rFonts w:ascii="Times New Roman" w:hAnsi="Times New Roman" w:cs="Times New Roman"/>
          <w:b w:val="0"/>
          <w:i w:val="0"/>
          <w:color w:val="auto"/>
          <w:sz w:val="26"/>
          <w:szCs w:val="26"/>
          <w:lang w:val="ru-RU"/>
        </w:rPr>
      </w:pPr>
      <w:proofErr w:type="gramStart"/>
      <w:r w:rsidRPr="008B3E8B">
        <w:rPr>
          <w:rFonts w:ascii="Times New Roman" w:hAnsi="Times New Roman" w:cs="Times New Roman"/>
          <w:b w:val="0"/>
          <w:i w:val="0"/>
          <w:color w:val="auto"/>
          <w:sz w:val="26"/>
          <w:szCs w:val="26"/>
          <w:lang w:val="ru-RU"/>
        </w:rPr>
        <w:t>предоставляющего</w:t>
      </w:r>
      <w:proofErr w:type="gramEnd"/>
      <w:r w:rsidRPr="008B3E8B">
        <w:rPr>
          <w:rFonts w:ascii="Times New Roman" w:hAnsi="Times New Roman" w:cs="Times New Roman"/>
          <w:b w:val="0"/>
          <w:i w:val="0"/>
          <w:color w:val="auto"/>
          <w:sz w:val="26"/>
          <w:szCs w:val="26"/>
          <w:lang w:val="ru-RU"/>
        </w:rPr>
        <w:t xml:space="preserve"> муниципальную услугу</w:t>
      </w:r>
    </w:p>
    <w:p w:rsidR="00441B72" w:rsidRPr="008B3E8B" w:rsidRDefault="00441B72" w:rsidP="00441B72">
      <w:pPr>
        <w:rPr>
          <w:sz w:val="26"/>
          <w:szCs w:val="26"/>
          <w:lang w:eastAsia="en-US" w:bidi="en-US"/>
        </w:rPr>
      </w:pPr>
    </w:p>
    <w:p w:rsidR="00441B72" w:rsidRPr="008B3E8B" w:rsidRDefault="00441B72" w:rsidP="00441B72">
      <w:pPr>
        <w:autoSpaceDE w:val="0"/>
        <w:autoSpaceDN w:val="0"/>
        <w:adjustRightInd w:val="0"/>
        <w:ind w:firstLine="708"/>
        <w:jc w:val="both"/>
        <w:rPr>
          <w:spacing w:val="-4"/>
          <w:sz w:val="26"/>
          <w:szCs w:val="26"/>
          <w:shd w:val="clear" w:color="auto" w:fill="FFFF00"/>
        </w:rPr>
      </w:pPr>
      <w:r w:rsidRPr="008B3E8B">
        <w:rPr>
          <w:sz w:val="26"/>
          <w:szCs w:val="26"/>
        </w:rPr>
        <w:t xml:space="preserve">2.2.1. </w:t>
      </w:r>
      <w:r w:rsidRPr="008B3E8B">
        <w:rPr>
          <w:spacing w:val="-4"/>
          <w:sz w:val="26"/>
          <w:szCs w:val="26"/>
          <w:shd w:val="clear" w:color="auto" w:fill="FFFFFF"/>
        </w:rPr>
        <w:t>Муниципальная услуга предоставляется:</w:t>
      </w:r>
    </w:p>
    <w:p w:rsidR="00441B72" w:rsidRPr="008B3E8B" w:rsidRDefault="00441B72" w:rsidP="00441B72">
      <w:pPr>
        <w:jc w:val="both"/>
        <w:rPr>
          <w:sz w:val="26"/>
          <w:szCs w:val="26"/>
        </w:rPr>
      </w:pPr>
      <w:r>
        <w:rPr>
          <w:sz w:val="26"/>
          <w:szCs w:val="26"/>
        </w:rPr>
        <w:tab/>
      </w:r>
      <w:r w:rsidRPr="008B3E8B">
        <w:rPr>
          <w:sz w:val="26"/>
          <w:szCs w:val="26"/>
        </w:rPr>
        <w:t xml:space="preserve">администрацией </w:t>
      </w:r>
      <w:proofErr w:type="spellStart"/>
      <w:r w:rsidRPr="008B3E8B">
        <w:rPr>
          <w:sz w:val="26"/>
          <w:szCs w:val="26"/>
        </w:rPr>
        <w:t>Усть-Кубинского</w:t>
      </w:r>
      <w:proofErr w:type="spellEnd"/>
      <w:r w:rsidRPr="008B3E8B">
        <w:rPr>
          <w:sz w:val="26"/>
          <w:szCs w:val="26"/>
        </w:rPr>
        <w:t xml:space="preserve"> муниципального </w:t>
      </w:r>
      <w:r>
        <w:rPr>
          <w:sz w:val="26"/>
          <w:szCs w:val="26"/>
        </w:rPr>
        <w:t>округа</w:t>
      </w:r>
      <w:r w:rsidRPr="008B3E8B">
        <w:rPr>
          <w:sz w:val="26"/>
          <w:szCs w:val="26"/>
        </w:rPr>
        <w:t xml:space="preserve"> в полном объеме;</w:t>
      </w:r>
    </w:p>
    <w:p w:rsidR="00441B72" w:rsidRPr="008B3E8B" w:rsidRDefault="00441B72" w:rsidP="00441B72">
      <w:pPr>
        <w:autoSpaceDE w:val="0"/>
        <w:autoSpaceDN w:val="0"/>
        <w:adjustRightInd w:val="0"/>
        <w:jc w:val="both"/>
        <w:rPr>
          <w:sz w:val="26"/>
          <w:szCs w:val="26"/>
        </w:rPr>
      </w:pPr>
      <w:r>
        <w:rPr>
          <w:sz w:val="26"/>
          <w:szCs w:val="26"/>
        </w:rPr>
        <w:tab/>
      </w:r>
      <w:r w:rsidRPr="008B3E8B">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441B72" w:rsidRPr="008B3E8B" w:rsidRDefault="00441B72" w:rsidP="00441B72">
      <w:pPr>
        <w:pStyle w:val="2"/>
        <w:ind w:firstLine="708"/>
        <w:jc w:val="both"/>
        <w:rPr>
          <w:bCs/>
          <w:iCs/>
          <w:sz w:val="26"/>
          <w:szCs w:val="26"/>
        </w:rPr>
      </w:pPr>
      <w:r w:rsidRPr="008B3E8B">
        <w:rPr>
          <w:bCs/>
          <w:iCs/>
          <w:sz w:val="26"/>
          <w:szCs w:val="26"/>
        </w:rPr>
        <w:t>2.2.2. Должностные лица, ответственные за предоставление муниципальной услуги, определяются решением Уполномоченного органа, который размещается на сайте Уполномоченного органа в сети «Интернет», на информационном стенде Уполномоченного органа.</w:t>
      </w:r>
    </w:p>
    <w:p w:rsidR="00441B72" w:rsidRPr="008B3E8B" w:rsidRDefault="00441B72" w:rsidP="00441B72">
      <w:pPr>
        <w:pStyle w:val="a6"/>
        <w:spacing w:before="0" w:beforeAutospacing="0" w:after="0" w:afterAutospacing="0"/>
        <w:ind w:firstLine="708"/>
        <w:jc w:val="both"/>
        <w:rPr>
          <w:sz w:val="26"/>
          <w:szCs w:val="26"/>
        </w:rPr>
      </w:pPr>
      <w:r w:rsidRPr="008B3E8B">
        <w:rPr>
          <w:sz w:val="26"/>
          <w:szCs w:val="26"/>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441B72" w:rsidRPr="008B3E8B" w:rsidRDefault="00441B72" w:rsidP="00441B72">
      <w:pPr>
        <w:autoSpaceDE w:val="0"/>
        <w:autoSpaceDN w:val="0"/>
        <w:adjustRightInd w:val="0"/>
        <w:jc w:val="both"/>
        <w:outlineLvl w:val="2"/>
        <w:rPr>
          <w:sz w:val="26"/>
          <w:szCs w:val="26"/>
        </w:rPr>
      </w:pPr>
    </w:p>
    <w:p w:rsidR="00441B72" w:rsidRPr="00C7718A" w:rsidRDefault="00441B72" w:rsidP="00441B72">
      <w:pPr>
        <w:autoSpaceDE w:val="0"/>
        <w:autoSpaceDN w:val="0"/>
        <w:adjustRightInd w:val="0"/>
        <w:jc w:val="center"/>
        <w:outlineLvl w:val="2"/>
        <w:rPr>
          <w:sz w:val="26"/>
          <w:szCs w:val="26"/>
        </w:rPr>
      </w:pPr>
      <w:r w:rsidRPr="00C7718A">
        <w:rPr>
          <w:sz w:val="26"/>
          <w:szCs w:val="26"/>
        </w:rPr>
        <w:t>2.3. Результат предоставления муниципальной услуги</w:t>
      </w:r>
    </w:p>
    <w:p w:rsidR="00441B72" w:rsidRPr="00C7718A" w:rsidRDefault="00441B72" w:rsidP="00441B72">
      <w:pPr>
        <w:autoSpaceDE w:val="0"/>
        <w:autoSpaceDN w:val="0"/>
        <w:adjustRightInd w:val="0"/>
        <w:ind w:firstLine="709"/>
        <w:jc w:val="both"/>
        <w:outlineLvl w:val="2"/>
        <w:rPr>
          <w:sz w:val="26"/>
          <w:szCs w:val="26"/>
        </w:rPr>
      </w:pPr>
    </w:p>
    <w:p w:rsidR="00441B72" w:rsidRPr="00C7718A" w:rsidRDefault="00441B72" w:rsidP="00441B72">
      <w:pPr>
        <w:autoSpaceDE w:val="0"/>
        <w:autoSpaceDN w:val="0"/>
        <w:adjustRightInd w:val="0"/>
        <w:ind w:firstLine="709"/>
        <w:outlineLvl w:val="2"/>
        <w:rPr>
          <w:sz w:val="26"/>
          <w:szCs w:val="26"/>
        </w:rPr>
      </w:pPr>
      <w:r w:rsidRPr="00C7718A">
        <w:rPr>
          <w:sz w:val="26"/>
          <w:szCs w:val="26"/>
        </w:rPr>
        <w:t xml:space="preserve">Результатом предоставления муниципальной услуги является принятие решения:  </w:t>
      </w:r>
    </w:p>
    <w:p w:rsidR="00441B72" w:rsidRPr="00C7718A" w:rsidRDefault="00441B72" w:rsidP="00441B72">
      <w:pPr>
        <w:autoSpaceDE w:val="0"/>
        <w:autoSpaceDN w:val="0"/>
        <w:adjustRightInd w:val="0"/>
        <w:ind w:firstLine="709"/>
        <w:outlineLvl w:val="2"/>
        <w:rPr>
          <w:sz w:val="26"/>
          <w:szCs w:val="26"/>
        </w:rPr>
      </w:pPr>
      <w:r w:rsidRPr="00C7718A">
        <w:rPr>
          <w:sz w:val="26"/>
          <w:szCs w:val="26"/>
        </w:rPr>
        <w:t>о присвоении  квалификационных категорий спортивных судей (далее - присвоени</w:t>
      </w:r>
      <w:r w:rsidR="00FA04CA">
        <w:rPr>
          <w:sz w:val="26"/>
          <w:szCs w:val="26"/>
        </w:rPr>
        <w:t>е квалификационных  категорий) в форме постановления администрации округа;</w:t>
      </w:r>
    </w:p>
    <w:p w:rsidR="00441B72" w:rsidRPr="00C7718A" w:rsidRDefault="00441B72" w:rsidP="00FA04CA">
      <w:pPr>
        <w:autoSpaceDE w:val="0"/>
        <w:autoSpaceDN w:val="0"/>
        <w:adjustRightInd w:val="0"/>
        <w:ind w:firstLine="709"/>
        <w:jc w:val="both"/>
        <w:outlineLvl w:val="2"/>
        <w:rPr>
          <w:sz w:val="26"/>
          <w:szCs w:val="26"/>
        </w:rPr>
      </w:pPr>
      <w:r w:rsidRPr="00C7718A">
        <w:rPr>
          <w:sz w:val="26"/>
          <w:szCs w:val="26"/>
        </w:rPr>
        <w:t>об  отказе в присвое</w:t>
      </w:r>
      <w:r w:rsidR="00FA04CA">
        <w:rPr>
          <w:sz w:val="26"/>
          <w:szCs w:val="26"/>
        </w:rPr>
        <w:t>нии  квалификационных категорий в форме постановления администрации округа.</w:t>
      </w:r>
    </w:p>
    <w:p w:rsidR="00441B72" w:rsidRPr="008B3E8B" w:rsidRDefault="00441B72" w:rsidP="00441B72">
      <w:pPr>
        <w:autoSpaceDE w:val="0"/>
        <w:autoSpaceDN w:val="0"/>
        <w:adjustRightInd w:val="0"/>
        <w:jc w:val="both"/>
        <w:outlineLvl w:val="2"/>
        <w:rPr>
          <w:sz w:val="26"/>
          <w:szCs w:val="26"/>
        </w:rPr>
      </w:pPr>
    </w:p>
    <w:p w:rsidR="00441B72" w:rsidRPr="007E6EA9" w:rsidRDefault="00441B72" w:rsidP="00441B72">
      <w:pPr>
        <w:jc w:val="center"/>
        <w:rPr>
          <w:sz w:val="26"/>
          <w:szCs w:val="26"/>
        </w:rPr>
      </w:pPr>
      <w:r w:rsidRPr="007E6EA9">
        <w:rPr>
          <w:sz w:val="26"/>
          <w:szCs w:val="26"/>
        </w:rPr>
        <w:lastRenderedPageBreak/>
        <w:t>2.4. Срок предоставления муниципальной услуги</w:t>
      </w:r>
    </w:p>
    <w:p w:rsidR="00441B72" w:rsidRPr="008B3E8B" w:rsidRDefault="00441B72" w:rsidP="00441B72">
      <w:pPr>
        <w:rPr>
          <w:sz w:val="26"/>
          <w:szCs w:val="26"/>
        </w:rPr>
      </w:pPr>
    </w:p>
    <w:p w:rsidR="00441B72" w:rsidRPr="008B3E8B" w:rsidRDefault="00441B72" w:rsidP="00441B72">
      <w:pPr>
        <w:ind w:firstLine="708"/>
        <w:jc w:val="both"/>
        <w:rPr>
          <w:sz w:val="26"/>
          <w:szCs w:val="26"/>
        </w:rPr>
      </w:pPr>
      <w:r w:rsidRPr="008B3E8B">
        <w:rPr>
          <w:iCs/>
          <w:sz w:val="26"/>
          <w:szCs w:val="26"/>
        </w:rPr>
        <w:t xml:space="preserve">2.4.1. </w:t>
      </w:r>
      <w:r w:rsidRPr="008B3E8B">
        <w:rPr>
          <w:sz w:val="26"/>
          <w:szCs w:val="26"/>
        </w:rPr>
        <w:t>Срок предоставления муниципальной услуги не должен превышать 2 месяцев  со дня поступления представления о присвоении квалификационной категории и прилагаемых документов  в Уполномоченный орган.</w:t>
      </w:r>
    </w:p>
    <w:p w:rsidR="00441B72" w:rsidRPr="002B4F77" w:rsidRDefault="00441B72" w:rsidP="00441B72">
      <w:pPr>
        <w:ind w:firstLine="709"/>
        <w:jc w:val="both"/>
        <w:rPr>
          <w:sz w:val="26"/>
          <w:szCs w:val="26"/>
        </w:rPr>
      </w:pPr>
      <w:r w:rsidRPr="002B4F77">
        <w:rPr>
          <w:sz w:val="26"/>
          <w:szCs w:val="26"/>
        </w:rPr>
        <w:t xml:space="preserve">2.4.2. Срок направления (вручения) заявителю </w:t>
      </w:r>
      <w:proofErr w:type="gramStart"/>
      <w:r w:rsidRPr="002B4F77">
        <w:rPr>
          <w:sz w:val="26"/>
          <w:szCs w:val="26"/>
        </w:rPr>
        <w:t>документов, являющихся результатом предоставления муниципальной услуги  составляет</w:t>
      </w:r>
      <w:proofErr w:type="gramEnd"/>
      <w:r w:rsidRPr="002B4F77">
        <w:rPr>
          <w:sz w:val="26"/>
          <w:szCs w:val="26"/>
        </w:rPr>
        <w:t>- 10 рабочих дней со дня принятия решения о присвоении квалификационной категории и 5 рабочих дней со дня принятия решения об отказе в присвоении квалификационных категорий.</w:t>
      </w:r>
    </w:p>
    <w:p w:rsidR="00441B72" w:rsidRPr="008B3E8B" w:rsidRDefault="00441B72" w:rsidP="00441B72">
      <w:pPr>
        <w:pStyle w:val="4"/>
        <w:pBdr>
          <w:left w:val="none" w:sz="0" w:space="0" w:color="auto"/>
          <w:bottom w:val="none" w:sz="0" w:space="0" w:color="auto"/>
        </w:pBdr>
        <w:spacing w:before="0" w:after="0"/>
        <w:ind w:left="0"/>
        <w:jc w:val="center"/>
        <w:rPr>
          <w:rFonts w:ascii="Times New Roman" w:hAnsi="Times New Roman" w:cs="Times New Roman"/>
          <w:b w:val="0"/>
          <w:i w:val="0"/>
          <w:sz w:val="26"/>
          <w:szCs w:val="26"/>
          <w:lang w:val="ru-RU"/>
        </w:rPr>
      </w:pPr>
    </w:p>
    <w:p w:rsidR="00441B72" w:rsidRPr="00C7718A" w:rsidRDefault="00441B72" w:rsidP="00441B72">
      <w:pPr>
        <w:ind w:firstLine="540"/>
        <w:jc w:val="center"/>
        <w:rPr>
          <w:sz w:val="26"/>
          <w:szCs w:val="26"/>
        </w:rPr>
      </w:pPr>
      <w:r w:rsidRPr="00C7718A">
        <w:rPr>
          <w:sz w:val="26"/>
          <w:szCs w:val="26"/>
        </w:rPr>
        <w:t>2.5.  Правовые основания для предоставления  муниципальной услуги</w:t>
      </w:r>
    </w:p>
    <w:p w:rsidR="00441B72" w:rsidRPr="00C7718A" w:rsidRDefault="00441B72" w:rsidP="00441B72">
      <w:pPr>
        <w:widowControl w:val="0"/>
        <w:autoSpaceDE w:val="0"/>
        <w:autoSpaceDN w:val="0"/>
        <w:adjustRightInd w:val="0"/>
        <w:jc w:val="center"/>
        <w:outlineLvl w:val="2"/>
        <w:rPr>
          <w:i/>
          <w:sz w:val="26"/>
          <w:szCs w:val="26"/>
        </w:rPr>
      </w:pPr>
    </w:p>
    <w:p w:rsidR="00441B72" w:rsidRPr="008401AA" w:rsidRDefault="00441B72" w:rsidP="00441B72">
      <w:pPr>
        <w:pStyle w:val="4"/>
        <w:pBdr>
          <w:left w:val="none" w:sz="0" w:space="0" w:color="auto"/>
          <w:bottom w:val="none" w:sz="0" w:space="0" w:color="auto"/>
        </w:pBdr>
        <w:spacing w:before="0"/>
        <w:ind w:firstLine="709"/>
        <w:jc w:val="both"/>
        <w:rPr>
          <w:rFonts w:ascii="Times New Roman" w:hAnsi="Times New Roman" w:cs="Times New Roman"/>
          <w:b w:val="0"/>
          <w:i w:val="0"/>
          <w:color w:val="000000" w:themeColor="text1"/>
          <w:sz w:val="26"/>
          <w:szCs w:val="26"/>
          <w:lang w:val="ru-RU"/>
        </w:rPr>
      </w:pPr>
      <w:r w:rsidRPr="008401AA">
        <w:rPr>
          <w:rFonts w:ascii="Times New Roman" w:hAnsi="Times New Roman" w:cs="Times New Roman"/>
          <w:b w:val="0"/>
          <w:i w:val="0"/>
          <w:color w:val="000000" w:themeColor="text1"/>
          <w:sz w:val="26"/>
          <w:szCs w:val="26"/>
          <w:lang w:val="ru-RU"/>
        </w:rPr>
        <w:t xml:space="preserve">Предоставление муниципальной услуги осуществляется в соответствии </w:t>
      </w:r>
      <w:proofErr w:type="gramStart"/>
      <w:r w:rsidRPr="008401AA">
        <w:rPr>
          <w:rFonts w:ascii="Times New Roman" w:hAnsi="Times New Roman" w:cs="Times New Roman"/>
          <w:b w:val="0"/>
          <w:i w:val="0"/>
          <w:color w:val="000000" w:themeColor="text1"/>
          <w:sz w:val="26"/>
          <w:szCs w:val="26"/>
          <w:lang w:val="ru-RU"/>
        </w:rPr>
        <w:t>с</w:t>
      </w:r>
      <w:proofErr w:type="gramEnd"/>
      <w:r w:rsidRPr="008401AA">
        <w:rPr>
          <w:rFonts w:ascii="Times New Roman" w:hAnsi="Times New Roman" w:cs="Times New Roman"/>
          <w:b w:val="0"/>
          <w:i w:val="0"/>
          <w:color w:val="000000" w:themeColor="text1"/>
          <w:sz w:val="26"/>
          <w:szCs w:val="26"/>
          <w:lang w:val="ru-RU"/>
        </w:rPr>
        <w:t xml:space="preserve">:  </w:t>
      </w:r>
    </w:p>
    <w:p w:rsidR="00441B72" w:rsidRPr="00C7718A" w:rsidRDefault="00441B72" w:rsidP="00441B72">
      <w:pPr>
        <w:ind w:firstLine="709"/>
        <w:jc w:val="both"/>
        <w:rPr>
          <w:sz w:val="26"/>
          <w:szCs w:val="26"/>
        </w:rPr>
      </w:pPr>
    </w:p>
    <w:p w:rsidR="00441B72" w:rsidRPr="00C7718A" w:rsidRDefault="00441B72" w:rsidP="00441B72">
      <w:pPr>
        <w:autoSpaceDE w:val="0"/>
        <w:autoSpaceDN w:val="0"/>
        <w:adjustRightInd w:val="0"/>
        <w:ind w:firstLine="709"/>
        <w:jc w:val="both"/>
        <w:rPr>
          <w:sz w:val="26"/>
          <w:szCs w:val="26"/>
        </w:rPr>
      </w:pPr>
      <w:r w:rsidRPr="00C7718A">
        <w:rPr>
          <w:sz w:val="26"/>
          <w:szCs w:val="26"/>
        </w:rPr>
        <w:t>Федеральным законом от 24 ноября 1995 года № 181-ФЗ «О социальной защите инвалидов в Российской Федерации»;</w:t>
      </w:r>
    </w:p>
    <w:p w:rsidR="00441B72" w:rsidRPr="00C7718A" w:rsidRDefault="00441B72" w:rsidP="00441B72">
      <w:pPr>
        <w:pStyle w:val="ConsPlusNormal"/>
        <w:tabs>
          <w:tab w:val="left" w:pos="1080"/>
        </w:tabs>
        <w:ind w:firstLine="709"/>
        <w:jc w:val="both"/>
        <w:rPr>
          <w:rFonts w:ascii="Times New Roman" w:hAnsi="Times New Roman" w:cs="Times New Roman"/>
          <w:sz w:val="26"/>
          <w:szCs w:val="26"/>
        </w:rPr>
      </w:pPr>
      <w:r w:rsidRPr="00C7718A">
        <w:rPr>
          <w:rFonts w:ascii="Times New Roman" w:hAnsi="Times New Roman" w:cs="Times New Roman"/>
          <w:sz w:val="26"/>
          <w:szCs w:val="26"/>
        </w:rPr>
        <w:t>Федеральным законом от 4 декабря 2007 года № 329-ФЗ «О физической культуре и спорте в Российской Федерации»;</w:t>
      </w:r>
    </w:p>
    <w:p w:rsidR="00441B72" w:rsidRPr="00C7718A" w:rsidRDefault="00441B72" w:rsidP="00441B72">
      <w:pPr>
        <w:autoSpaceDE w:val="0"/>
        <w:autoSpaceDN w:val="0"/>
        <w:adjustRightInd w:val="0"/>
        <w:ind w:firstLine="709"/>
        <w:jc w:val="both"/>
        <w:rPr>
          <w:sz w:val="26"/>
          <w:szCs w:val="26"/>
        </w:rPr>
      </w:pPr>
      <w:r w:rsidRPr="00C7718A">
        <w:rPr>
          <w:sz w:val="26"/>
          <w:szCs w:val="26"/>
        </w:rPr>
        <w:t>Федеральным законом от 6 апреля 2011 года № 63-ФЗ «Об электронной подписи»;</w:t>
      </w:r>
    </w:p>
    <w:p w:rsidR="00441B72" w:rsidRPr="00C7718A" w:rsidRDefault="00441B72" w:rsidP="00441B72">
      <w:pPr>
        <w:tabs>
          <w:tab w:val="left" w:pos="993"/>
        </w:tabs>
        <w:ind w:firstLine="709"/>
        <w:jc w:val="both"/>
        <w:rPr>
          <w:sz w:val="26"/>
          <w:szCs w:val="26"/>
        </w:rPr>
      </w:pPr>
      <w:proofErr w:type="gramStart"/>
      <w:r w:rsidRPr="00FA04CA">
        <w:rPr>
          <w:sz w:val="26"/>
          <w:szCs w:val="26"/>
        </w:rPr>
        <w:t>п</w:t>
      </w:r>
      <w:proofErr w:type="gramEnd"/>
      <w:r w:rsidR="00296EED" w:rsidRPr="00FA04CA">
        <w:fldChar w:fldCharType="begin"/>
      </w:r>
      <w:r w:rsidRPr="00FA04CA">
        <w:instrText>HYPERLINK "http://base.garant.ru/195049/"</w:instrText>
      </w:r>
      <w:r w:rsidR="00296EED" w:rsidRPr="00FA04CA">
        <w:fldChar w:fldCharType="separate"/>
      </w:r>
      <w:r w:rsidRPr="00FA04CA">
        <w:rPr>
          <w:rStyle w:val="a5"/>
          <w:rFonts w:eastAsiaTheme="majorEastAsia"/>
          <w:color w:val="auto"/>
          <w:sz w:val="26"/>
          <w:szCs w:val="26"/>
          <w:u w:val="none"/>
        </w:rPr>
        <w:t>риказ</w:t>
      </w:r>
      <w:r w:rsidR="00296EED" w:rsidRPr="00FA04CA">
        <w:fldChar w:fldCharType="end"/>
      </w:r>
      <w:r w:rsidRPr="00FA04CA">
        <w:rPr>
          <w:sz w:val="26"/>
          <w:szCs w:val="26"/>
        </w:rPr>
        <w:t>ом</w:t>
      </w:r>
      <w:r w:rsidRPr="00C7718A">
        <w:rPr>
          <w:sz w:val="26"/>
          <w:szCs w:val="26"/>
        </w:rPr>
        <w:t xml:space="preserve"> Министерства спорта Российской Федерации от 28 февраля 2017 года № 134 «Об утверждении Положения о спортивных судьях»;</w:t>
      </w:r>
    </w:p>
    <w:p w:rsidR="00441B72" w:rsidRPr="008401AA" w:rsidRDefault="00441B72" w:rsidP="00441B72">
      <w:pPr>
        <w:pStyle w:val="ConsPlusNormal"/>
        <w:ind w:firstLine="709"/>
        <w:jc w:val="both"/>
        <w:rPr>
          <w:rFonts w:ascii="Times New Roman" w:hAnsi="Times New Roman" w:cs="Times New Roman"/>
          <w:sz w:val="26"/>
          <w:szCs w:val="26"/>
        </w:rPr>
      </w:pPr>
      <w:r w:rsidRPr="008401AA">
        <w:rPr>
          <w:rFonts w:ascii="Times New Roman" w:hAnsi="Times New Roman" w:cs="Times New Roman"/>
          <w:sz w:val="26"/>
          <w:szCs w:val="26"/>
        </w:rPr>
        <w:t>настоящим административным регламентом.</w:t>
      </w:r>
    </w:p>
    <w:p w:rsidR="00441B72" w:rsidRPr="008B3E8B" w:rsidRDefault="00441B72" w:rsidP="00441B72">
      <w:pPr>
        <w:tabs>
          <w:tab w:val="left" w:pos="993"/>
        </w:tabs>
        <w:autoSpaceDE w:val="0"/>
        <w:autoSpaceDN w:val="0"/>
        <w:adjustRightInd w:val="0"/>
        <w:jc w:val="both"/>
        <w:rPr>
          <w:sz w:val="26"/>
          <w:szCs w:val="26"/>
        </w:rPr>
      </w:pPr>
    </w:p>
    <w:p w:rsidR="00441B72" w:rsidRPr="002B4F77" w:rsidRDefault="00441B72" w:rsidP="00441B72">
      <w:pPr>
        <w:ind w:firstLine="540"/>
        <w:jc w:val="center"/>
        <w:rPr>
          <w:iCs/>
          <w:sz w:val="26"/>
          <w:szCs w:val="26"/>
        </w:rPr>
      </w:pPr>
      <w:r w:rsidRPr="002B4F77">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441B72" w:rsidRPr="002B4F77" w:rsidRDefault="00441B72" w:rsidP="00441B72">
      <w:pPr>
        <w:autoSpaceDE w:val="0"/>
        <w:autoSpaceDN w:val="0"/>
        <w:adjustRightInd w:val="0"/>
        <w:ind w:firstLine="709"/>
        <w:jc w:val="center"/>
        <w:rPr>
          <w:iCs/>
          <w:sz w:val="26"/>
          <w:szCs w:val="26"/>
        </w:rPr>
      </w:pPr>
    </w:p>
    <w:p w:rsidR="00441B72" w:rsidRPr="002B4F77" w:rsidRDefault="00441B72" w:rsidP="00441B72">
      <w:pPr>
        <w:pStyle w:val="ConsPlusNormal"/>
        <w:ind w:firstLine="709"/>
        <w:jc w:val="both"/>
        <w:rPr>
          <w:rFonts w:ascii="Times New Roman" w:hAnsi="Times New Roman" w:cs="Times New Roman"/>
          <w:sz w:val="26"/>
          <w:szCs w:val="26"/>
        </w:rPr>
      </w:pPr>
      <w:r w:rsidRPr="002B4F77">
        <w:rPr>
          <w:rFonts w:ascii="Times New Roman" w:hAnsi="Times New Roman" w:cs="Times New Roman"/>
          <w:sz w:val="26"/>
          <w:szCs w:val="26"/>
        </w:rPr>
        <w:t>2.6.1. В целях получения муниципальной услуги</w:t>
      </w:r>
      <w:r w:rsidR="00FA04CA">
        <w:rPr>
          <w:rFonts w:ascii="Times New Roman" w:hAnsi="Times New Roman" w:cs="Times New Roman"/>
          <w:sz w:val="26"/>
          <w:szCs w:val="26"/>
        </w:rPr>
        <w:t xml:space="preserve"> </w:t>
      </w:r>
      <w:r w:rsidRPr="002B4F77">
        <w:rPr>
          <w:rFonts w:ascii="Times New Roman" w:hAnsi="Times New Roman" w:cs="Times New Roman"/>
          <w:sz w:val="26"/>
          <w:szCs w:val="26"/>
        </w:rPr>
        <w:t xml:space="preserve">заявитель  направляет представление на присвоение квалификационной категории, заверенное руководителем региональной спортивной федерацией по форме согласно приложению </w:t>
      </w:r>
      <w:r w:rsidR="00FA04CA">
        <w:rPr>
          <w:rFonts w:ascii="Times New Roman" w:hAnsi="Times New Roman" w:cs="Times New Roman"/>
          <w:sz w:val="26"/>
          <w:szCs w:val="26"/>
        </w:rPr>
        <w:t>2</w:t>
      </w:r>
      <w:r w:rsidRPr="002B4F77">
        <w:rPr>
          <w:rFonts w:ascii="Times New Roman" w:hAnsi="Times New Roman" w:cs="Times New Roman"/>
          <w:sz w:val="26"/>
          <w:szCs w:val="26"/>
        </w:rPr>
        <w:t xml:space="preserve"> к настоящему административному регламенту.</w:t>
      </w:r>
    </w:p>
    <w:p w:rsidR="00441B72" w:rsidRPr="002B4F77" w:rsidRDefault="00441B72" w:rsidP="00441B72">
      <w:pPr>
        <w:autoSpaceDE w:val="0"/>
        <w:autoSpaceDN w:val="0"/>
        <w:adjustRightInd w:val="0"/>
        <w:ind w:firstLine="709"/>
        <w:jc w:val="both"/>
        <w:outlineLvl w:val="1"/>
        <w:rPr>
          <w:sz w:val="26"/>
          <w:szCs w:val="26"/>
        </w:rPr>
      </w:pPr>
      <w:r w:rsidRPr="002B4F77">
        <w:rPr>
          <w:sz w:val="26"/>
          <w:szCs w:val="26"/>
        </w:rPr>
        <w:t>К представлению на присвоение квалификационной категории прилагаются:</w:t>
      </w:r>
    </w:p>
    <w:p w:rsidR="00441B72" w:rsidRPr="002B4F77" w:rsidRDefault="00441B72" w:rsidP="00441B72">
      <w:pPr>
        <w:tabs>
          <w:tab w:val="left" w:pos="993"/>
        </w:tabs>
        <w:ind w:firstLine="709"/>
        <w:jc w:val="both"/>
        <w:rPr>
          <w:sz w:val="26"/>
          <w:szCs w:val="26"/>
        </w:rPr>
      </w:pPr>
      <w:bookmarkStart w:id="0" w:name="Par1"/>
      <w:bookmarkEnd w:id="0"/>
      <w:r w:rsidRPr="002B4F77">
        <w:rPr>
          <w:sz w:val="26"/>
          <w:szCs w:val="26"/>
        </w:rPr>
        <w:t>а) заверенная печатью (при наличии) и подписью руководителя региональной спортивной федерации копия карточки учета  судейской деятельности спортивного судьи рекомендуемый образец</w:t>
      </w:r>
      <w:r w:rsidR="00FA04CA">
        <w:rPr>
          <w:sz w:val="26"/>
          <w:szCs w:val="26"/>
        </w:rPr>
        <w:t xml:space="preserve"> которой приведен в приложении </w:t>
      </w:r>
      <w:r w:rsidRPr="002B4F77">
        <w:rPr>
          <w:sz w:val="26"/>
          <w:szCs w:val="26"/>
        </w:rPr>
        <w:t xml:space="preserve"> 2 к Положению, утвержденному  </w:t>
      </w:r>
      <w:proofErr w:type="gramStart"/>
      <w:r w:rsidRPr="00FA04CA">
        <w:rPr>
          <w:sz w:val="26"/>
          <w:szCs w:val="26"/>
        </w:rPr>
        <w:t>п</w:t>
      </w:r>
      <w:proofErr w:type="gramEnd"/>
      <w:r w:rsidR="00296EED" w:rsidRPr="00FA04CA">
        <w:fldChar w:fldCharType="begin"/>
      </w:r>
      <w:r w:rsidRPr="00FA04CA">
        <w:instrText>HYPERLINK "http://base.garant.ru/195049/"</w:instrText>
      </w:r>
      <w:r w:rsidR="00296EED" w:rsidRPr="00FA04CA">
        <w:fldChar w:fldCharType="separate"/>
      </w:r>
      <w:r w:rsidRPr="00FA04CA">
        <w:rPr>
          <w:rStyle w:val="a5"/>
          <w:rFonts w:eastAsiaTheme="majorEastAsia"/>
          <w:color w:val="auto"/>
          <w:sz w:val="26"/>
          <w:szCs w:val="26"/>
          <w:u w:val="none"/>
        </w:rPr>
        <w:t>риказ</w:t>
      </w:r>
      <w:r w:rsidR="00296EED" w:rsidRPr="00FA04CA">
        <w:fldChar w:fldCharType="end"/>
      </w:r>
      <w:r w:rsidRPr="002B4F77">
        <w:rPr>
          <w:sz w:val="26"/>
          <w:szCs w:val="26"/>
        </w:rPr>
        <w:t>ом Министерства спорт</w:t>
      </w:r>
      <w:r w:rsidR="00FA04CA">
        <w:rPr>
          <w:sz w:val="26"/>
          <w:szCs w:val="26"/>
        </w:rPr>
        <w:t xml:space="preserve">а Российской Федерации от 28 февраля </w:t>
      </w:r>
      <w:r w:rsidRPr="002B4F77">
        <w:rPr>
          <w:sz w:val="26"/>
          <w:szCs w:val="26"/>
        </w:rPr>
        <w:t>2017</w:t>
      </w:r>
      <w:r w:rsidR="00FA04CA">
        <w:rPr>
          <w:sz w:val="26"/>
          <w:szCs w:val="26"/>
        </w:rPr>
        <w:t xml:space="preserve"> года</w:t>
      </w:r>
      <w:r w:rsidRPr="002B4F77">
        <w:rPr>
          <w:sz w:val="26"/>
          <w:szCs w:val="26"/>
        </w:rPr>
        <w:t xml:space="preserve">  № 134 «Об утверждении Положения о спортивных судьях»;</w:t>
      </w:r>
    </w:p>
    <w:p w:rsidR="00441B72" w:rsidRPr="002B4F77" w:rsidRDefault="00441B72" w:rsidP="00441B72">
      <w:pPr>
        <w:ind w:firstLine="540"/>
        <w:jc w:val="both"/>
        <w:rPr>
          <w:rFonts w:ascii="Verdana" w:hAnsi="Verdana"/>
          <w:sz w:val="26"/>
          <w:szCs w:val="26"/>
        </w:rPr>
      </w:pPr>
      <w:r w:rsidRPr="002B4F77">
        <w:rPr>
          <w:sz w:val="26"/>
          <w:szCs w:val="26"/>
        </w:rPr>
        <w:t xml:space="preserve">  б) 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rsidR="00441B72" w:rsidRPr="002B4F77" w:rsidRDefault="00441B72" w:rsidP="00441B72">
      <w:pPr>
        <w:ind w:firstLine="540"/>
        <w:jc w:val="both"/>
        <w:rPr>
          <w:sz w:val="26"/>
          <w:szCs w:val="26"/>
        </w:rPr>
      </w:pPr>
      <w:r w:rsidRPr="002B4F77">
        <w:rPr>
          <w:sz w:val="26"/>
          <w:szCs w:val="26"/>
        </w:rPr>
        <w:lastRenderedPageBreak/>
        <w:t xml:space="preserve"> в) копия паспорта иностранного гражданина либо иного документа, установленного Федеральным </w:t>
      </w:r>
      <w:hyperlink r:id="rId8" w:history="1">
        <w:r w:rsidRPr="00FA04CA">
          <w:rPr>
            <w:rStyle w:val="a5"/>
            <w:rFonts w:eastAsiaTheme="majorEastAsia"/>
            <w:color w:val="auto"/>
            <w:sz w:val="26"/>
            <w:szCs w:val="26"/>
            <w:u w:val="none"/>
          </w:rPr>
          <w:t>законом</w:t>
        </w:r>
      </w:hyperlink>
      <w:r w:rsidR="00FA04CA">
        <w:rPr>
          <w:sz w:val="26"/>
          <w:szCs w:val="26"/>
        </w:rPr>
        <w:t xml:space="preserve"> от 25 июля </w:t>
      </w:r>
      <w:r w:rsidRPr="002B4F77">
        <w:rPr>
          <w:sz w:val="26"/>
          <w:szCs w:val="26"/>
        </w:rPr>
        <w:t>2002</w:t>
      </w:r>
      <w:r w:rsidR="00FA04CA">
        <w:rPr>
          <w:sz w:val="26"/>
          <w:szCs w:val="26"/>
        </w:rPr>
        <w:t xml:space="preserve"> года</w:t>
      </w:r>
      <w:r w:rsidRPr="002B4F77">
        <w:rPr>
          <w:sz w:val="26"/>
          <w:szCs w:val="26"/>
        </w:rPr>
        <w:t xml:space="preserve"> № 115-ФЗ "О правовом положении граждан в Российской Федерации" (далее – Федеральный закон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rsidR="00441B72" w:rsidRPr="002B4F77" w:rsidRDefault="00441B72" w:rsidP="00441B72">
      <w:pPr>
        <w:ind w:firstLine="540"/>
        <w:jc w:val="both"/>
        <w:rPr>
          <w:sz w:val="26"/>
          <w:szCs w:val="26"/>
        </w:rPr>
      </w:pPr>
      <w:proofErr w:type="gramStart"/>
      <w:r w:rsidRPr="002B4F77">
        <w:rPr>
          <w:sz w:val="26"/>
          <w:szCs w:val="26"/>
        </w:rPr>
        <w:t xml:space="preserve">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w:t>
      </w:r>
      <w:hyperlink r:id="rId9" w:history="1">
        <w:r w:rsidRPr="00FA04CA">
          <w:rPr>
            <w:rStyle w:val="a5"/>
            <w:rFonts w:eastAsiaTheme="majorEastAsia"/>
            <w:color w:val="auto"/>
            <w:sz w:val="26"/>
            <w:szCs w:val="26"/>
            <w:u w:val="none"/>
          </w:rPr>
          <w:t>законом</w:t>
        </w:r>
      </w:hyperlink>
      <w:r w:rsidRPr="002B4F77">
        <w:rPr>
          <w:sz w:val="26"/>
          <w:szCs w:val="26"/>
        </w:rPr>
        <w:t xml:space="preserve">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roofErr w:type="gramEnd"/>
    </w:p>
    <w:p w:rsidR="00441B72" w:rsidRPr="002B4F77" w:rsidRDefault="00441B72" w:rsidP="00441B72">
      <w:pPr>
        <w:ind w:firstLine="540"/>
        <w:jc w:val="both"/>
        <w:rPr>
          <w:sz w:val="26"/>
          <w:szCs w:val="26"/>
        </w:rPr>
      </w:pPr>
      <w:r w:rsidRPr="002B4F77">
        <w:rPr>
          <w:sz w:val="26"/>
          <w:szCs w:val="26"/>
        </w:rPr>
        <w:t xml:space="preserve"> </w:t>
      </w:r>
      <w:proofErr w:type="spellStart"/>
      <w:r w:rsidRPr="002B4F77">
        <w:rPr>
          <w:sz w:val="26"/>
          <w:szCs w:val="26"/>
        </w:rPr>
        <w:t>д</w:t>
      </w:r>
      <w:proofErr w:type="spellEnd"/>
      <w:r w:rsidRPr="002B4F77">
        <w:rPr>
          <w:sz w:val="26"/>
          <w:szCs w:val="26"/>
        </w:rPr>
        <w:t>)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441B72" w:rsidRPr="002B4F77" w:rsidRDefault="00441B72" w:rsidP="00441B72">
      <w:pPr>
        <w:pStyle w:val="ConsPlusNormal"/>
        <w:ind w:firstLine="709"/>
        <w:jc w:val="both"/>
        <w:rPr>
          <w:rFonts w:ascii="Times New Roman" w:hAnsi="Times New Roman" w:cs="Times New Roman"/>
          <w:sz w:val="26"/>
          <w:szCs w:val="26"/>
        </w:rPr>
      </w:pPr>
      <w:r w:rsidRPr="002B4F77">
        <w:rPr>
          <w:rFonts w:ascii="Times New Roman" w:hAnsi="Times New Roman" w:cs="Times New Roman"/>
          <w:sz w:val="26"/>
          <w:szCs w:val="26"/>
        </w:rPr>
        <w:t>е) копия удостоверения «мастер спорта России международного класса», «гроссмейстер России» или «мастер спорта России» (для получения второй категории);</w:t>
      </w:r>
    </w:p>
    <w:p w:rsidR="00441B72" w:rsidRPr="002B4F77" w:rsidRDefault="00441B72" w:rsidP="00441B72">
      <w:pPr>
        <w:pStyle w:val="ConsPlusNormal"/>
        <w:ind w:firstLine="709"/>
        <w:jc w:val="both"/>
        <w:rPr>
          <w:rFonts w:ascii="Times New Roman" w:hAnsi="Times New Roman" w:cs="Times New Roman"/>
          <w:sz w:val="26"/>
          <w:szCs w:val="26"/>
        </w:rPr>
      </w:pPr>
      <w:r w:rsidRPr="002B4F77">
        <w:rPr>
          <w:rFonts w:ascii="Times New Roman" w:hAnsi="Times New Roman" w:cs="Times New Roman"/>
          <w:sz w:val="26"/>
          <w:szCs w:val="26"/>
        </w:rPr>
        <w:t xml:space="preserve">ж) 2 фотографии размером 3 </w:t>
      </w:r>
      <w:proofErr w:type="spellStart"/>
      <w:r w:rsidRPr="002B4F77">
        <w:rPr>
          <w:rFonts w:ascii="Times New Roman" w:hAnsi="Times New Roman" w:cs="Times New Roman"/>
          <w:sz w:val="26"/>
          <w:szCs w:val="26"/>
        </w:rPr>
        <w:t>x</w:t>
      </w:r>
      <w:proofErr w:type="spellEnd"/>
      <w:r w:rsidRPr="002B4F77">
        <w:rPr>
          <w:rFonts w:ascii="Times New Roman" w:hAnsi="Times New Roman" w:cs="Times New Roman"/>
          <w:sz w:val="26"/>
          <w:szCs w:val="26"/>
        </w:rPr>
        <w:t xml:space="preserve"> 4 см.</w:t>
      </w:r>
    </w:p>
    <w:p w:rsidR="00441B72" w:rsidRPr="002B4F77" w:rsidRDefault="00441B72" w:rsidP="00441B72">
      <w:pPr>
        <w:pStyle w:val="ConsPlusNormal"/>
        <w:ind w:firstLine="709"/>
        <w:jc w:val="both"/>
        <w:rPr>
          <w:rFonts w:ascii="Times New Roman" w:hAnsi="Times New Roman" w:cs="Times New Roman"/>
          <w:sz w:val="26"/>
          <w:szCs w:val="26"/>
        </w:rPr>
      </w:pPr>
      <w:proofErr w:type="spellStart"/>
      <w:r w:rsidRPr="002B4F77">
        <w:rPr>
          <w:rFonts w:ascii="Times New Roman" w:hAnsi="Times New Roman" w:cs="Times New Roman"/>
          <w:sz w:val="26"/>
          <w:szCs w:val="26"/>
        </w:rPr>
        <w:t>з</w:t>
      </w:r>
      <w:proofErr w:type="spellEnd"/>
      <w:r w:rsidRPr="002B4F77">
        <w:rPr>
          <w:rFonts w:ascii="Times New Roman" w:hAnsi="Times New Roman" w:cs="Times New Roman"/>
          <w:sz w:val="26"/>
          <w:szCs w:val="26"/>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441B72" w:rsidRPr="002B4F77" w:rsidRDefault="00441B72" w:rsidP="00441B72">
      <w:pPr>
        <w:pStyle w:val="ConsPlusNormal"/>
        <w:ind w:firstLine="709"/>
        <w:jc w:val="both"/>
        <w:rPr>
          <w:rFonts w:ascii="Times New Roman" w:hAnsi="Times New Roman" w:cs="Times New Roman"/>
          <w:sz w:val="26"/>
          <w:szCs w:val="26"/>
        </w:rPr>
      </w:pPr>
      <w:r w:rsidRPr="002B4F77">
        <w:rPr>
          <w:rFonts w:ascii="Times New Roman" w:hAnsi="Times New Roman" w:cs="Times New Roman"/>
          <w:sz w:val="26"/>
          <w:szCs w:val="26"/>
        </w:rPr>
        <w:t>и) документ, удостоверяющий личность заявителя (предъявляется при личном обращении в Уполномоченный орган (МФЦ).</w:t>
      </w:r>
    </w:p>
    <w:p w:rsidR="00441B72" w:rsidRPr="002B4F77" w:rsidRDefault="00441B72" w:rsidP="00441B72">
      <w:pPr>
        <w:pStyle w:val="ConsPlusNormal"/>
        <w:ind w:firstLine="709"/>
        <w:jc w:val="both"/>
        <w:rPr>
          <w:rFonts w:ascii="Times New Roman" w:hAnsi="Times New Roman" w:cs="Times New Roman"/>
          <w:sz w:val="26"/>
          <w:szCs w:val="26"/>
        </w:rPr>
      </w:pPr>
      <w:r w:rsidRPr="002B4F77">
        <w:rPr>
          <w:rFonts w:ascii="Times New Roman" w:hAnsi="Times New Roman" w:cs="Times New Roman"/>
          <w:sz w:val="26"/>
          <w:szCs w:val="26"/>
        </w:rPr>
        <w:t>Форма представления размещается на официальном сайте Уполномоченного органа в сети «Интернет» с возможностью бесплатного копирования.</w:t>
      </w:r>
    </w:p>
    <w:p w:rsidR="00441B72" w:rsidRPr="002B4F77" w:rsidRDefault="00441B72" w:rsidP="00441B72">
      <w:pPr>
        <w:ind w:firstLine="709"/>
        <w:jc w:val="both"/>
        <w:rPr>
          <w:sz w:val="26"/>
          <w:szCs w:val="26"/>
        </w:rPr>
      </w:pPr>
      <w:r w:rsidRPr="002B4F77">
        <w:rPr>
          <w:sz w:val="26"/>
          <w:szCs w:val="26"/>
        </w:rPr>
        <w:t>2.6.2. Представление и прилагаемые документы могут быть представлены следующими способами:</w:t>
      </w:r>
    </w:p>
    <w:p w:rsidR="00441B72" w:rsidRPr="002B4F77" w:rsidRDefault="00441B72" w:rsidP="00441B72">
      <w:pPr>
        <w:ind w:firstLine="709"/>
        <w:jc w:val="both"/>
        <w:rPr>
          <w:sz w:val="26"/>
          <w:szCs w:val="26"/>
        </w:rPr>
      </w:pPr>
      <w:r w:rsidRPr="002B4F77">
        <w:rPr>
          <w:sz w:val="26"/>
          <w:szCs w:val="26"/>
        </w:rPr>
        <w:t>путем личного обращения в Уполномоченный орган или в МФЦ лично либо через своих представителей;</w:t>
      </w:r>
    </w:p>
    <w:p w:rsidR="00441B72" w:rsidRPr="002B4F77" w:rsidRDefault="00441B72" w:rsidP="00441B72">
      <w:pPr>
        <w:ind w:firstLine="709"/>
        <w:jc w:val="both"/>
        <w:rPr>
          <w:sz w:val="26"/>
          <w:szCs w:val="26"/>
        </w:rPr>
      </w:pPr>
      <w:r w:rsidRPr="002B4F77">
        <w:rPr>
          <w:sz w:val="26"/>
          <w:szCs w:val="26"/>
        </w:rPr>
        <w:t>посредством почтовой связи;</w:t>
      </w:r>
    </w:p>
    <w:p w:rsidR="00441B72" w:rsidRPr="002B4F77" w:rsidRDefault="00441B72" w:rsidP="00441B72">
      <w:pPr>
        <w:ind w:firstLine="709"/>
        <w:jc w:val="both"/>
        <w:rPr>
          <w:sz w:val="26"/>
          <w:szCs w:val="26"/>
        </w:rPr>
      </w:pPr>
      <w:r w:rsidRPr="002B4F77">
        <w:rPr>
          <w:sz w:val="26"/>
          <w:szCs w:val="26"/>
        </w:rPr>
        <w:t>по электронной почте.</w:t>
      </w:r>
    </w:p>
    <w:p w:rsidR="00441B72" w:rsidRPr="002B4F77" w:rsidRDefault="00441B72" w:rsidP="00441B72">
      <w:pPr>
        <w:ind w:firstLine="709"/>
        <w:jc w:val="both"/>
        <w:rPr>
          <w:sz w:val="26"/>
          <w:szCs w:val="26"/>
        </w:rPr>
      </w:pPr>
      <w:r w:rsidRPr="002B4F77">
        <w:rPr>
          <w:sz w:val="26"/>
          <w:szCs w:val="26"/>
        </w:rPr>
        <w:t>посредством Единого портала.</w:t>
      </w:r>
    </w:p>
    <w:p w:rsidR="00441B72" w:rsidRPr="002B4F77" w:rsidRDefault="00441B72" w:rsidP="00441B72">
      <w:pPr>
        <w:autoSpaceDE w:val="0"/>
        <w:autoSpaceDN w:val="0"/>
        <w:ind w:firstLine="709"/>
        <w:jc w:val="both"/>
        <w:rPr>
          <w:sz w:val="26"/>
          <w:szCs w:val="26"/>
        </w:rPr>
      </w:pPr>
      <w:r w:rsidRPr="002B4F77">
        <w:rPr>
          <w:sz w:val="26"/>
          <w:szCs w:val="26"/>
        </w:rPr>
        <w:t>Заявление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sidRPr="002B4F77">
        <w:rPr>
          <w:sz w:val="26"/>
          <w:szCs w:val="26"/>
          <w:vertAlign w:val="superscript"/>
        </w:rPr>
        <w:t>1</w:t>
      </w:r>
      <w:r w:rsidRPr="002B4F77">
        <w:rPr>
          <w:sz w:val="26"/>
          <w:szCs w:val="26"/>
        </w:rPr>
        <w:t xml:space="preserve"> и 21</w:t>
      </w:r>
      <w:r w:rsidRPr="002B4F77">
        <w:rPr>
          <w:sz w:val="26"/>
          <w:szCs w:val="26"/>
          <w:vertAlign w:val="superscript"/>
        </w:rPr>
        <w:t>2</w:t>
      </w:r>
      <w:r w:rsidRPr="002B4F77">
        <w:rPr>
          <w:sz w:val="26"/>
          <w:szCs w:val="26"/>
        </w:rPr>
        <w:t xml:space="preserve"> Федерального закона от 27 июля 2010 года № 210-ФЗ «Об организации предоставления государственных и муниципальных услуг».</w:t>
      </w:r>
    </w:p>
    <w:p w:rsidR="00441B72" w:rsidRPr="002B4F77" w:rsidRDefault="00441B72" w:rsidP="00441B72">
      <w:pPr>
        <w:shd w:val="clear" w:color="auto" w:fill="FFFFFF"/>
        <w:ind w:firstLine="709"/>
        <w:jc w:val="both"/>
        <w:rPr>
          <w:sz w:val="26"/>
          <w:szCs w:val="26"/>
        </w:rPr>
      </w:pPr>
      <w:r w:rsidRPr="002B4F77">
        <w:rPr>
          <w:sz w:val="26"/>
          <w:szCs w:val="26"/>
        </w:rPr>
        <w:t>2.6.3.</w:t>
      </w:r>
      <w:r w:rsidR="00FA04CA">
        <w:rPr>
          <w:sz w:val="26"/>
          <w:szCs w:val="26"/>
        </w:rPr>
        <w:t xml:space="preserve"> </w:t>
      </w:r>
      <w:r w:rsidRPr="002B4F77">
        <w:rPr>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441B72" w:rsidRPr="002B4F77" w:rsidRDefault="00441B72" w:rsidP="00441B72">
      <w:pPr>
        <w:shd w:val="clear" w:color="auto" w:fill="FFFFFF"/>
        <w:ind w:firstLine="709"/>
        <w:jc w:val="both"/>
        <w:rPr>
          <w:sz w:val="26"/>
          <w:szCs w:val="26"/>
        </w:rPr>
      </w:pPr>
      <w:r w:rsidRPr="002B4F77">
        <w:rPr>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441B72" w:rsidRPr="002B4F77" w:rsidRDefault="00441B72" w:rsidP="00441B72">
      <w:pPr>
        <w:autoSpaceDE w:val="0"/>
        <w:autoSpaceDN w:val="0"/>
        <w:adjustRightInd w:val="0"/>
        <w:ind w:firstLine="709"/>
        <w:jc w:val="both"/>
        <w:rPr>
          <w:rFonts w:eastAsia="Calibri"/>
          <w:sz w:val="26"/>
          <w:szCs w:val="26"/>
        </w:rPr>
      </w:pPr>
      <w:r w:rsidRPr="002B4F77">
        <w:rPr>
          <w:rFonts w:eastAsia="Calibri"/>
          <w:sz w:val="26"/>
          <w:szCs w:val="26"/>
        </w:rPr>
        <w:t xml:space="preserve">2.6.4. В случае представления документов представителем юридического лица на бумажном носителе копии документов представляются с предъявлением </w:t>
      </w:r>
      <w:r w:rsidRPr="002B4F77">
        <w:rPr>
          <w:rFonts w:eastAsia="Calibri"/>
          <w:sz w:val="26"/>
          <w:szCs w:val="26"/>
        </w:rPr>
        <w:lastRenderedPageBreak/>
        <w:t>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441B72" w:rsidRPr="002B4F77" w:rsidRDefault="00441B72" w:rsidP="00441B72">
      <w:pPr>
        <w:autoSpaceDE w:val="0"/>
        <w:autoSpaceDN w:val="0"/>
        <w:adjustRightInd w:val="0"/>
        <w:ind w:firstLine="709"/>
        <w:jc w:val="both"/>
        <w:rPr>
          <w:rFonts w:eastAsia="Calibri"/>
          <w:sz w:val="26"/>
          <w:szCs w:val="26"/>
        </w:rPr>
      </w:pPr>
      <w:r w:rsidRPr="002B4F77">
        <w:rPr>
          <w:rFonts w:eastAsia="Calibri"/>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441B72" w:rsidRPr="002B4F77" w:rsidRDefault="00441B72" w:rsidP="00441B72">
      <w:pPr>
        <w:autoSpaceDE w:val="0"/>
        <w:autoSpaceDN w:val="0"/>
        <w:adjustRightInd w:val="0"/>
        <w:ind w:firstLine="709"/>
        <w:jc w:val="both"/>
        <w:rPr>
          <w:rFonts w:eastAsia="Calibri"/>
          <w:sz w:val="26"/>
          <w:szCs w:val="26"/>
        </w:rPr>
      </w:pPr>
      <w:r w:rsidRPr="002B4F77">
        <w:rPr>
          <w:rFonts w:eastAsia="Calibri"/>
          <w:sz w:val="26"/>
          <w:szCs w:val="26"/>
        </w:rPr>
        <w:t>2.6.5.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441B72" w:rsidRPr="002B4F77" w:rsidRDefault="00441B72" w:rsidP="00441B72">
      <w:pPr>
        <w:autoSpaceDE w:val="0"/>
        <w:autoSpaceDN w:val="0"/>
        <w:adjustRightInd w:val="0"/>
        <w:ind w:firstLine="709"/>
        <w:jc w:val="both"/>
        <w:rPr>
          <w:rFonts w:eastAsia="Calibri"/>
          <w:sz w:val="26"/>
          <w:szCs w:val="26"/>
        </w:rPr>
      </w:pPr>
      <w:r w:rsidRPr="002B4F77">
        <w:rPr>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441B72" w:rsidRPr="002B4F77" w:rsidRDefault="00441B72" w:rsidP="00441B72">
      <w:pPr>
        <w:pStyle w:val="ConsPlusNormal"/>
        <w:jc w:val="both"/>
        <w:rPr>
          <w:rFonts w:ascii="Times New Roman" w:hAnsi="Times New Roman" w:cs="Times New Roman"/>
          <w:sz w:val="26"/>
          <w:szCs w:val="26"/>
        </w:rPr>
      </w:pPr>
      <w:r w:rsidRPr="002B4F77">
        <w:rPr>
          <w:rFonts w:ascii="Times New Roman" w:hAnsi="Times New Roman" w:cs="Times New Roman"/>
          <w:sz w:val="26"/>
          <w:szCs w:val="26"/>
        </w:rPr>
        <w:t xml:space="preserve">2.6.6. </w:t>
      </w:r>
      <w:proofErr w:type="gramStart"/>
      <w:r w:rsidRPr="002B4F77">
        <w:rPr>
          <w:rFonts w:ascii="Times New Roman" w:hAnsi="Times New Roman" w:cs="Times New Roman"/>
          <w:sz w:val="26"/>
          <w:szCs w:val="26"/>
        </w:rPr>
        <w:t xml:space="preserve">Представление и документы, предусмотренные подпунктом 2.6.1. раздела </w:t>
      </w:r>
      <w:r w:rsidRPr="002B4F77">
        <w:rPr>
          <w:rFonts w:ascii="Times New Roman" w:hAnsi="Times New Roman" w:cs="Times New Roman"/>
          <w:sz w:val="26"/>
          <w:szCs w:val="26"/>
          <w:lang w:val="en-US"/>
        </w:rPr>
        <w:t>II</w:t>
      </w:r>
      <w:r w:rsidRPr="002B4F77">
        <w:rPr>
          <w:rFonts w:ascii="Times New Roman" w:hAnsi="Times New Roman" w:cs="Times New Roman"/>
          <w:sz w:val="26"/>
          <w:szCs w:val="26"/>
        </w:rPr>
        <w:t xml:space="preserve"> настоящего административного регламента, на присвоение квалификационной категории подаются в Уполномоченный в течение 4 месяцев со дня выполнения квалификационных требований к присвоению соответствующих квалификационных категорий спортивных судей (далее - Квалификационные требования).</w:t>
      </w:r>
      <w:proofErr w:type="gramEnd"/>
    </w:p>
    <w:p w:rsidR="00441B72" w:rsidRPr="008B3E8B" w:rsidRDefault="00441B72" w:rsidP="00441B72">
      <w:pPr>
        <w:tabs>
          <w:tab w:val="left" w:pos="851"/>
        </w:tabs>
        <w:autoSpaceDE w:val="0"/>
        <w:autoSpaceDN w:val="0"/>
        <w:adjustRightInd w:val="0"/>
        <w:jc w:val="center"/>
        <w:outlineLvl w:val="1"/>
        <w:rPr>
          <w:rStyle w:val="a4"/>
          <w:rFonts w:eastAsiaTheme="majorEastAsia"/>
          <w:iCs/>
          <w:sz w:val="26"/>
          <w:szCs w:val="26"/>
        </w:rPr>
      </w:pPr>
    </w:p>
    <w:p w:rsidR="00441B72" w:rsidRPr="002B4F77" w:rsidRDefault="00441B72" w:rsidP="00441B72">
      <w:pPr>
        <w:autoSpaceDE w:val="0"/>
        <w:autoSpaceDN w:val="0"/>
        <w:adjustRightInd w:val="0"/>
        <w:jc w:val="center"/>
        <w:rPr>
          <w:bCs/>
          <w:sz w:val="26"/>
          <w:szCs w:val="26"/>
        </w:rPr>
      </w:pPr>
      <w:r w:rsidRPr="002B4F77">
        <w:rPr>
          <w:bCs/>
          <w:sz w:val="26"/>
          <w:szCs w:val="26"/>
        </w:rPr>
        <w:t xml:space="preserve">2.7. </w:t>
      </w:r>
      <w:r w:rsidRPr="002B4F77">
        <w:rPr>
          <w:color w:val="000000"/>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2B4F77">
        <w:rPr>
          <w:sz w:val="26"/>
          <w:szCs w:val="26"/>
        </w:rPr>
        <w:t xml:space="preserve"> в рамках межведомственного информационного взаимодействия</w:t>
      </w:r>
    </w:p>
    <w:p w:rsidR="00441B72" w:rsidRPr="00B85D7B" w:rsidRDefault="00441B72" w:rsidP="00441B72">
      <w:pPr>
        <w:tabs>
          <w:tab w:val="left" w:pos="851"/>
        </w:tabs>
        <w:autoSpaceDE w:val="0"/>
        <w:autoSpaceDN w:val="0"/>
        <w:adjustRightInd w:val="0"/>
        <w:ind w:firstLine="709"/>
        <w:jc w:val="center"/>
        <w:outlineLvl w:val="1"/>
        <w:rPr>
          <w:rStyle w:val="a4"/>
          <w:rFonts w:eastAsiaTheme="majorEastAsia"/>
          <w:iCs/>
        </w:rPr>
      </w:pPr>
    </w:p>
    <w:p w:rsidR="00441B72" w:rsidRPr="002B4F77" w:rsidRDefault="00441B72" w:rsidP="00441B72">
      <w:pPr>
        <w:autoSpaceDE w:val="0"/>
        <w:autoSpaceDN w:val="0"/>
        <w:adjustRightInd w:val="0"/>
        <w:ind w:firstLine="709"/>
        <w:jc w:val="both"/>
        <w:rPr>
          <w:sz w:val="26"/>
          <w:szCs w:val="26"/>
        </w:rPr>
      </w:pPr>
      <w:r w:rsidRPr="002B4F77">
        <w:rPr>
          <w:sz w:val="26"/>
          <w:szCs w:val="26"/>
        </w:rPr>
        <w:t>2.7.1. Заявитель вправе представить в Уполномоченный орган:</w:t>
      </w:r>
    </w:p>
    <w:p w:rsidR="00441B72" w:rsidRPr="002B4F77" w:rsidRDefault="00441B72" w:rsidP="00441B72">
      <w:pPr>
        <w:pStyle w:val="ConsPlusNormal"/>
        <w:jc w:val="both"/>
        <w:rPr>
          <w:rFonts w:ascii="Times New Roman" w:hAnsi="Times New Roman" w:cs="Times New Roman"/>
          <w:sz w:val="26"/>
          <w:szCs w:val="26"/>
        </w:rPr>
      </w:pPr>
      <w:r w:rsidRPr="002B4F77">
        <w:rPr>
          <w:rFonts w:ascii="Times New Roman" w:hAnsi="Times New Roman" w:cs="Times New Roman"/>
          <w:sz w:val="26"/>
          <w:szCs w:val="26"/>
        </w:rPr>
        <w:t xml:space="preserve">копии страниц паспорта гражданина Российской Федерации, содержащих сведения о месте жительства. </w:t>
      </w:r>
    </w:p>
    <w:p w:rsidR="00441B72" w:rsidRPr="008B3E8B" w:rsidRDefault="00441B72" w:rsidP="00441B72">
      <w:pPr>
        <w:pStyle w:val="ConsPlusNormal"/>
        <w:widowControl/>
        <w:ind w:firstLine="708"/>
        <w:jc w:val="both"/>
        <w:outlineLvl w:val="0"/>
        <w:rPr>
          <w:rFonts w:ascii="Times New Roman" w:hAnsi="Times New Roman" w:cs="Times New Roman"/>
          <w:sz w:val="26"/>
          <w:szCs w:val="26"/>
        </w:rPr>
      </w:pPr>
      <w:r w:rsidRPr="008B3E8B">
        <w:rPr>
          <w:rFonts w:ascii="Times New Roman" w:hAnsi="Times New Roman" w:cs="Times New Roman"/>
          <w:sz w:val="26"/>
          <w:szCs w:val="26"/>
        </w:rPr>
        <w:t xml:space="preserve">2.7.2. Документ, указанный в подпункте 2.7.1 раздела </w:t>
      </w:r>
      <w:r w:rsidRPr="008B3E8B">
        <w:rPr>
          <w:rFonts w:ascii="Times New Roman" w:hAnsi="Times New Roman" w:cs="Times New Roman"/>
          <w:sz w:val="26"/>
          <w:szCs w:val="26"/>
          <w:lang w:val="en-US"/>
        </w:rPr>
        <w:t>II</w:t>
      </w:r>
      <w:r w:rsidRPr="008B3E8B">
        <w:rPr>
          <w:rFonts w:ascii="Times New Roman" w:hAnsi="Times New Roman" w:cs="Times New Roman"/>
          <w:sz w:val="26"/>
          <w:szCs w:val="26"/>
        </w:rPr>
        <w:t xml:space="preserve"> настоящего административного регламента, не может быть затребован у заявителя, при этом заявитель вправе представить его вместе с представлением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441B72" w:rsidRPr="008B3E8B" w:rsidRDefault="00441B72" w:rsidP="00441B72">
      <w:pPr>
        <w:pStyle w:val="ConsPlusNormal"/>
        <w:widowControl/>
        <w:ind w:firstLine="708"/>
        <w:jc w:val="both"/>
        <w:outlineLvl w:val="0"/>
        <w:rPr>
          <w:rFonts w:ascii="Times New Roman" w:hAnsi="Times New Roman" w:cs="Times New Roman"/>
          <w:sz w:val="26"/>
          <w:szCs w:val="26"/>
        </w:rPr>
      </w:pPr>
      <w:r w:rsidRPr="008B3E8B">
        <w:rPr>
          <w:rFonts w:ascii="Times New Roman" w:hAnsi="Times New Roman" w:cs="Times New Roman"/>
          <w:sz w:val="26"/>
          <w:szCs w:val="26"/>
        </w:rPr>
        <w:t xml:space="preserve">2.7.3. Документ, указанный в подпункте 2.7.1 раздела </w:t>
      </w:r>
      <w:r w:rsidRPr="008B3E8B">
        <w:rPr>
          <w:rFonts w:ascii="Times New Roman" w:hAnsi="Times New Roman" w:cs="Times New Roman"/>
          <w:sz w:val="26"/>
          <w:szCs w:val="26"/>
          <w:lang w:val="en-US"/>
        </w:rPr>
        <w:t>II</w:t>
      </w:r>
      <w:r w:rsidRPr="008B3E8B">
        <w:rPr>
          <w:rFonts w:ascii="Times New Roman" w:hAnsi="Times New Roman" w:cs="Times New Roman"/>
          <w:sz w:val="26"/>
          <w:szCs w:val="26"/>
        </w:rPr>
        <w:t xml:space="preserve"> настоящего административного регламента (</w:t>
      </w:r>
      <w:r>
        <w:rPr>
          <w:rFonts w:ascii="Times New Roman" w:hAnsi="Times New Roman" w:cs="Times New Roman"/>
          <w:sz w:val="26"/>
          <w:szCs w:val="26"/>
        </w:rPr>
        <w:t>его копия</w:t>
      </w:r>
      <w:r w:rsidRPr="008B3E8B">
        <w:rPr>
          <w:rFonts w:ascii="Times New Roman" w:hAnsi="Times New Roman" w:cs="Times New Roman"/>
          <w:sz w:val="26"/>
          <w:szCs w:val="26"/>
        </w:rPr>
        <w:t xml:space="preserve">, сведения, содержащиеся в </w:t>
      </w:r>
      <w:r>
        <w:rPr>
          <w:rFonts w:ascii="Times New Roman" w:hAnsi="Times New Roman" w:cs="Times New Roman"/>
          <w:sz w:val="26"/>
          <w:szCs w:val="26"/>
        </w:rPr>
        <w:t>нем</w:t>
      </w:r>
      <w:r w:rsidRPr="008B3E8B">
        <w:rPr>
          <w:rFonts w:ascii="Times New Roman" w:hAnsi="Times New Roman" w:cs="Times New Roman"/>
          <w:sz w:val="26"/>
          <w:szCs w:val="26"/>
        </w:rPr>
        <w:t>), запрашивается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w:t>
      </w:r>
      <w:r>
        <w:rPr>
          <w:rFonts w:ascii="Times New Roman" w:hAnsi="Times New Roman" w:cs="Times New Roman"/>
          <w:sz w:val="26"/>
          <w:szCs w:val="26"/>
        </w:rPr>
        <w:t>ь затребован</w:t>
      </w:r>
      <w:r w:rsidRPr="008B3E8B">
        <w:rPr>
          <w:rFonts w:ascii="Times New Roman" w:hAnsi="Times New Roman" w:cs="Times New Roman"/>
          <w:sz w:val="26"/>
          <w:szCs w:val="26"/>
        </w:rPr>
        <w:t xml:space="preserve"> у заявите</w:t>
      </w:r>
      <w:r>
        <w:rPr>
          <w:rFonts w:ascii="Times New Roman" w:hAnsi="Times New Roman" w:cs="Times New Roman"/>
          <w:sz w:val="26"/>
          <w:szCs w:val="26"/>
        </w:rPr>
        <w:t>ля, при этом заявитель вправе</w:t>
      </w:r>
      <w:r w:rsidRPr="008B3E8B">
        <w:rPr>
          <w:rFonts w:ascii="Times New Roman" w:hAnsi="Times New Roman" w:cs="Times New Roman"/>
          <w:sz w:val="26"/>
          <w:szCs w:val="26"/>
        </w:rPr>
        <w:t xml:space="preserve"> представить самостоятельно.</w:t>
      </w:r>
    </w:p>
    <w:p w:rsidR="00441B72" w:rsidRPr="00FA04CA" w:rsidRDefault="00441B72" w:rsidP="00441B72">
      <w:pPr>
        <w:autoSpaceDE w:val="0"/>
        <w:autoSpaceDN w:val="0"/>
        <w:adjustRightInd w:val="0"/>
        <w:ind w:firstLine="709"/>
        <w:jc w:val="both"/>
        <w:rPr>
          <w:sz w:val="26"/>
          <w:szCs w:val="26"/>
        </w:rPr>
      </w:pPr>
      <w:r w:rsidRPr="00FA04CA">
        <w:rPr>
          <w:sz w:val="26"/>
          <w:szCs w:val="26"/>
        </w:rPr>
        <w:t>2.7.4. Запрещено требовать от заявителя:</w:t>
      </w:r>
    </w:p>
    <w:p w:rsidR="00441B72" w:rsidRPr="00FA04CA" w:rsidRDefault="00441B72" w:rsidP="00441B72">
      <w:pPr>
        <w:ind w:firstLine="708"/>
        <w:jc w:val="both"/>
        <w:rPr>
          <w:sz w:val="26"/>
          <w:szCs w:val="26"/>
        </w:rPr>
      </w:pPr>
      <w:r w:rsidRPr="00FA04CA">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1B72" w:rsidRPr="00FA04CA" w:rsidRDefault="00441B72" w:rsidP="00441B72">
      <w:pPr>
        <w:ind w:firstLine="425"/>
        <w:jc w:val="both"/>
        <w:rPr>
          <w:sz w:val="26"/>
          <w:szCs w:val="26"/>
        </w:rPr>
      </w:pPr>
      <w:r w:rsidRPr="00FA04CA">
        <w:rPr>
          <w:sz w:val="26"/>
          <w:szCs w:val="26"/>
        </w:rPr>
        <w:tab/>
      </w:r>
      <w:proofErr w:type="gramStart"/>
      <w:r w:rsidRPr="00FA04CA">
        <w:rPr>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w:t>
      </w:r>
      <w:r w:rsidRPr="00FA04CA">
        <w:rPr>
          <w:sz w:val="26"/>
          <w:szCs w:val="26"/>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FA04CA">
        <w:rPr>
          <w:sz w:val="26"/>
          <w:szCs w:val="26"/>
        </w:rPr>
        <w:t xml:space="preserve"> </w:t>
      </w:r>
      <w:proofErr w:type="gramStart"/>
      <w:r w:rsidRPr="00FA04CA">
        <w:rPr>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FA04CA">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FA04CA">
        <w:rPr>
          <w:sz w:val="26"/>
          <w:szCs w:val="26"/>
        </w:rPr>
        <w:br/>
      </w:r>
      <w:r w:rsidRPr="00FA04CA">
        <w:rPr>
          <w:sz w:val="26"/>
          <w:szCs w:val="26"/>
        </w:rPr>
        <w:tab/>
      </w:r>
      <w:proofErr w:type="gramStart"/>
      <w:r w:rsidRPr="00FA04CA">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FA04CA">
        <w:rPr>
          <w:sz w:val="26"/>
          <w:szCs w:val="26"/>
        </w:rPr>
        <w:t xml:space="preserve"> и муниципальных услуг»;</w:t>
      </w:r>
      <w:r w:rsidRPr="00FA04CA">
        <w:rPr>
          <w:sz w:val="26"/>
          <w:szCs w:val="26"/>
        </w:rPr>
        <w:br/>
      </w:r>
      <w:r w:rsidRPr="00FA04CA">
        <w:rPr>
          <w:sz w:val="26"/>
          <w:szCs w:val="26"/>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41B72" w:rsidRPr="00FA04CA" w:rsidRDefault="00441B72" w:rsidP="00441B72">
      <w:pPr>
        <w:ind w:firstLine="425"/>
        <w:jc w:val="both"/>
        <w:rPr>
          <w:sz w:val="26"/>
          <w:szCs w:val="26"/>
        </w:rPr>
      </w:pPr>
      <w:r w:rsidRPr="00FA04CA">
        <w:rPr>
          <w:sz w:val="26"/>
          <w:szCs w:val="26"/>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1B72" w:rsidRPr="00FA04CA" w:rsidRDefault="00441B72" w:rsidP="00441B72">
      <w:pPr>
        <w:ind w:firstLine="425"/>
        <w:jc w:val="both"/>
        <w:rPr>
          <w:sz w:val="26"/>
          <w:szCs w:val="26"/>
        </w:rPr>
      </w:pPr>
      <w:r w:rsidRPr="00FA04CA">
        <w:rPr>
          <w:sz w:val="26"/>
          <w:szCs w:val="2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1B72" w:rsidRPr="00FA04CA" w:rsidRDefault="00441B72" w:rsidP="00441B72">
      <w:pPr>
        <w:jc w:val="both"/>
        <w:rPr>
          <w:sz w:val="26"/>
          <w:szCs w:val="26"/>
        </w:rPr>
      </w:pPr>
      <w:r w:rsidRPr="00FA04CA">
        <w:rPr>
          <w:sz w:val="26"/>
          <w:szCs w:val="2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41B72" w:rsidRPr="00FA04CA" w:rsidRDefault="00441B72" w:rsidP="00441B72">
      <w:pPr>
        <w:ind w:firstLine="425"/>
        <w:jc w:val="both"/>
        <w:rPr>
          <w:sz w:val="26"/>
          <w:szCs w:val="26"/>
        </w:rPr>
      </w:pPr>
      <w:r w:rsidRPr="00FA04CA">
        <w:rPr>
          <w:sz w:val="26"/>
          <w:szCs w:val="26"/>
        </w:rPr>
        <w:tab/>
      </w:r>
      <w:proofErr w:type="gramStart"/>
      <w:r w:rsidRPr="00FA04CA">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FA04CA">
        <w:rPr>
          <w:sz w:val="26"/>
          <w:szCs w:val="26"/>
        </w:rPr>
        <w:t xml:space="preserve">, </w:t>
      </w:r>
      <w:proofErr w:type="gramStart"/>
      <w:r w:rsidRPr="00FA04CA">
        <w:rPr>
          <w:sz w:val="26"/>
          <w:szCs w:val="26"/>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FA04CA">
        <w:rPr>
          <w:sz w:val="26"/>
          <w:szCs w:val="26"/>
        </w:rPr>
        <w:lastRenderedPageBreak/>
        <w:t>№ 210-ФЗ «Об организации предоставления государственных и муниципальных услуг», уведомляется заявитель, а также приносятся извин</w:t>
      </w:r>
      <w:r w:rsidR="000927DD">
        <w:rPr>
          <w:sz w:val="26"/>
          <w:szCs w:val="26"/>
        </w:rPr>
        <w:t>ения за доставленные неудобства;</w:t>
      </w:r>
      <w:proofErr w:type="gramEnd"/>
    </w:p>
    <w:p w:rsidR="00441B72" w:rsidRPr="00FA04CA" w:rsidRDefault="00D363CB" w:rsidP="00441B72">
      <w:pPr>
        <w:tabs>
          <w:tab w:val="left" w:pos="851"/>
        </w:tabs>
        <w:autoSpaceDE w:val="0"/>
        <w:autoSpaceDN w:val="0"/>
        <w:adjustRightInd w:val="0"/>
        <w:jc w:val="both"/>
        <w:outlineLvl w:val="1"/>
        <w:rPr>
          <w:sz w:val="26"/>
          <w:szCs w:val="26"/>
        </w:rPr>
      </w:pPr>
      <w:r>
        <w:rPr>
          <w:sz w:val="26"/>
          <w:szCs w:val="26"/>
        </w:rPr>
        <w:tab/>
      </w:r>
      <w:proofErr w:type="gramStart"/>
      <w:r>
        <w:rPr>
          <w:sz w:val="26"/>
          <w:szCs w:val="26"/>
        </w:rPr>
        <w:t>5) предоставления на бумажном носителе документов и информации</w:t>
      </w:r>
      <w:r w:rsidR="000927DD">
        <w:rPr>
          <w:sz w:val="26"/>
          <w:szCs w:val="26"/>
        </w:rPr>
        <w:t>,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000927DD">
        <w:rPr>
          <w:sz w:val="26"/>
          <w:szCs w:val="26"/>
        </w:rPr>
        <w:t xml:space="preserve">, </w:t>
      </w:r>
      <w:proofErr w:type="gramStart"/>
      <w:r w:rsidR="000927DD">
        <w:rPr>
          <w:sz w:val="26"/>
          <w:szCs w:val="26"/>
        </w:rPr>
        <w:t>установленных</w:t>
      </w:r>
      <w:proofErr w:type="gramEnd"/>
      <w:r w:rsidR="000927DD">
        <w:rPr>
          <w:sz w:val="26"/>
          <w:szCs w:val="26"/>
        </w:rPr>
        <w:t xml:space="preserve"> федеральными законами.</w:t>
      </w:r>
    </w:p>
    <w:p w:rsidR="00441B72" w:rsidRPr="008401AA" w:rsidRDefault="00441B72" w:rsidP="00441B72">
      <w:pPr>
        <w:autoSpaceDE w:val="0"/>
        <w:autoSpaceDN w:val="0"/>
        <w:adjustRightInd w:val="0"/>
        <w:ind w:firstLine="540"/>
        <w:rPr>
          <w:sz w:val="26"/>
          <w:szCs w:val="26"/>
        </w:rPr>
      </w:pPr>
      <w:r w:rsidRPr="008401AA">
        <w:rPr>
          <w:sz w:val="26"/>
          <w:szCs w:val="26"/>
        </w:rPr>
        <w:t>2.8. Исчерпывающий перечень оснований для отказа в приеме документов необходимых при предоставлении муниципальной услуги</w:t>
      </w:r>
    </w:p>
    <w:p w:rsidR="00441B72" w:rsidRPr="008401AA" w:rsidRDefault="00441B72" w:rsidP="00441B72">
      <w:pPr>
        <w:autoSpaceDE w:val="0"/>
        <w:autoSpaceDN w:val="0"/>
        <w:adjustRightInd w:val="0"/>
        <w:ind w:firstLine="540"/>
        <w:jc w:val="center"/>
        <w:rPr>
          <w:sz w:val="26"/>
          <w:szCs w:val="26"/>
        </w:rPr>
      </w:pPr>
    </w:p>
    <w:p w:rsidR="00441B72" w:rsidRPr="008401AA" w:rsidRDefault="00441B72" w:rsidP="00441B72">
      <w:pPr>
        <w:autoSpaceDE w:val="0"/>
        <w:autoSpaceDN w:val="0"/>
        <w:adjustRightInd w:val="0"/>
        <w:ind w:firstLine="709"/>
        <w:jc w:val="both"/>
        <w:rPr>
          <w:sz w:val="26"/>
          <w:szCs w:val="26"/>
        </w:rPr>
      </w:pPr>
      <w:r w:rsidRPr="008401AA">
        <w:rPr>
          <w:sz w:val="26"/>
          <w:szCs w:val="26"/>
        </w:rPr>
        <w:t>Оснований для отказа в приеме заявления и прилагаемых к нему документов, необходимых для предоставления муниципальной услуги, не имеется.</w:t>
      </w:r>
    </w:p>
    <w:p w:rsidR="00441B72" w:rsidRPr="008401AA" w:rsidRDefault="00441B72" w:rsidP="00441B72">
      <w:pPr>
        <w:pStyle w:val="ConsPlusNormal"/>
        <w:ind w:firstLine="709"/>
        <w:jc w:val="both"/>
        <w:rPr>
          <w:rFonts w:ascii="Times New Roman" w:hAnsi="Times New Roman" w:cs="Times New Roman"/>
          <w:color w:val="000000" w:themeColor="text1"/>
          <w:sz w:val="26"/>
          <w:szCs w:val="26"/>
        </w:rPr>
      </w:pPr>
    </w:p>
    <w:p w:rsidR="00441B72" w:rsidRPr="008401AA" w:rsidRDefault="00441B72" w:rsidP="00441B72">
      <w:pPr>
        <w:pStyle w:val="4"/>
        <w:pBdr>
          <w:left w:val="none" w:sz="0" w:space="0" w:color="auto"/>
          <w:bottom w:val="none" w:sz="0" w:space="0" w:color="auto"/>
        </w:pBdr>
        <w:spacing w:before="0"/>
        <w:ind w:firstLine="709"/>
        <w:rPr>
          <w:rFonts w:ascii="Times New Roman" w:hAnsi="Times New Roman" w:cs="Times New Roman"/>
          <w:sz w:val="26"/>
          <w:szCs w:val="26"/>
          <w:lang w:val="ru-RU"/>
        </w:rPr>
      </w:pPr>
      <w:r w:rsidRPr="008401AA">
        <w:rPr>
          <w:rFonts w:ascii="Times New Roman" w:hAnsi="Times New Roman" w:cs="Times New Roman"/>
          <w:b w:val="0"/>
          <w:i w:val="0"/>
          <w:color w:val="000000" w:themeColor="text1"/>
          <w:sz w:val="26"/>
          <w:szCs w:val="26"/>
          <w:lang w:val="ru-RU"/>
        </w:rPr>
        <w:t>2.9. Исчерпывающий перечень оснований для приостановления или отказа в предоставлении муниципальной услуги</w:t>
      </w:r>
    </w:p>
    <w:p w:rsidR="00441B72" w:rsidRPr="008401AA" w:rsidRDefault="00441B72" w:rsidP="00441B72">
      <w:pPr>
        <w:rPr>
          <w:sz w:val="26"/>
          <w:szCs w:val="26"/>
        </w:rPr>
      </w:pPr>
    </w:p>
    <w:p w:rsidR="00441B72" w:rsidRPr="003566A3" w:rsidRDefault="00441B72" w:rsidP="00441B72">
      <w:pPr>
        <w:autoSpaceDE w:val="0"/>
        <w:autoSpaceDN w:val="0"/>
        <w:adjustRightInd w:val="0"/>
        <w:ind w:firstLine="709"/>
        <w:jc w:val="both"/>
        <w:rPr>
          <w:sz w:val="26"/>
          <w:szCs w:val="26"/>
        </w:rPr>
      </w:pPr>
      <w:r w:rsidRPr="003566A3">
        <w:rPr>
          <w:sz w:val="26"/>
          <w:szCs w:val="26"/>
        </w:rPr>
        <w:t xml:space="preserve">2.9.1. Основанием для отказа в приеме к рассмотрению заявления является выявление несоблюдения установленных </w:t>
      </w:r>
      <w:hyperlink r:id="rId10" w:history="1">
        <w:r w:rsidRPr="003566A3">
          <w:rPr>
            <w:sz w:val="26"/>
            <w:szCs w:val="26"/>
          </w:rPr>
          <w:t>статьей 11</w:t>
        </w:r>
      </w:hyperlink>
      <w:r w:rsidRPr="003566A3">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представления и прилагаемых документов в электронной форме).</w:t>
      </w:r>
    </w:p>
    <w:p w:rsidR="00441B72" w:rsidRPr="003566A3" w:rsidRDefault="00441B72" w:rsidP="00441B72">
      <w:pPr>
        <w:autoSpaceDE w:val="0"/>
        <w:autoSpaceDN w:val="0"/>
        <w:adjustRightInd w:val="0"/>
        <w:ind w:firstLine="709"/>
        <w:jc w:val="both"/>
        <w:rPr>
          <w:sz w:val="26"/>
          <w:szCs w:val="26"/>
        </w:rPr>
      </w:pPr>
      <w:r w:rsidRPr="003566A3">
        <w:rPr>
          <w:sz w:val="26"/>
          <w:szCs w:val="26"/>
        </w:rPr>
        <w:t>2.9.2. Оснований для приостановления предоставления муниципальной услуги не предусмотрено.</w:t>
      </w:r>
    </w:p>
    <w:p w:rsidR="00441B72" w:rsidRPr="003566A3" w:rsidRDefault="00441B72" w:rsidP="00441B72">
      <w:pPr>
        <w:autoSpaceDE w:val="0"/>
        <w:autoSpaceDN w:val="0"/>
        <w:adjustRightInd w:val="0"/>
        <w:ind w:firstLine="709"/>
        <w:jc w:val="both"/>
        <w:rPr>
          <w:sz w:val="26"/>
          <w:szCs w:val="26"/>
        </w:rPr>
      </w:pPr>
      <w:r w:rsidRPr="003566A3">
        <w:rPr>
          <w:sz w:val="26"/>
          <w:szCs w:val="26"/>
        </w:rPr>
        <w:t>2.9.3.</w:t>
      </w:r>
      <w:r w:rsidR="000927DD">
        <w:rPr>
          <w:sz w:val="26"/>
          <w:szCs w:val="26"/>
        </w:rPr>
        <w:t xml:space="preserve"> </w:t>
      </w:r>
      <w:r w:rsidRPr="003566A3">
        <w:rPr>
          <w:sz w:val="26"/>
          <w:szCs w:val="26"/>
        </w:rPr>
        <w:t xml:space="preserve">Основаниями для возврата представления и прилагаемых документов являются  представление документов, не соответствующих требованиям предусмотренным подпунктом 2.6.1 раздела </w:t>
      </w:r>
      <w:r w:rsidRPr="003566A3">
        <w:rPr>
          <w:sz w:val="26"/>
          <w:szCs w:val="26"/>
          <w:lang w:val="en-US"/>
        </w:rPr>
        <w:t>II</w:t>
      </w:r>
      <w:r w:rsidRPr="003566A3">
        <w:rPr>
          <w:sz w:val="26"/>
          <w:szCs w:val="26"/>
        </w:rPr>
        <w:t xml:space="preserve"> настоящего административного регламента.</w:t>
      </w:r>
    </w:p>
    <w:p w:rsidR="00441B72" w:rsidRPr="003566A3" w:rsidRDefault="00441B72" w:rsidP="00441B72">
      <w:pPr>
        <w:autoSpaceDE w:val="0"/>
        <w:autoSpaceDN w:val="0"/>
        <w:adjustRightInd w:val="0"/>
        <w:ind w:firstLine="709"/>
        <w:jc w:val="both"/>
        <w:outlineLvl w:val="1"/>
        <w:rPr>
          <w:sz w:val="26"/>
          <w:szCs w:val="26"/>
        </w:rPr>
      </w:pPr>
      <w:r w:rsidRPr="003566A3">
        <w:rPr>
          <w:sz w:val="26"/>
          <w:szCs w:val="26"/>
        </w:rPr>
        <w:t>2.9.4. Основаниями для отказа в присвоении квалификационной категории  является невыполнение кандидатом Квалификационных требований.</w:t>
      </w:r>
    </w:p>
    <w:p w:rsidR="00441B72" w:rsidRPr="008B3E8B" w:rsidRDefault="00441B72" w:rsidP="00441B72">
      <w:pPr>
        <w:pStyle w:val="3"/>
        <w:spacing w:after="0"/>
        <w:ind w:left="0"/>
        <w:jc w:val="center"/>
        <w:rPr>
          <w:iCs/>
          <w:sz w:val="26"/>
          <w:szCs w:val="26"/>
        </w:rPr>
      </w:pPr>
    </w:p>
    <w:p w:rsidR="00441B72" w:rsidRPr="008B3E8B" w:rsidRDefault="00441B72" w:rsidP="00441B72">
      <w:pPr>
        <w:pStyle w:val="3"/>
        <w:spacing w:after="0"/>
        <w:ind w:left="0"/>
        <w:jc w:val="center"/>
        <w:rPr>
          <w:iCs/>
          <w:sz w:val="26"/>
          <w:szCs w:val="26"/>
        </w:rPr>
      </w:pPr>
      <w:r w:rsidRPr="008B3E8B">
        <w:rPr>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1B72" w:rsidRPr="008B3E8B" w:rsidRDefault="00441B72" w:rsidP="00441B72">
      <w:pPr>
        <w:pStyle w:val="3"/>
        <w:spacing w:after="0"/>
        <w:ind w:left="0"/>
        <w:jc w:val="center"/>
        <w:rPr>
          <w:iCs/>
          <w:sz w:val="26"/>
          <w:szCs w:val="26"/>
        </w:rPr>
      </w:pPr>
    </w:p>
    <w:p w:rsidR="00441B72" w:rsidRPr="00781885" w:rsidRDefault="00441B72" w:rsidP="00441B72">
      <w:pPr>
        <w:jc w:val="both"/>
        <w:rPr>
          <w:sz w:val="26"/>
          <w:szCs w:val="26"/>
        </w:rPr>
      </w:pPr>
      <w:r>
        <w:rPr>
          <w:sz w:val="26"/>
          <w:szCs w:val="26"/>
        </w:rPr>
        <w:tab/>
      </w:r>
      <w:r w:rsidRPr="00781885">
        <w:rPr>
          <w:sz w:val="26"/>
          <w:szCs w:val="26"/>
        </w:rPr>
        <w:t>Услуг, которые являются необходимыми и обязательными для предоставления муниципальной услуги, не имеется.</w:t>
      </w:r>
    </w:p>
    <w:p w:rsidR="00441B72" w:rsidRPr="008B3E8B" w:rsidRDefault="00441B72" w:rsidP="00441B72">
      <w:pPr>
        <w:pStyle w:val="21"/>
        <w:spacing w:after="0" w:line="240" w:lineRule="auto"/>
        <w:ind w:left="0"/>
        <w:jc w:val="both"/>
        <w:rPr>
          <w:rFonts w:ascii="Times New Roman" w:hAnsi="Times New Roman"/>
          <w:sz w:val="26"/>
          <w:szCs w:val="26"/>
        </w:rPr>
      </w:pPr>
    </w:p>
    <w:p w:rsidR="00441B72" w:rsidRPr="008B3E8B" w:rsidRDefault="00441B72" w:rsidP="00441B72">
      <w:pPr>
        <w:pStyle w:val="21"/>
        <w:spacing w:after="0" w:line="240" w:lineRule="auto"/>
        <w:ind w:left="0"/>
        <w:jc w:val="center"/>
        <w:rPr>
          <w:rFonts w:ascii="Times New Roman" w:hAnsi="Times New Roman"/>
          <w:sz w:val="26"/>
          <w:szCs w:val="26"/>
        </w:rPr>
      </w:pPr>
      <w:r w:rsidRPr="008B3E8B">
        <w:rPr>
          <w:rFonts w:ascii="Times New Roman" w:hAnsi="Times New Roman"/>
          <w:sz w:val="26"/>
          <w:szCs w:val="26"/>
        </w:rPr>
        <w:t xml:space="preserve">2.11. </w:t>
      </w:r>
      <w:r w:rsidR="0016647E">
        <w:rPr>
          <w:rFonts w:ascii="Times New Roman" w:hAnsi="Times New Roman"/>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441B72" w:rsidRPr="008B3E8B" w:rsidRDefault="00441B72" w:rsidP="00441B72">
      <w:pPr>
        <w:pStyle w:val="21"/>
        <w:spacing w:after="0" w:line="240" w:lineRule="auto"/>
        <w:ind w:left="0"/>
        <w:rPr>
          <w:rFonts w:ascii="Times New Roman" w:hAnsi="Times New Roman"/>
          <w:sz w:val="26"/>
          <w:szCs w:val="26"/>
        </w:rPr>
      </w:pPr>
    </w:p>
    <w:p w:rsidR="00441B72" w:rsidRPr="008B3E8B" w:rsidRDefault="00441B72" w:rsidP="00441B72">
      <w:pPr>
        <w:pStyle w:val="ab"/>
        <w:spacing w:after="0"/>
        <w:ind w:firstLine="708"/>
        <w:jc w:val="both"/>
        <w:rPr>
          <w:sz w:val="26"/>
          <w:szCs w:val="26"/>
        </w:rPr>
      </w:pPr>
      <w:r w:rsidRPr="008B3E8B">
        <w:rPr>
          <w:sz w:val="26"/>
          <w:szCs w:val="26"/>
        </w:rPr>
        <w:lastRenderedPageBreak/>
        <w:t>Предоставление муниципальной услуги осуществляется на безвозмездной основе.</w:t>
      </w:r>
    </w:p>
    <w:p w:rsidR="00441B72" w:rsidRPr="008B3E8B" w:rsidRDefault="00441B72" w:rsidP="00441B72">
      <w:pPr>
        <w:pStyle w:val="21"/>
        <w:spacing w:after="0" w:line="240" w:lineRule="auto"/>
        <w:ind w:left="0"/>
        <w:rPr>
          <w:rFonts w:ascii="Times New Roman" w:hAnsi="Times New Roman"/>
          <w:sz w:val="26"/>
          <w:szCs w:val="26"/>
        </w:rPr>
      </w:pPr>
    </w:p>
    <w:p w:rsidR="00441B72" w:rsidRPr="00781885" w:rsidRDefault="00441B72" w:rsidP="00441B72">
      <w:pPr>
        <w:jc w:val="center"/>
        <w:rPr>
          <w:sz w:val="26"/>
          <w:szCs w:val="26"/>
        </w:rPr>
      </w:pPr>
      <w:r w:rsidRPr="00781885">
        <w:rPr>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441B72" w:rsidRPr="008B3E8B" w:rsidRDefault="00441B72" w:rsidP="00441B72">
      <w:pPr>
        <w:pStyle w:val="ab"/>
        <w:spacing w:after="0"/>
        <w:jc w:val="both"/>
        <w:rPr>
          <w:sz w:val="26"/>
          <w:szCs w:val="26"/>
        </w:rPr>
      </w:pPr>
    </w:p>
    <w:p w:rsidR="00441B72" w:rsidRPr="008B3E8B" w:rsidRDefault="00441B72" w:rsidP="00441B72">
      <w:pPr>
        <w:pStyle w:val="ab"/>
        <w:spacing w:after="0"/>
        <w:ind w:firstLine="708"/>
        <w:jc w:val="both"/>
        <w:rPr>
          <w:sz w:val="26"/>
          <w:szCs w:val="26"/>
        </w:rPr>
      </w:pPr>
      <w:r w:rsidRPr="008B3E8B">
        <w:rPr>
          <w:sz w:val="26"/>
          <w:szCs w:val="26"/>
        </w:rPr>
        <w:t>Максимальный срок ожидания в очереди при подаче заявления и (или) при получении результата не должен превышать 15 минут.</w:t>
      </w:r>
    </w:p>
    <w:p w:rsidR="00441B72" w:rsidRDefault="00441B72" w:rsidP="00441B72">
      <w:pPr>
        <w:pStyle w:val="ConsPlusNormal"/>
        <w:ind w:firstLine="708"/>
        <w:rPr>
          <w:rFonts w:ascii="Times New Roman" w:hAnsi="Times New Roman" w:cs="Times New Roman"/>
          <w:sz w:val="26"/>
          <w:szCs w:val="26"/>
        </w:rPr>
      </w:pPr>
    </w:p>
    <w:p w:rsidR="00441B72" w:rsidRPr="003566A3" w:rsidRDefault="00441B72" w:rsidP="00763F14">
      <w:pPr>
        <w:pStyle w:val="ConsPlusNormal"/>
        <w:ind w:firstLine="708"/>
        <w:rPr>
          <w:rFonts w:ascii="Times New Roman" w:hAnsi="Times New Roman" w:cs="Times New Roman"/>
          <w:sz w:val="26"/>
          <w:szCs w:val="26"/>
        </w:rPr>
      </w:pPr>
      <w:r w:rsidRPr="003566A3">
        <w:rPr>
          <w:rFonts w:ascii="Times New Roman" w:hAnsi="Times New Roman" w:cs="Times New Roman"/>
          <w:sz w:val="26"/>
          <w:szCs w:val="26"/>
        </w:rPr>
        <w:t>2.13. Срок регистрации запроса заявителя</w:t>
      </w:r>
      <w:r w:rsidR="00763F14">
        <w:rPr>
          <w:rFonts w:ascii="Times New Roman" w:hAnsi="Times New Roman" w:cs="Times New Roman"/>
          <w:sz w:val="26"/>
          <w:szCs w:val="26"/>
        </w:rPr>
        <w:t xml:space="preserve"> </w:t>
      </w:r>
      <w:r w:rsidRPr="003566A3">
        <w:rPr>
          <w:rFonts w:ascii="Times New Roman" w:hAnsi="Times New Roman" w:cs="Times New Roman"/>
          <w:sz w:val="26"/>
          <w:szCs w:val="26"/>
        </w:rPr>
        <w:t>о предоставлении муниципальной услуги, в том числе в электронной форме</w:t>
      </w:r>
    </w:p>
    <w:p w:rsidR="00441B72" w:rsidRPr="003566A3" w:rsidRDefault="00441B72" w:rsidP="00441B72">
      <w:pPr>
        <w:autoSpaceDE w:val="0"/>
        <w:autoSpaceDN w:val="0"/>
        <w:adjustRightInd w:val="0"/>
        <w:ind w:firstLine="709"/>
        <w:jc w:val="both"/>
        <w:rPr>
          <w:sz w:val="26"/>
          <w:szCs w:val="26"/>
        </w:rPr>
      </w:pPr>
    </w:p>
    <w:p w:rsidR="00441B72" w:rsidRPr="003566A3" w:rsidRDefault="00441B72" w:rsidP="00441B72">
      <w:pPr>
        <w:autoSpaceDE w:val="0"/>
        <w:autoSpaceDN w:val="0"/>
        <w:adjustRightInd w:val="0"/>
        <w:ind w:firstLine="709"/>
        <w:jc w:val="both"/>
        <w:rPr>
          <w:sz w:val="26"/>
          <w:szCs w:val="26"/>
        </w:rPr>
      </w:pPr>
      <w:r w:rsidRPr="003566A3">
        <w:rPr>
          <w:sz w:val="26"/>
          <w:szCs w:val="26"/>
        </w:rPr>
        <w:t>Регистрация поступивших документов</w:t>
      </w:r>
      <w:r w:rsidRPr="003566A3">
        <w:rPr>
          <w:rFonts w:eastAsia="Calibri"/>
          <w:sz w:val="26"/>
          <w:szCs w:val="26"/>
        </w:rPr>
        <w:t>, в том числе в электронной форме осуществляется</w:t>
      </w:r>
      <w:r w:rsidRPr="003566A3">
        <w:rPr>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441B72" w:rsidRPr="003566A3" w:rsidRDefault="00441B72" w:rsidP="00441B72">
      <w:pPr>
        <w:pStyle w:val="ConsPlusNormal"/>
        <w:ind w:firstLine="709"/>
        <w:jc w:val="both"/>
        <w:rPr>
          <w:rFonts w:ascii="Times New Roman" w:hAnsi="Times New Roman" w:cs="Times New Roman"/>
          <w:sz w:val="26"/>
          <w:szCs w:val="26"/>
        </w:rPr>
      </w:pPr>
      <w:r w:rsidRPr="003566A3">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441B72" w:rsidRPr="003566A3" w:rsidRDefault="00441B72" w:rsidP="00441B72">
      <w:pPr>
        <w:pStyle w:val="ConsPlusNormal"/>
        <w:ind w:firstLine="709"/>
        <w:jc w:val="both"/>
        <w:rPr>
          <w:rFonts w:ascii="Times New Roman" w:hAnsi="Times New Roman" w:cs="Times New Roman"/>
          <w:sz w:val="26"/>
          <w:szCs w:val="26"/>
        </w:rPr>
      </w:pPr>
      <w:r w:rsidRPr="003566A3">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41B72" w:rsidRPr="003566A3" w:rsidRDefault="00441B72" w:rsidP="00441B72">
      <w:pPr>
        <w:ind w:firstLine="709"/>
        <w:jc w:val="both"/>
        <w:rPr>
          <w:sz w:val="26"/>
          <w:szCs w:val="26"/>
        </w:rPr>
      </w:pPr>
      <w:r w:rsidRPr="003566A3">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3566A3">
        <w:rPr>
          <w:sz w:val="26"/>
          <w:szCs w:val="26"/>
        </w:rPr>
        <w:t>ии и ау</w:t>
      </w:r>
      <w:proofErr w:type="gramEnd"/>
      <w:r w:rsidRPr="003566A3">
        <w:rPr>
          <w:sz w:val="26"/>
          <w:szCs w:val="26"/>
        </w:rPr>
        <w:t>тентификации.</w:t>
      </w:r>
    </w:p>
    <w:p w:rsidR="00441B72" w:rsidRPr="003566A3" w:rsidRDefault="00441B72" w:rsidP="00441B72">
      <w:pPr>
        <w:ind w:firstLine="567"/>
        <w:jc w:val="both"/>
        <w:rPr>
          <w:sz w:val="26"/>
          <w:szCs w:val="26"/>
        </w:rPr>
      </w:pPr>
    </w:p>
    <w:p w:rsidR="00441B72" w:rsidRPr="003566A3" w:rsidRDefault="00441B72" w:rsidP="00441B72">
      <w:pPr>
        <w:pStyle w:val="ConsPlusNormal"/>
        <w:ind w:firstLine="0"/>
        <w:jc w:val="center"/>
        <w:rPr>
          <w:rFonts w:ascii="Times New Roman" w:hAnsi="Times New Roman" w:cs="Times New Roman"/>
          <w:sz w:val="26"/>
          <w:szCs w:val="26"/>
        </w:rPr>
      </w:pPr>
      <w:r w:rsidRPr="003566A3">
        <w:rPr>
          <w:rFonts w:ascii="Times New Roman" w:hAnsi="Times New Roman" w:cs="Times New Roman"/>
          <w:sz w:val="26"/>
          <w:szCs w:val="26"/>
        </w:rPr>
        <w:t xml:space="preserve">2.14. </w:t>
      </w:r>
      <w:proofErr w:type="gramStart"/>
      <w:r w:rsidRPr="003566A3">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41B72" w:rsidRPr="008B3E8B" w:rsidRDefault="00441B72" w:rsidP="00441B72">
      <w:pPr>
        <w:pStyle w:val="ConsPlusNormal"/>
        <w:ind w:firstLine="0"/>
        <w:jc w:val="center"/>
        <w:rPr>
          <w:rFonts w:ascii="Times New Roman" w:hAnsi="Times New Roman" w:cs="Times New Roman"/>
          <w:sz w:val="26"/>
          <w:szCs w:val="26"/>
        </w:rPr>
      </w:pPr>
    </w:p>
    <w:p w:rsidR="00441B72" w:rsidRPr="008B3E8B" w:rsidRDefault="00441B72" w:rsidP="00441B72">
      <w:pPr>
        <w:autoSpaceDE w:val="0"/>
        <w:autoSpaceDN w:val="0"/>
        <w:adjustRightInd w:val="0"/>
        <w:ind w:firstLine="708"/>
        <w:jc w:val="both"/>
        <w:rPr>
          <w:sz w:val="26"/>
          <w:szCs w:val="26"/>
        </w:rPr>
      </w:pPr>
      <w:r w:rsidRPr="008B3E8B">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441B72" w:rsidRPr="008B3E8B" w:rsidRDefault="00441B72" w:rsidP="00441B72">
      <w:pPr>
        <w:jc w:val="both"/>
        <w:rPr>
          <w:sz w:val="26"/>
          <w:szCs w:val="26"/>
        </w:rPr>
      </w:pPr>
      <w:r w:rsidRPr="008B3E8B">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441B72" w:rsidRPr="008B3E8B" w:rsidRDefault="00441B72" w:rsidP="00441B72">
      <w:pPr>
        <w:ind w:firstLine="708"/>
        <w:jc w:val="both"/>
        <w:rPr>
          <w:sz w:val="26"/>
          <w:szCs w:val="26"/>
        </w:rPr>
      </w:pPr>
      <w:r w:rsidRPr="008B3E8B">
        <w:rPr>
          <w:sz w:val="26"/>
          <w:szCs w:val="26"/>
        </w:rPr>
        <w:lastRenderedPageBreak/>
        <w:t>2.14.2. Гражданам, относящимся к категории инвалидов, включая инвалидов, использующих кресла-коляски и собак-проводников, обеспечиваются:</w:t>
      </w:r>
    </w:p>
    <w:p w:rsidR="00441B72" w:rsidRPr="008B3E8B" w:rsidRDefault="00441B72" w:rsidP="00441B72">
      <w:pPr>
        <w:ind w:firstLine="708"/>
        <w:jc w:val="both"/>
        <w:rPr>
          <w:sz w:val="26"/>
          <w:szCs w:val="26"/>
        </w:rPr>
      </w:pPr>
      <w:r w:rsidRPr="008B3E8B">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441B72" w:rsidRPr="008B3E8B" w:rsidRDefault="00441B72" w:rsidP="00441B72">
      <w:pPr>
        <w:ind w:firstLine="708"/>
        <w:jc w:val="both"/>
        <w:rPr>
          <w:sz w:val="26"/>
          <w:szCs w:val="26"/>
        </w:rPr>
      </w:pPr>
      <w:r w:rsidRPr="008B3E8B">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441B72" w:rsidRPr="008B3E8B" w:rsidRDefault="00441B72" w:rsidP="00441B72">
      <w:pPr>
        <w:ind w:firstLine="708"/>
        <w:jc w:val="both"/>
        <w:rPr>
          <w:sz w:val="26"/>
          <w:szCs w:val="26"/>
        </w:rPr>
      </w:pPr>
      <w:r w:rsidRPr="008B3E8B">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441B72" w:rsidRPr="008B3E8B" w:rsidRDefault="00441B72" w:rsidP="00441B72">
      <w:pPr>
        <w:ind w:firstLine="708"/>
        <w:jc w:val="both"/>
        <w:rPr>
          <w:sz w:val="26"/>
          <w:szCs w:val="26"/>
        </w:rPr>
      </w:pPr>
      <w:r w:rsidRPr="008B3E8B">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441B72" w:rsidRPr="008B3E8B" w:rsidRDefault="00441B72" w:rsidP="00763F14">
      <w:pPr>
        <w:ind w:firstLine="708"/>
        <w:jc w:val="both"/>
        <w:rPr>
          <w:sz w:val="26"/>
          <w:szCs w:val="26"/>
        </w:rPr>
      </w:pPr>
      <w:proofErr w:type="gramStart"/>
      <w:r w:rsidRPr="008B3E8B">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441B72" w:rsidRPr="008B3E8B" w:rsidRDefault="00441B72" w:rsidP="00441B72">
      <w:pPr>
        <w:ind w:firstLine="708"/>
        <w:jc w:val="both"/>
        <w:rPr>
          <w:sz w:val="26"/>
          <w:szCs w:val="26"/>
        </w:rPr>
      </w:pPr>
      <w:r w:rsidRPr="008B3E8B">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8B3E8B">
        <w:rPr>
          <w:sz w:val="26"/>
          <w:szCs w:val="26"/>
        </w:rPr>
        <w:t>утвержденных</w:t>
      </w:r>
      <w:proofErr w:type="gramEnd"/>
      <w:r w:rsidRPr="008B3E8B">
        <w:rPr>
          <w:sz w:val="26"/>
          <w:szCs w:val="26"/>
        </w:rPr>
        <w:t xml:space="preserve"> </w:t>
      </w:r>
      <w:hyperlink r:id="rId11" w:history="1">
        <w:r w:rsidRPr="00763F14">
          <w:rPr>
            <w:rStyle w:val="a5"/>
            <w:rFonts w:eastAsiaTheme="majorEastAsia"/>
            <w:color w:val="auto"/>
            <w:sz w:val="26"/>
            <w:szCs w:val="26"/>
            <w:u w:val="none"/>
          </w:rPr>
          <w:t>приказом</w:t>
        </w:r>
      </w:hyperlink>
      <w:r w:rsidRPr="00763F14">
        <w:rPr>
          <w:sz w:val="26"/>
          <w:szCs w:val="26"/>
        </w:rPr>
        <w:t xml:space="preserve"> </w:t>
      </w:r>
      <w:r w:rsidRPr="008B3E8B">
        <w:rPr>
          <w:sz w:val="26"/>
          <w:szCs w:val="26"/>
        </w:rPr>
        <w:t>Министерства труда и социальной защиты Российской Федерации от 22 июня 2015 года N 386н;</w:t>
      </w:r>
    </w:p>
    <w:p w:rsidR="00441B72" w:rsidRPr="008B3E8B" w:rsidRDefault="00441B72" w:rsidP="00441B72">
      <w:pPr>
        <w:ind w:firstLine="708"/>
        <w:jc w:val="both"/>
        <w:rPr>
          <w:sz w:val="26"/>
          <w:szCs w:val="26"/>
        </w:rPr>
      </w:pPr>
      <w:r w:rsidRPr="008B3E8B">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441B72" w:rsidRPr="008B3E8B" w:rsidRDefault="00441B72" w:rsidP="00441B72">
      <w:pPr>
        <w:ind w:firstLine="708"/>
        <w:jc w:val="both"/>
        <w:rPr>
          <w:sz w:val="26"/>
          <w:szCs w:val="26"/>
        </w:rPr>
      </w:pPr>
      <w:r w:rsidRPr="008B3E8B">
        <w:rPr>
          <w:sz w:val="26"/>
          <w:szCs w:val="26"/>
        </w:rPr>
        <w:t xml:space="preserve">обеспечение при необходимости допуска в здание, в котором предоставляется муниципальная услуга, </w:t>
      </w:r>
      <w:proofErr w:type="spellStart"/>
      <w:r w:rsidRPr="008B3E8B">
        <w:rPr>
          <w:sz w:val="26"/>
          <w:szCs w:val="26"/>
        </w:rPr>
        <w:t>сурдопереводчика</w:t>
      </w:r>
      <w:proofErr w:type="spellEnd"/>
      <w:r w:rsidRPr="008B3E8B">
        <w:rPr>
          <w:sz w:val="26"/>
          <w:szCs w:val="26"/>
        </w:rPr>
        <w:t xml:space="preserve">, </w:t>
      </w:r>
      <w:proofErr w:type="spellStart"/>
      <w:r w:rsidRPr="008B3E8B">
        <w:rPr>
          <w:sz w:val="26"/>
          <w:szCs w:val="26"/>
        </w:rPr>
        <w:t>тифлосурдопереводчика</w:t>
      </w:r>
      <w:proofErr w:type="spellEnd"/>
      <w:r w:rsidRPr="008B3E8B">
        <w:rPr>
          <w:sz w:val="26"/>
          <w:szCs w:val="26"/>
        </w:rPr>
        <w:t>;</w:t>
      </w:r>
    </w:p>
    <w:p w:rsidR="00441B72" w:rsidRPr="008B3E8B" w:rsidRDefault="00441B72" w:rsidP="00441B72">
      <w:pPr>
        <w:ind w:firstLine="708"/>
        <w:jc w:val="both"/>
        <w:rPr>
          <w:sz w:val="26"/>
          <w:szCs w:val="26"/>
        </w:rPr>
      </w:pPr>
      <w:r w:rsidRPr="008B3E8B">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441B72" w:rsidRPr="008B3E8B" w:rsidRDefault="00441B72" w:rsidP="00441B72">
      <w:pPr>
        <w:ind w:firstLine="708"/>
        <w:jc w:val="both"/>
        <w:rPr>
          <w:sz w:val="26"/>
          <w:szCs w:val="26"/>
        </w:rPr>
      </w:pPr>
      <w:r w:rsidRPr="008B3E8B">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441B72" w:rsidRPr="008B3E8B" w:rsidRDefault="00441B72" w:rsidP="00441B72">
      <w:pPr>
        <w:ind w:firstLine="708"/>
        <w:jc w:val="both"/>
        <w:rPr>
          <w:sz w:val="26"/>
          <w:szCs w:val="26"/>
        </w:rPr>
      </w:pPr>
      <w:r w:rsidRPr="008B3E8B">
        <w:rPr>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441B72" w:rsidRPr="008B3E8B" w:rsidRDefault="00441B72" w:rsidP="00441B72">
      <w:pPr>
        <w:ind w:firstLine="708"/>
        <w:jc w:val="both"/>
        <w:rPr>
          <w:sz w:val="26"/>
          <w:szCs w:val="26"/>
        </w:rPr>
      </w:pPr>
      <w:r w:rsidRPr="008B3E8B">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441B72" w:rsidRPr="00C97978" w:rsidRDefault="00441B72" w:rsidP="00441B72">
      <w:pPr>
        <w:ind w:firstLine="709"/>
        <w:jc w:val="both"/>
        <w:rPr>
          <w:sz w:val="26"/>
          <w:szCs w:val="26"/>
        </w:rPr>
      </w:pPr>
      <w:r w:rsidRPr="00C97978">
        <w:rPr>
          <w:sz w:val="26"/>
          <w:szCs w:val="26"/>
        </w:rPr>
        <w:lastRenderedPageBreak/>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441B72" w:rsidRPr="00C97978" w:rsidRDefault="00441B72" w:rsidP="00441B72">
      <w:pPr>
        <w:ind w:firstLine="709"/>
        <w:jc w:val="both"/>
        <w:rPr>
          <w:sz w:val="26"/>
          <w:szCs w:val="26"/>
        </w:rPr>
      </w:pPr>
      <w:r w:rsidRPr="00C97978">
        <w:rPr>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441B72" w:rsidRPr="00C97978" w:rsidRDefault="00441B72" w:rsidP="00441B72">
      <w:pPr>
        <w:ind w:firstLine="709"/>
        <w:jc w:val="both"/>
        <w:rPr>
          <w:sz w:val="26"/>
          <w:szCs w:val="26"/>
        </w:rPr>
      </w:pPr>
      <w:r w:rsidRPr="00C97978">
        <w:rPr>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441B72" w:rsidRPr="00C97978" w:rsidRDefault="00441B72" w:rsidP="00441B72">
      <w:pPr>
        <w:ind w:firstLine="709"/>
        <w:jc w:val="both"/>
        <w:rPr>
          <w:sz w:val="26"/>
          <w:szCs w:val="26"/>
        </w:rPr>
      </w:pPr>
      <w:r w:rsidRPr="00C97978">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441B72" w:rsidRPr="008B3E8B" w:rsidRDefault="00441B72" w:rsidP="00441B72">
      <w:pPr>
        <w:pStyle w:val="ConsPlusNormal"/>
        <w:ind w:firstLine="0"/>
        <w:jc w:val="center"/>
        <w:outlineLvl w:val="0"/>
        <w:rPr>
          <w:rFonts w:ascii="Times New Roman" w:hAnsi="Times New Roman" w:cs="Times New Roman"/>
          <w:sz w:val="26"/>
          <w:szCs w:val="26"/>
        </w:rPr>
      </w:pPr>
    </w:p>
    <w:p w:rsidR="00441B72" w:rsidRPr="00781885" w:rsidRDefault="00441B72" w:rsidP="00441B72">
      <w:pPr>
        <w:jc w:val="center"/>
        <w:rPr>
          <w:sz w:val="26"/>
          <w:szCs w:val="26"/>
        </w:rPr>
      </w:pPr>
      <w:r w:rsidRPr="00781885">
        <w:rPr>
          <w:sz w:val="26"/>
          <w:szCs w:val="26"/>
        </w:rPr>
        <w:t>2.15. Показатели доступности и качества муниципальной услуги</w:t>
      </w:r>
    </w:p>
    <w:p w:rsidR="00441B72" w:rsidRPr="008B3E8B" w:rsidRDefault="00441B72" w:rsidP="00441B72">
      <w:pPr>
        <w:autoSpaceDE w:val="0"/>
        <w:autoSpaceDN w:val="0"/>
        <w:adjustRightInd w:val="0"/>
        <w:jc w:val="both"/>
        <w:rPr>
          <w:sz w:val="26"/>
          <w:szCs w:val="26"/>
        </w:rPr>
      </w:pPr>
    </w:p>
    <w:p w:rsidR="00441B72" w:rsidRPr="008B3E8B" w:rsidRDefault="00441B72" w:rsidP="00441B72">
      <w:pPr>
        <w:autoSpaceDE w:val="0"/>
        <w:autoSpaceDN w:val="0"/>
        <w:adjustRightInd w:val="0"/>
        <w:ind w:firstLine="708"/>
        <w:jc w:val="both"/>
        <w:rPr>
          <w:sz w:val="26"/>
          <w:szCs w:val="26"/>
        </w:rPr>
      </w:pPr>
      <w:r w:rsidRPr="008B3E8B">
        <w:rPr>
          <w:sz w:val="26"/>
          <w:szCs w:val="26"/>
        </w:rPr>
        <w:t>2.15.1. Показателями доступности муниципальной услуги являются:</w:t>
      </w:r>
    </w:p>
    <w:p w:rsidR="00441B72" w:rsidRPr="008B3E8B" w:rsidRDefault="00441B72" w:rsidP="00441B72">
      <w:pPr>
        <w:autoSpaceDE w:val="0"/>
        <w:autoSpaceDN w:val="0"/>
        <w:adjustRightInd w:val="0"/>
        <w:ind w:firstLine="708"/>
        <w:jc w:val="both"/>
        <w:rPr>
          <w:sz w:val="26"/>
          <w:szCs w:val="26"/>
        </w:rPr>
      </w:pPr>
      <w:r w:rsidRPr="008B3E8B">
        <w:rPr>
          <w:sz w:val="26"/>
          <w:szCs w:val="26"/>
        </w:rPr>
        <w:t>информирование заявителей о предоставлении муниципальной услуги;</w:t>
      </w:r>
    </w:p>
    <w:p w:rsidR="00441B72" w:rsidRPr="008B3E8B" w:rsidRDefault="00441B72" w:rsidP="00441B72">
      <w:pPr>
        <w:autoSpaceDE w:val="0"/>
        <w:autoSpaceDN w:val="0"/>
        <w:adjustRightInd w:val="0"/>
        <w:ind w:firstLine="708"/>
        <w:jc w:val="both"/>
        <w:rPr>
          <w:sz w:val="26"/>
          <w:szCs w:val="26"/>
        </w:rPr>
      </w:pPr>
      <w:r w:rsidRPr="008B3E8B">
        <w:rPr>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441B72" w:rsidRPr="008B3E8B" w:rsidRDefault="00441B72" w:rsidP="00441B72">
      <w:pPr>
        <w:autoSpaceDE w:val="0"/>
        <w:autoSpaceDN w:val="0"/>
        <w:adjustRightInd w:val="0"/>
        <w:ind w:firstLine="708"/>
        <w:jc w:val="both"/>
        <w:rPr>
          <w:sz w:val="26"/>
          <w:szCs w:val="26"/>
        </w:rPr>
      </w:pPr>
      <w:r w:rsidRPr="008B3E8B">
        <w:rPr>
          <w:sz w:val="26"/>
          <w:szCs w:val="26"/>
        </w:rPr>
        <w:t>оборудование помещений Уполномоченного органа местами хранения верхней одежды заявителей, местами общего пользования;</w:t>
      </w:r>
    </w:p>
    <w:p w:rsidR="00441B72" w:rsidRPr="008B3E8B" w:rsidRDefault="00441B72" w:rsidP="00441B72">
      <w:pPr>
        <w:autoSpaceDE w:val="0"/>
        <w:autoSpaceDN w:val="0"/>
        <w:adjustRightInd w:val="0"/>
        <w:ind w:firstLine="708"/>
        <w:jc w:val="both"/>
        <w:rPr>
          <w:sz w:val="26"/>
          <w:szCs w:val="26"/>
        </w:rPr>
      </w:pPr>
      <w:r w:rsidRPr="008B3E8B">
        <w:rPr>
          <w:sz w:val="26"/>
          <w:szCs w:val="26"/>
        </w:rPr>
        <w:t>соблюдение графика работы Уполномоченного органа;</w:t>
      </w:r>
    </w:p>
    <w:p w:rsidR="00441B72" w:rsidRPr="008B3E8B" w:rsidRDefault="00441B72" w:rsidP="00441B72">
      <w:pPr>
        <w:autoSpaceDE w:val="0"/>
        <w:autoSpaceDN w:val="0"/>
        <w:adjustRightInd w:val="0"/>
        <w:ind w:firstLine="708"/>
        <w:jc w:val="both"/>
        <w:rPr>
          <w:sz w:val="26"/>
          <w:szCs w:val="26"/>
        </w:rPr>
      </w:pPr>
      <w:r w:rsidRPr="008B3E8B">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441B72" w:rsidRPr="008B3E8B" w:rsidRDefault="00441B72" w:rsidP="00441B72">
      <w:pPr>
        <w:autoSpaceDE w:val="0"/>
        <w:autoSpaceDN w:val="0"/>
        <w:adjustRightInd w:val="0"/>
        <w:ind w:firstLine="708"/>
        <w:jc w:val="both"/>
        <w:rPr>
          <w:sz w:val="26"/>
          <w:szCs w:val="26"/>
        </w:rPr>
      </w:pPr>
      <w:r w:rsidRPr="008B3E8B">
        <w:rPr>
          <w:sz w:val="26"/>
          <w:szCs w:val="26"/>
        </w:rPr>
        <w:t>время, затраченное на получение конечного результата муниципальной услуги.</w:t>
      </w:r>
    </w:p>
    <w:p w:rsidR="00441B72" w:rsidRPr="008B3E8B" w:rsidRDefault="00441B72" w:rsidP="00441B72">
      <w:pPr>
        <w:autoSpaceDE w:val="0"/>
        <w:autoSpaceDN w:val="0"/>
        <w:adjustRightInd w:val="0"/>
        <w:ind w:firstLine="708"/>
        <w:jc w:val="both"/>
        <w:rPr>
          <w:sz w:val="26"/>
          <w:szCs w:val="26"/>
        </w:rPr>
      </w:pPr>
      <w:r w:rsidRPr="008B3E8B">
        <w:rPr>
          <w:sz w:val="26"/>
          <w:szCs w:val="26"/>
        </w:rPr>
        <w:t>2.15.2. Показателями качества муниципальной услуги являются:</w:t>
      </w:r>
    </w:p>
    <w:p w:rsidR="00441B72" w:rsidRPr="008B3E8B" w:rsidRDefault="00441B72" w:rsidP="00441B72">
      <w:pPr>
        <w:jc w:val="both"/>
        <w:rPr>
          <w:sz w:val="26"/>
          <w:szCs w:val="26"/>
        </w:rPr>
      </w:pPr>
      <w:r w:rsidRPr="008B3E8B">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441B72" w:rsidRPr="008B3E8B" w:rsidRDefault="00441B72" w:rsidP="00441B72">
      <w:pPr>
        <w:autoSpaceDE w:val="0"/>
        <w:autoSpaceDN w:val="0"/>
        <w:adjustRightInd w:val="0"/>
        <w:ind w:firstLine="708"/>
        <w:jc w:val="both"/>
        <w:rPr>
          <w:sz w:val="26"/>
          <w:szCs w:val="26"/>
        </w:rPr>
      </w:pPr>
      <w:r w:rsidRPr="008B3E8B">
        <w:rPr>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441B72" w:rsidRPr="00781885" w:rsidRDefault="00441B72" w:rsidP="00441B72">
      <w:pPr>
        <w:jc w:val="both"/>
        <w:rPr>
          <w:sz w:val="26"/>
          <w:szCs w:val="26"/>
        </w:rPr>
      </w:pPr>
      <w:r>
        <w:rPr>
          <w:sz w:val="26"/>
          <w:szCs w:val="26"/>
        </w:rPr>
        <w:tab/>
      </w:r>
      <w:proofErr w:type="gramStart"/>
      <w:r w:rsidRPr="00781885">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441B72" w:rsidRPr="008B3E8B" w:rsidRDefault="00441B72" w:rsidP="00441B72">
      <w:pPr>
        <w:ind w:firstLine="708"/>
        <w:jc w:val="both"/>
        <w:rPr>
          <w:sz w:val="26"/>
          <w:szCs w:val="26"/>
        </w:rPr>
      </w:pPr>
      <w:r w:rsidRPr="008B3E8B">
        <w:rPr>
          <w:sz w:val="26"/>
          <w:szCs w:val="26"/>
        </w:rPr>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w:t>
      </w:r>
      <w:r>
        <w:rPr>
          <w:sz w:val="26"/>
          <w:szCs w:val="26"/>
        </w:rPr>
        <w:t>Едином</w:t>
      </w:r>
      <w:r w:rsidRPr="008B3E8B">
        <w:rPr>
          <w:sz w:val="26"/>
          <w:szCs w:val="26"/>
        </w:rPr>
        <w:t xml:space="preserve"> портале.</w:t>
      </w:r>
    </w:p>
    <w:p w:rsidR="00441B72" w:rsidRPr="008B3E8B" w:rsidRDefault="00441B72" w:rsidP="00441B72">
      <w:pPr>
        <w:jc w:val="both"/>
        <w:rPr>
          <w:sz w:val="26"/>
          <w:szCs w:val="26"/>
        </w:rPr>
      </w:pPr>
    </w:p>
    <w:p w:rsidR="00441B72" w:rsidRPr="008B3E8B" w:rsidRDefault="00441B72" w:rsidP="00441B72">
      <w:pPr>
        <w:autoSpaceDE w:val="0"/>
        <w:autoSpaceDN w:val="0"/>
        <w:adjustRightInd w:val="0"/>
        <w:jc w:val="center"/>
        <w:outlineLvl w:val="0"/>
        <w:rPr>
          <w:sz w:val="26"/>
          <w:szCs w:val="26"/>
        </w:rPr>
      </w:pPr>
      <w:r w:rsidRPr="008B3E8B">
        <w:rPr>
          <w:sz w:val="26"/>
          <w:szCs w:val="26"/>
        </w:rPr>
        <w:lastRenderedPageBreak/>
        <w:t>2.16. Перечень классов средств электронной подписи, которые</w:t>
      </w:r>
    </w:p>
    <w:p w:rsidR="00441B72" w:rsidRPr="008B3E8B" w:rsidRDefault="00441B72" w:rsidP="00441B72">
      <w:pPr>
        <w:autoSpaceDE w:val="0"/>
        <w:autoSpaceDN w:val="0"/>
        <w:adjustRightInd w:val="0"/>
        <w:jc w:val="center"/>
        <w:rPr>
          <w:sz w:val="26"/>
          <w:szCs w:val="26"/>
        </w:rPr>
      </w:pPr>
      <w:r w:rsidRPr="008B3E8B">
        <w:rPr>
          <w:sz w:val="26"/>
          <w:szCs w:val="26"/>
        </w:rPr>
        <w:t>допускаются к использованию при обращении за получением</w:t>
      </w:r>
    </w:p>
    <w:p w:rsidR="00441B72" w:rsidRPr="008B3E8B" w:rsidRDefault="00441B72" w:rsidP="00441B72">
      <w:pPr>
        <w:autoSpaceDE w:val="0"/>
        <w:autoSpaceDN w:val="0"/>
        <w:adjustRightInd w:val="0"/>
        <w:jc w:val="center"/>
        <w:rPr>
          <w:sz w:val="26"/>
          <w:szCs w:val="26"/>
        </w:rPr>
      </w:pPr>
      <w:r w:rsidRPr="008B3E8B">
        <w:rPr>
          <w:sz w:val="26"/>
          <w:szCs w:val="26"/>
        </w:rPr>
        <w:t>муниципальной услуги, оказываемой с применением</w:t>
      </w:r>
    </w:p>
    <w:p w:rsidR="00441B72" w:rsidRPr="008B3E8B" w:rsidRDefault="00441B72" w:rsidP="00441B72">
      <w:pPr>
        <w:autoSpaceDE w:val="0"/>
        <w:autoSpaceDN w:val="0"/>
        <w:adjustRightInd w:val="0"/>
        <w:jc w:val="center"/>
        <w:rPr>
          <w:sz w:val="26"/>
          <w:szCs w:val="26"/>
        </w:rPr>
      </w:pPr>
      <w:r w:rsidRPr="008B3E8B">
        <w:rPr>
          <w:sz w:val="26"/>
          <w:szCs w:val="26"/>
        </w:rPr>
        <w:t>усиленной квалифицированной электронной подписи</w:t>
      </w:r>
    </w:p>
    <w:p w:rsidR="00441B72" w:rsidRPr="008B3E8B" w:rsidRDefault="00441B72" w:rsidP="00441B72">
      <w:pPr>
        <w:autoSpaceDE w:val="0"/>
        <w:autoSpaceDN w:val="0"/>
        <w:adjustRightInd w:val="0"/>
        <w:jc w:val="both"/>
        <w:rPr>
          <w:sz w:val="26"/>
          <w:szCs w:val="26"/>
        </w:rPr>
      </w:pPr>
    </w:p>
    <w:p w:rsidR="00441B72" w:rsidRPr="008B3E8B" w:rsidRDefault="00441B72" w:rsidP="00441B72">
      <w:pPr>
        <w:autoSpaceDE w:val="0"/>
        <w:autoSpaceDN w:val="0"/>
        <w:adjustRightInd w:val="0"/>
        <w:ind w:firstLine="708"/>
        <w:jc w:val="both"/>
        <w:rPr>
          <w:sz w:val="26"/>
          <w:szCs w:val="26"/>
        </w:rPr>
      </w:pPr>
      <w:r w:rsidRPr="008B3E8B">
        <w:rPr>
          <w:sz w:val="26"/>
          <w:szCs w:val="26"/>
        </w:rPr>
        <w:t xml:space="preserve">С учетом </w:t>
      </w:r>
      <w:hyperlink r:id="rId12" w:history="1">
        <w:r w:rsidRPr="008B3E8B">
          <w:rPr>
            <w:sz w:val="26"/>
            <w:szCs w:val="26"/>
          </w:rPr>
          <w:t>Требований</w:t>
        </w:r>
      </w:hyperlink>
      <w:r w:rsidRPr="008B3E8B">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8B3E8B">
        <w:rPr>
          <w:sz w:val="26"/>
          <w:szCs w:val="26"/>
        </w:rPr>
        <w:t>2</w:t>
      </w:r>
      <w:proofErr w:type="gramEnd"/>
      <w:r w:rsidRPr="008B3E8B">
        <w:rPr>
          <w:sz w:val="26"/>
          <w:szCs w:val="26"/>
        </w:rPr>
        <w:t>, КС3, КВ1, КВ2 и КА1.</w:t>
      </w:r>
    </w:p>
    <w:p w:rsidR="00441B72" w:rsidRPr="008B3E8B" w:rsidRDefault="00441B72" w:rsidP="00441B72">
      <w:pPr>
        <w:autoSpaceDE w:val="0"/>
        <w:autoSpaceDN w:val="0"/>
        <w:adjustRightInd w:val="0"/>
        <w:jc w:val="center"/>
        <w:rPr>
          <w:sz w:val="26"/>
          <w:szCs w:val="26"/>
        </w:rPr>
      </w:pPr>
    </w:p>
    <w:p w:rsidR="00441B72" w:rsidRPr="00781885" w:rsidRDefault="00441B72" w:rsidP="00441B72">
      <w:pPr>
        <w:jc w:val="center"/>
        <w:rPr>
          <w:sz w:val="26"/>
          <w:szCs w:val="26"/>
        </w:rPr>
      </w:pPr>
      <w:r w:rsidRPr="00781885">
        <w:rPr>
          <w:sz w:val="26"/>
          <w:szCs w:val="26"/>
        </w:rPr>
        <w:t>III. Состав, последовательность и сроки выполнения административных процедур (действий)</w:t>
      </w:r>
    </w:p>
    <w:p w:rsidR="00441B72" w:rsidRPr="008B3E8B" w:rsidRDefault="00441B72" w:rsidP="00441B72">
      <w:pPr>
        <w:rPr>
          <w:sz w:val="26"/>
          <w:szCs w:val="26"/>
        </w:rPr>
      </w:pPr>
    </w:p>
    <w:p w:rsidR="00441B72" w:rsidRPr="008B3E8B" w:rsidRDefault="00441B72" w:rsidP="00441B72">
      <w:pPr>
        <w:jc w:val="center"/>
        <w:rPr>
          <w:sz w:val="26"/>
          <w:szCs w:val="26"/>
        </w:rPr>
      </w:pPr>
      <w:r w:rsidRPr="008B3E8B">
        <w:rPr>
          <w:sz w:val="26"/>
          <w:szCs w:val="26"/>
        </w:rPr>
        <w:t>3.1. Исчерпывающий перечень административных процедур</w:t>
      </w:r>
    </w:p>
    <w:p w:rsidR="00441B72" w:rsidRPr="008B3E8B" w:rsidRDefault="00441B72" w:rsidP="00441B72">
      <w:pPr>
        <w:autoSpaceDE w:val="0"/>
        <w:autoSpaceDN w:val="0"/>
        <w:adjustRightInd w:val="0"/>
        <w:jc w:val="both"/>
        <w:outlineLvl w:val="1"/>
        <w:rPr>
          <w:sz w:val="26"/>
          <w:szCs w:val="26"/>
        </w:rPr>
      </w:pPr>
    </w:p>
    <w:p w:rsidR="00441B72" w:rsidRPr="008B3E8B" w:rsidRDefault="00441B72" w:rsidP="00441B72">
      <w:pPr>
        <w:autoSpaceDE w:val="0"/>
        <w:autoSpaceDN w:val="0"/>
        <w:adjustRightInd w:val="0"/>
        <w:ind w:firstLine="708"/>
        <w:jc w:val="both"/>
        <w:rPr>
          <w:sz w:val="26"/>
          <w:szCs w:val="26"/>
        </w:rPr>
      </w:pPr>
      <w:r w:rsidRPr="008B3E8B">
        <w:rPr>
          <w:sz w:val="26"/>
          <w:szCs w:val="26"/>
        </w:rPr>
        <w:t xml:space="preserve">3.1.1. Предоставление муниципальной услуги включает в себя следующие административные процедуры:  </w:t>
      </w:r>
    </w:p>
    <w:p w:rsidR="00441B72" w:rsidRPr="008B3E8B" w:rsidRDefault="00441B72" w:rsidP="00441B72">
      <w:pPr>
        <w:autoSpaceDE w:val="0"/>
        <w:autoSpaceDN w:val="0"/>
        <w:adjustRightInd w:val="0"/>
        <w:ind w:firstLine="708"/>
        <w:jc w:val="both"/>
        <w:rPr>
          <w:sz w:val="26"/>
          <w:szCs w:val="26"/>
        </w:rPr>
      </w:pPr>
      <w:r w:rsidRPr="008B3E8B">
        <w:rPr>
          <w:sz w:val="26"/>
          <w:szCs w:val="26"/>
        </w:rPr>
        <w:t>а) прием и регистрация представления и прилагаемых документов;</w:t>
      </w:r>
    </w:p>
    <w:p w:rsidR="00441B72" w:rsidRPr="008B3E8B" w:rsidRDefault="00441B72" w:rsidP="00441B72">
      <w:pPr>
        <w:autoSpaceDE w:val="0"/>
        <w:autoSpaceDN w:val="0"/>
        <w:adjustRightInd w:val="0"/>
        <w:ind w:firstLine="708"/>
        <w:jc w:val="both"/>
        <w:outlineLvl w:val="1"/>
        <w:rPr>
          <w:sz w:val="26"/>
          <w:szCs w:val="26"/>
        </w:rPr>
      </w:pPr>
      <w:r w:rsidRPr="008B3E8B">
        <w:rPr>
          <w:sz w:val="26"/>
          <w:szCs w:val="26"/>
        </w:rPr>
        <w:t xml:space="preserve">б) проверка документов и принятие решения о присвоении либо об отказе в присвоении квалификационной категории; </w:t>
      </w:r>
    </w:p>
    <w:p w:rsidR="00441B72" w:rsidRPr="008B3E8B" w:rsidRDefault="00441B72" w:rsidP="00441B72">
      <w:pPr>
        <w:pStyle w:val="a6"/>
        <w:spacing w:before="0" w:beforeAutospacing="0" w:after="0" w:afterAutospacing="0"/>
        <w:ind w:firstLine="708"/>
        <w:jc w:val="both"/>
        <w:rPr>
          <w:sz w:val="26"/>
          <w:szCs w:val="26"/>
        </w:rPr>
      </w:pPr>
      <w:r w:rsidRPr="008B3E8B">
        <w:rPr>
          <w:sz w:val="26"/>
          <w:szCs w:val="26"/>
        </w:rPr>
        <w:t xml:space="preserve">в) направление (вручение) заявителю подготовленных документов, являющихся результатом предоставления муниципальной услуги. </w:t>
      </w:r>
    </w:p>
    <w:p w:rsidR="00441B72" w:rsidRPr="008B3E8B" w:rsidRDefault="00441B72" w:rsidP="00441B72">
      <w:pPr>
        <w:pStyle w:val="ConsPlusNormal"/>
        <w:ind w:firstLine="708"/>
        <w:jc w:val="both"/>
        <w:rPr>
          <w:rFonts w:ascii="Times New Roman" w:hAnsi="Times New Roman" w:cs="Times New Roman"/>
          <w:sz w:val="26"/>
          <w:szCs w:val="26"/>
        </w:rPr>
      </w:pPr>
      <w:r w:rsidRPr="008B3E8B">
        <w:rPr>
          <w:rFonts w:ascii="Times New Roman" w:hAnsi="Times New Roman" w:cs="Times New Roman"/>
          <w:sz w:val="26"/>
          <w:szCs w:val="26"/>
        </w:rPr>
        <w:t xml:space="preserve">3.1.2. Блок-схема предоставления муниципальной услуги приведена в приложении </w:t>
      </w:r>
      <w:r>
        <w:rPr>
          <w:rFonts w:ascii="Times New Roman" w:hAnsi="Times New Roman" w:cs="Times New Roman"/>
          <w:sz w:val="26"/>
          <w:szCs w:val="26"/>
        </w:rPr>
        <w:t>3</w:t>
      </w:r>
      <w:r w:rsidRPr="008B3E8B">
        <w:rPr>
          <w:rFonts w:ascii="Times New Roman" w:hAnsi="Times New Roman" w:cs="Times New Roman"/>
          <w:sz w:val="26"/>
          <w:szCs w:val="26"/>
        </w:rPr>
        <w:t xml:space="preserve"> к настоящему административному регламенту.</w:t>
      </w:r>
    </w:p>
    <w:p w:rsidR="00441B72" w:rsidRPr="008B3E8B" w:rsidRDefault="00441B72" w:rsidP="00441B72">
      <w:pPr>
        <w:pStyle w:val="2"/>
        <w:autoSpaceDE/>
        <w:adjustRightInd/>
        <w:jc w:val="both"/>
        <w:rPr>
          <w:sz w:val="26"/>
          <w:szCs w:val="26"/>
        </w:rPr>
      </w:pPr>
      <w:bookmarkStart w:id="1" w:name="31403"/>
      <w:bookmarkStart w:id="2" w:name="31405"/>
      <w:bookmarkStart w:id="3" w:name="31406"/>
      <w:bookmarkEnd w:id="1"/>
      <w:bookmarkEnd w:id="2"/>
      <w:bookmarkEnd w:id="3"/>
    </w:p>
    <w:p w:rsidR="00441B72" w:rsidRPr="00AD4FCB" w:rsidRDefault="00441B72" w:rsidP="00441B72">
      <w:pPr>
        <w:widowControl w:val="0"/>
        <w:autoSpaceDE w:val="0"/>
        <w:autoSpaceDN w:val="0"/>
        <w:adjustRightInd w:val="0"/>
        <w:ind w:right="-2" w:firstLine="720"/>
        <w:jc w:val="center"/>
        <w:rPr>
          <w:sz w:val="26"/>
          <w:szCs w:val="26"/>
        </w:rPr>
      </w:pPr>
      <w:r w:rsidRPr="00AD4FCB">
        <w:rPr>
          <w:sz w:val="26"/>
          <w:szCs w:val="26"/>
        </w:rPr>
        <w:t xml:space="preserve">3.2. </w:t>
      </w:r>
      <w:r w:rsidRPr="00AD4FCB">
        <w:rPr>
          <w:iCs/>
          <w:sz w:val="26"/>
          <w:szCs w:val="26"/>
        </w:rPr>
        <w:t xml:space="preserve">Прием и регистрация </w:t>
      </w:r>
      <w:r>
        <w:rPr>
          <w:iCs/>
          <w:sz w:val="26"/>
          <w:szCs w:val="26"/>
        </w:rPr>
        <w:t>представления</w:t>
      </w:r>
      <w:r w:rsidRPr="00AD4FCB">
        <w:rPr>
          <w:iCs/>
          <w:sz w:val="26"/>
          <w:szCs w:val="26"/>
        </w:rPr>
        <w:t xml:space="preserve"> </w:t>
      </w:r>
      <w:r>
        <w:rPr>
          <w:iCs/>
          <w:sz w:val="26"/>
          <w:szCs w:val="26"/>
        </w:rPr>
        <w:t>и прилагаемых документов</w:t>
      </w:r>
    </w:p>
    <w:p w:rsidR="00441B72" w:rsidRDefault="00441B72" w:rsidP="00441B72">
      <w:pPr>
        <w:widowControl w:val="0"/>
        <w:autoSpaceDE w:val="0"/>
        <w:autoSpaceDN w:val="0"/>
        <w:adjustRightInd w:val="0"/>
        <w:ind w:right="-2" w:firstLine="720"/>
        <w:jc w:val="both"/>
        <w:rPr>
          <w:sz w:val="26"/>
          <w:szCs w:val="26"/>
        </w:rPr>
      </w:pPr>
    </w:p>
    <w:p w:rsidR="00441B72" w:rsidRPr="00297887" w:rsidRDefault="00441B72" w:rsidP="00441B72">
      <w:pPr>
        <w:ind w:firstLine="709"/>
        <w:jc w:val="both"/>
        <w:rPr>
          <w:sz w:val="26"/>
          <w:szCs w:val="26"/>
        </w:rPr>
      </w:pPr>
      <w:r w:rsidRPr="00297887">
        <w:rPr>
          <w:sz w:val="26"/>
          <w:szCs w:val="26"/>
        </w:rPr>
        <w:t>3.</w:t>
      </w:r>
      <w:r>
        <w:rPr>
          <w:sz w:val="26"/>
          <w:szCs w:val="26"/>
        </w:rPr>
        <w:t>2</w:t>
      </w:r>
      <w:r w:rsidRPr="00297887">
        <w:rPr>
          <w:sz w:val="26"/>
          <w:szCs w:val="26"/>
        </w:rPr>
        <w:t xml:space="preserve">.1. Юридическим фактом, являющимся основанием для начала выполнения административной процедуры, является поступление в Уполномоченный орган </w:t>
      </w:r>
      <w:r>
        <w:rPr>
          <w:sz w:val="26"/>
          <w:szCs w:val="26"/>
        </w:rPr>
        <w:t>представления</w:t>
      </w:r>
      <w:r w:rsidRPr="00297887">
        <w:rPr>
          <w:sz w:val="26"/>
          <w:szCs w:val="26"/>
        </w:rPr>
        <w:t xml:space="preserve"> и прилагаемых документов.</w:t>
      </w:r>
    </w:p>
    <w:p w:rsidR="00441B72" w:rsidRPr="00297887" w:rsidRDefault="00441B72" w:rsidP="00441B72">
      <w:pPr>
        <w:pStyle w:val="ConsPlusNormal"/>
        <w:tabs>
          <w:tab w:val="num" w:pos="1288"/>
          <w:tab w:val="left" w:pos="1560"/>
        </w:tabs>
        <w:suppressAutoHyphens/>
        <w:autoSpaceDN/>
        <w:adjustRightInd/>
        <w:ind w:firstLine="709"/>
        <w:jc w:val="both"/>
        <w:rPr>
          <w:rFonts w:ascii="Times New Roman" w:hAnsi="Times New Roman" w:cs="Times New Roman"/>
          <w:sz w:val="26"/>
          <w:szCs w:val="26"/>
        </w:rPr>
      </w:pPr>
      <w:r w:rsidRPr="00297887">
        <w:rPr>
          <w:rFonts w:ascii="Times New Roman" w:hAnsi="Times New Roman" w:cs="Times New Roman"/>
          <w:sz w:val="26"/>
          <w:szCs w:val="26"/>
        </w:rPr>
        <w:t>3.</w:t>
      </w:r>
      <w:r>
        <w:rPr>
          <w:rFonts w:ascii="Times New Roman" w:hAnsi="Times New Roman" w:cs="Times New Roman"/>
          <w:sz w:val="26"/>
          <w:szCs w:val="26"/>
        </w:rPr>
        <w:t>2</w:t>
      </w:r>
      <w:r w:rsidRPr="00297887">
        <w:rPr>
          <w:rFonts w:ascii="Times New Roman" w:hAnsi="Times New Roman" w:cs="Times New Roman"/>
          <w:sz w:val="26"/>
          <w:szCs w:val="26"/>
        </w:rPr>
        <w:t xml:space="preserve">.2. Должностное лицо Уполномоченного органа, ответственное за прием и регистрацию </w:t>
      </w:r>
      <w:r>
        <w:rPr>
          <w:rFonts w:ascii="Times New Roman" w:hAnsi="Times New Roman" w:cs="Times New Roman"/>
          <w:sz w:val="26"/>
          <w:szCs w:val="26"/>
        </w:rPr>
        <w:t>представления в день поступления представления</w:t>
      </w:r>
      <w:r w:rsidRPr="00297887">
        <w:rPr>
          <w:rFonts w:ascii="Times New Roman" w:hAnsi="Times New Roman" w:cs="Times New Roman"/>
          <w:sz w:val="26"/>
          <w:szCs w:val="26"/>
        </w:rPr>
        <w:t xml:space="preserve"> (при поступлении в электронном виде в нерабочее время – в ближайший рабочий день, следующий за днем поступления указанных документов):</w:t>
      </w:r>
    </w:p>
    <w:p w:rsidR="00441B72" w:rsidRPr="00297887" w:rsidRDefault="00441B72" w:rsidP="00441B72">
      <w:pPr>
        <w:autoSpaceDE w:val="0"/>
        <w:autoSpaceDN w:val="0"/>
        <w:adjustRightInd w:val="0"/>
        <w:ind w:firstLine="709"/>
        <w:jc w:val="both"/>
        <w:rPr>
          <w:sz w:val="26"/>
          <w:szCs w:val="26"/>
        </w:rPr>
      </w:pPr>
      <w:r w:rsidRPr="00297887">
        <w:rPr>
          <w:sz w:val="26"/>
          <w:szCs w:val="26"/>
        </w:rPr>
        <w:t xml:space="preserve">осуществляет регистрацию </w:t>
      </w:r>
      <w:r>
        <w:rPr>
          <w:sz w:val="26"/>
          <w:szCs w:val="26"/>
        </w:rPr>
        <w:t>представления</w:t>
      </w:r>
      <w:r w:rsidRPr="00297887">
        <w:rPr>
          <w:sz w:val="26"/>
          <w:szCs w:val="26"/>
        </w:rPr>
        <w:t xml:space="preserve"> и прилагаемых документов в журнале регистрации входящих обращений;</w:t>
      </w:r>
    </w:p>
    <w:p w:rsidR="00441B72" w:rsidRPr="00297887" w:rsidRDefault="00441B72" w:rsidP="00441B72">
      <w:pPr>
        <w:autoSpaceDE w:val="0"/>
        <w:autoSpaceDN w:val="0"/>
        <w:adjustRightInd w:val="0"/>
        <w:ind w:firstLine="709"/>
        <w:jc w:val="both"/>
        <w:rPr>
          <w:sz w:val="26"/>
          <w:szCs w:val="26"/>
        </w:rPr>
      </w:pPr>
      <w:r w:rsidRPr="00297887">
        <w:rPr>
          <w:sz w:val="26"/>
          <w:szCs w:val="26"/>
        </w:rPr>
        <w:t xml:space="preserve">в случае личного обращения заявителя в Уполномоченный орган ставит отметку о получении </w:t>
      </w:r>
      <w:r>
        <w:rPr>
          <w:sz w:val="26"/>
          <w:szCs w:val="26"/>
        </w:rPr>
        <w:t>представления</w:t>
      </w:r>
      <w:r w:rsidRPr="00297887">
        <w:rPr>
          <w:sz w:val="26"/>
          <w:szCs w:val="26"/>
        </w:rPr>
        <w:t xml:space="preserve"> и прилагаемых документов на копии </w:t>
      </w:r>
      <w:r>
        <w:rPr>
          <w:sz w:val="26"/>
          <w:szCs w:val="26"/>
        </w:rPr>
        <w:t>ходатайства</w:t>
      </w:r>
      <w:r w:rsidRPr="00297887">
        <w:rPr>
          <w:sz w:val="26"/>
          <w:szCs w:val="26"/>
        </w:rPr>
        <w:t>;</w:t>
      </w:r>
    </w:p>
    <w:p w:rsidR="00441B72" w:rsidRPr="00297887" w:rsidRDefault="00441B72" w:rsidP="00441B72">
      <w:pPr>
        <w:autoSpaceDE w:val="0"/>
        <w:autoSpaceDN w:val="0"/>
        <w:adjustRightInd w:val="0"/>
        <w:ind w:firstLine="709"/>
        <w:jc w:val="both"/>
        <w:rPr>
          <w:sz w:val="26"/>
          <w:szCs w:val="26"/>
        </w:rPr>
      </w:pPr>
      <w:r w:rsidRPr="00297887">
        <w:rPr>
          <w:sz w:val="26"/>
          <w:szCs w:val="26"/>
        </w:rPr>
        <w:t xml:space="preserve">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w:t>
      </w:r>
    </w:p>
    <w:p w:rsidR="00441B72" w:rsidRPr="00297887" w:rsidRDefault="00441B72" w:rsidP="00441B72">
      <w:pPr>
        <w:autoSpaceDE w:val="0"/>
        <w:autoSpaceDN w:val="0"/>
        <w:adjustRightInd w:val="0"/>
        <w:ind w:firstLine="709"/>
        <w:jc w:val="both"/>
        <w:rPr>
          <w:sz w:val="26"/>
          <w:szCs w:val="26"/>
        </w:rPr>
      </w:pPr>
      <w:r w:rsidRPr="00297887">
        <w:rPr>
          <w:sz w:val="26"/>
          <w:szCs w:val="26"/>
        </w:rPr>
        <w:t>3.</w:t>
      </w:r>
      <w:r>
        <w:rPr>
          <w:sz w:val="26"/>
          <w:szCs w:val="26"/>
        </w:rPr>
        <w:t>2</w:t>
      </w:r>
      <w:r w:rsidRPr="00297887">
        <w:rPr>
          <w:sz w:val="26"/>
          <w:szCs w:val="26"/>
        </w:rPr>
        <w:t xml:space="preserve">.3. После регистрации </w:t>
      </w:r>
      <w:r>
        <w:rPr>
          <w:sz w:val="26"/>
          <w:szCs w:val="26"/>
        </w:rPr>
        <w:t>представления</w:t>
      </w:r>
      <w:r w:rsidRPr="00297887">
        <w:rPr>
          <w:sz w:val="26"/>
          <w:szCs w:val="26"/>
        </w:rPr>
        <w:t xml:space="preserve">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441B72" w:rsidRPr="00297887" w:rsidRDefault="00441B72" w:rsidP="00441B72">
      <w:pPr>
        <w:pStyle w:val="ConsPlusNormal"/>
        <w:ind w:firstLine="709"/>
        <w:jc w:val="both"/>
        <w:rPr>
          <w:rFonts w:ascii="Times New Roman" w:hAnsi="Times New Roman" w:cs="Times New Roman"/>
          <w:sz w:val="26"/>
          <w:szCs w:val="26"/>
        </w:rPr>
      </w:pPr>
      <w:r w:rsidRPr="00297887">
        <w:rPr>
          <w:rFonts w:ascii="Times New Roman" w:hAnsi="Times New Roman" w:cs="Times New Roman"/>
          <w:sz w:val="26"/>
          <w:szCs w:val="26"/>
        </w:rPr>
        <w:lastRenderedPageBreak/>
        <w:t>3.</w:t>
      </w:r>
      <w:r>
        <w:rPr>
          <w:rFonts w:ascii="Times New Roman" w:hAnsi="Times New Roman" w:cs="Times New Roman"/>
          <w:sz w:val="26"/>
          <w:szCs w:val="26"/>
        </w:rPr>
        <w:t>2</w:t>
      </w:r>
      <w:r w:rsidRPr="00297887">
        <w:rPr>
          <w:rFonts w:ascii="Times New Roman" w:hAnsi="Times New Roman" w:cs="Times New Roman"/>
          <w:sz w:val="26"/>
          <w:szCs w:val="26"/>
        </w:rPr>
        <w:t xml:space="preserve">.4. Срок выполнения данной административной процедуры составляет 1 рабочий день со дня поступления </w:t>
      </w:r>
      <w:r>
        <w:rPr>
          <w:rFonts w:ascii="Times New Roman" w:hAnsi="Times New Roman" w:cs="Times New Roman"/>
          <w:sz w:val="26"/>
          <w:szCs w:val="26"/>
        </w:rPr>
        <w:t xml:space="preserve">ходатайства </w:t>
      </w:r>
      <w:r w:rsidRPr="00297887">
        <w:rPr>
          <w:rFonts w:ascii="Times New Roman" w:hAnsi="Times New Roman" w:cs="Times New Roman"/>
          <w:sz w:val="26"/>
          <w:szCs w:val="26"/>
        </w:rPr>
        <w:t>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441B72" w:rsidRPr="00297887" w:rsidRDefault="00441B72" w:rsidP="00441B72">
      <w:pPr>
        <w:pStyle w:val="ConsPlusNormal"/>
        <w:ind w:firstLine="709"/>
        <w:jc w:val="both"/>
        <w:rPr>
          <w:rFonts w:ascii="Times New Roman" w:hAnsi="Times New Roman" w:cs="Times New Roman"/>
          <w:sz w:val="26"/>
          <w:szCs w:val="26"/>
        </w:rPr>
      </w:pPr>
      <w:r w:rsidRPr="00297887">
        <w:rPr>
          <w:rFonts w:ascii="Times New Roman" w:hAnsi="Times New Roman" w:cs="Times New Roman"/>
          <w:sz w:val="26"/>
          <w:szCs w:val="26"/>
        </w:rPr>
        <w:t>3.</w:t>
      </w:r>
      <w:r>
        <w:rPr>
          <w:rFonts w:ascii="Times New Roman" w:hAnsi="Times New Roman" w:cs="Times New Roman"/>
          <w:sz w:val="26"/>
          <w:szCs w:val="26"/>
        </w:rPr>
        <w:t>2</w:t>
      </w:r>
      <w:r w:rsidRPr="00297887">
        <w:rPr>
          <w:rFonts w:ascii="Times New Roman" w:hAnsi="Times New Roman" w:cs="Times New Roman"/>
          <w:sz w:val="26"/>
          <w:szCs w:val="26"/>
        </w:rPr>
        <w:t xml:space="preserve">.5. Критерием принятия решения по данной административной процедуре является поступление </w:t>
      </w:r>
      <w:r>
        <w:rPr>
          <w:rFonts w:ascii="Times New Roman" w:hAnsi="Times New Roman" w:cs="Times New Roman"/>
          <w:sz w:val="26"/>
          <w:szCs w:val="26"/>
        </w:rPr>
        <w:t>представления</w:t>
      </w:r>
      <w:r w:rsidRPr="00297887">
        <w:rPr>
          <w:rFonts w:ascii="Times New Roman" w:hAnsi="Times New Roman" w:cs="Times New Roman"/>
          <w:sz w:val="26"/>
          <w:szCs w:val="26"/>
        </w:rPr>
        <w:t xml:space="preserve"> и документов, указанных в п. 2.6.1</w:t>
      </w:r>
      <w:r>
        <w:rPr>
          <w:rFonts w:ascii="Times New Roman" w:hAnsi="Times New Roman" w:cs="Times New Roman"/>
          <w:sz w:val="26"/>
          <w:szCs w:val="26"/>
        </w:rPr>
        <w:t xml:space="preserve"> </w:t>
      </w:r>
      <w:r w:rsidRPr="00297887">
        <w:rPr>
          <w:rFonts w:ascii="Times New Roman" w:hAnsi="Times New Roman" w:cs="Times New Roman"/>
          <w:sz w:val="26"/>
          <w:szCs w:val="26"/>
        </w:rPr>
        <w:t>настоящего административного регламента в надлежащий орган.</w:t>
      </w:r>
    </w:p>
    <w:p w:rsidR="00441B72" w:rsidRPr="00297887" w:rsidRDefault="00441B72" w:rsidP="00441B72">
      <w:pPr>
        <w:pStyle w:val="ConsPlusNormal"/>
        <w:ind w:firstLine="709"/>
        <w:jc w:val="both"/>
        <w:rPr>
          <w:rFonts w:ascii="Times New Roman" w:hAnsi="Times New Roman" w:cs="Times New Roman"/>
          <w:sz w:val="26"/>
          <w:szCs w:val="26"/>
        </w:rPr>
      </w:pPr>
      <w:r w:rsidRPr="00297887">
        <w:rPr>
          <w:rFonts w:ascii="Times New Roman" w:hAnsi="Times New Roman" w:cs="Times New Roman"/>
          <w:sz w:val="26"/>
          <w:szCs w:val="26"/>
        </w:rPr>
        <w:t>3.</w:t>
      </w:r>
      <w:r>
        <w:rPr>
          <w:rFonts w:ascii="Times New Roman" w:hAnsi="Times New Roman" w:cs="Times New Roman"/>
          <w:sz w:val="26"/>
          <w:szCs w:val="26"/>
        </w:rPr>
        <w:t>2</w:t>
      </w:r>
      <w:r w:rsidRPr="00297887">
        <w:rPr>
          <w:rFonts w:ascii="Times New Roman" w:hAnsi="Times New Roman" w:cs="Times New Roman"/>
          <w:sz w:val="26"/>
          <w:szCs w:val="26"/>
        </w:rPr>
        <w:t>.6.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441B72" w:rsidRPr="00AD4FCB" w:rsidRDefault="00441B72" w:rsidP="00441B72">
      <w:pPr>
        <w:ind w:firstLine="720"/>
        <w:jc w:val="both"/>
        <w:rPr>
          <w:sz w:val="26"/>
          <w:szCs w:val="26"/>
        </w:rPr>
      </w:pPr>
    </w:p>
    <w:p w:rsidR="00441B72" w:rsidRPr="00AD4FCB" w:rsidRDefault="00441B72" w:rsidP="00441B72">
      <w:pPr>
        <w:tabs>
          <w:tab w:val="left" w:pos="851"/>
          <w:tab w:val="left" w:pos="993"/>
        </w:tabs>
        <w:ind w:firstLine="720"/>
        <w:jc w:val="center"/>
        <w:rPr>
          <w:rFonts w:eastAsia="MS Mincho"/>
          <w:sz w:val="26"/>
          <w:szCs w:val="26"/>
        </w:rPr>
      </w:pPr>
      <w:r w:rsidRPr="00AD4FCB">
        <w:rPr>
          <w:sz w:val="26"/>
          <w:szCs w:val="26"/>
        </w:rPr>
        <w:t xml:space="preserve">3.3. Рассмотрение </w:t>
      </w:r>
      <w:r>
        <w:rPr>
          <w:sz w:val="26"/>
          <w:szCs w:val="26"/>
        </w:rPr>
        <w:t>представления</w:t>
      </w:r>
      <w:r w:rsidRPr="00AD4FCB">
        <w:rPr>
          <w:sz w:val="26"/>
          <w:szCs w:val="26"/>
        </w:rPr>
        <w:t xml:space="preserve"> и представленных документов, принятие решения Уполномоченным органом</w:t>
      </w:r>
    </w:p>
    <w:p w:rsidR="00441B72" w:rsidRPr="008B3E8B" w:rsidRDefault="00441B72" w:rsidP="00441B72">
      <w:pPr>
        <w:autoSpaceDE w:val="0"/>
        <w:autoSpaceDN w:val="0"/>
        <w:adjustRightInd w:val="0"/>
        <w:jc w:val="center"/>
        <w:outlineLvl w:val="1"/>
        <w:rPr>
          <w:sz w:val="26"/>
          <w:szCs w:val="26"/>
        </w:rPr>
      </w:pPr>
    </w:p>
    <w:p w:rsidR="00441B72" w:rsidRPr="008B3E8B" w:rsidRDefault="00441B72" w:rsidP="00441B72">
      <w:pPr>
        <w:ind w:firstLine="708"/>
        <w:jc w:val="both"/>
        <w:rPr>
          <w:sz w:val="26"/>
          <w:szCs w:val="26"/>
        </w:rPr>
      </w:pPr>
      <w:r>
        <w:rPr>
          <w:sz w:val="26"/>
          <w:szCs w:val="26"/>
        </w:rPr>
        <w:t>3.3.1. Юридическим фактом,</w:t>
      </w:r>
      <w:r w:rsidRPr="008B3E8B">
        <w:rPr>
          <w:sz w:val="26"/>
          <w:szCs w:val="26"/>
        </w:rPr>
        <w:t xml:space="preserve">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p>
    <w:p w:rsidR="00441B72" w:rsidRPr="008B3E8B" w:rsidRDefault="00441B72" w:rsidP="00441B72">
      <w:pPr>
        <w:pStyle w:val="ConsPlusNormal"/>
        <w:ind w:firstLine="708"/>
        <w:jc w:val="both"/>
        <w:rPr>
          <w:rFonts w:ascii="Times New Roman" w:hAnsi="Times New Roman" w:cs="Times New Roman"/>
          <w:sz w:val="26"/>
          <w:szCs w:val="26"/>
        </w:rPr>
      </w:pPr>
      <w:r w:rsidRPr="008B3E8B">
        <w:rPr>
          <w:rFonts w:ascii="Times New Roman" w:hAnsi="Times New Roman" w:cs="Times New Roman"/>
          <w:sz w:val="26"/>
          <w:szCs w:val="26"/>
        </w:rPr>
        <w:t xml:space="preserve">3.3.2. В случае поступления </w:t>
      </w:r>
      <w:hyperlink w:anchor="Par428" w:tooltip="                                 ЗАЯВЛЕНИЕ" w:history="1">
        <w:r w:rsidRPr="008B3E8B">
          <w:rPr>
            <w:rFonts w:ascii="Times New Roman" w:hAnsi="Times New Roman" w:cs="Times New Roman"/>
            <w:sz w:val="26"/>
            <w:szCs w:val="26"/>
          </w:rPr>
          <w:t>представления</w:t>
        </w:r>
      </w:hyperlink>
      <w:r w:rsidRPr="008B3E8B">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представления и документов проводит проверку усиленной квалифицированной электронной подписи, которой подписаны представление и прилагаемые документы.</w:t>
      </w:r>
    </w:p>
    <w:p w:rsidR="00441B72" w:rsidRPr="008B3E8B" w:rsidRDefault="00441B72" w:rsidP="00441B72">
      <w:pPr>
        <w:pStyle w:val="ConsPlusNormal"/>
        <w:ind w:firstLine="708"/>
        <w:jc w:val="both"/>
        <w:rPr>
          <w:rFonts w:ascii="Times New Roman" w:hAnsi="Times New Roman" w:cs="Times New Roman"/>
          <w:sz w:val="26"/>
          <w:szCs w:val="26"/>
        </w:rPr>
      </w:pPr>
      <w:r w:rsidRPr="008B3E8B">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441B72" w:rsidRPr="008B3E8B" w:rsidRDefault="00441B72" w:rsidP="00441B72">
      <w:pPr>
        <w:pStyle w:val="ConsPlusNormal"/>
        <w:ind w:firstLine="708"/>
        <w:jc w:val="both"/>
        <w:rPr>
          <w:rFonts w:ascii="Times New Roman" w:hAnsi="Times New Roman" w:cs="Times New Roman"/>
          <w:sz w:val="26"/>
          <w:szCs w:val="26"/>
        </w:rPr>
      </w:pPr>
      <w:r w:rsidRPr="008B3E8B">
        <w:rPr>
          <w:rFonts w:ascii="Times New Roman" w:hAnsi="Times New Roman" w:cs="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441B72" w:rsidRPr="008B3E8B" w:rsidRDefault="00441B72" w:rsidP="00441B72">
      <w:pPr>
        <w:pStyle w:val="ConsPlusNormal"/>
        <w:ind w:firstLine="708"/>
        <w:jc w:val="both"/>
        <w:rPr>
          <w:rFonts w:ascii="Times New Roman" w:hAnsi="Times New Roman" w:cs="Times New Roman"/>
          <w:sz w:val="26"/>
          <w:szCs w:val="26"/>
        </w:rPr>
      </w:pPr>
      <w:r w:rsidRPr="008B3E8B">
        <w:rPr>
          <w:rFonts w:ascii="Times New Roman" w:hAnsi="Times New Roman" w:cs="Times New Roman"/>
          <w:sz w:val="26"/>
          <w:szCs w:val="26"/>
        </w:rPr>
        <w:t>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w:t>
      </w:r>
    </w:p>
    <w:p w:rsidR="00441B72" w:rsidRPr="008B3E8B" w:rsidRDefault="00441B72" w:rsidP="00441B72">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ab/>
      </w:r>
      <w:r w:rsidRPr="008B3E8B">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441B72" w:rsidRPr="008B3E8B" w:rsidRDefault="00441B72" w:rsidP="00441B72">
      <w:pPr>
        <w:pStyle w:val="ConsPlusNormal"/>
        <w:ind w:firstLine="708"/>
        <w:jc w:val="both"/>
        <w:rPr>
          <w:rFonts w:ascii="Times New Roman" w:hAnsi="Times New Roman" w:cs="Times New Roman"/>
          <w:sz w:val="26"/>
          <w:szCs w:val="26"/>
        </w:rPr>
      </w:pPr>
      <w:r w:rsidRPr="008B3E8B">
        <w:rPr>
          <w:rFonts w:ascii="Times New Roman" w:hAnsi="Times New Roman" w:cs="Times New Roman"/>
          <w:sz w:val="26"/>
          <w:szCs w:val="26"/>
        </w:rPr>
        <w:t>После получения уведомления заявитель вправе обратиться повторно с представлением о предоставлении услуги, устранив нарушения, которые послужили основанием для отказа в приеме к рассмотрению первичного обращения.</w:t>
      </w:r>
    </w:p>
    <w:p w:rsidR="00441B72" w:rsidRPr="008B3E8B" w:rsidRDefault="00441B72" w:rsidP="00441B72">
      <w:pPr>
        <w:autoSpaceDE w:val="0"/>
        <w:autoSpaceDN w:val="0"/>
        <w:adjustRightInd w:val="0"/>
        <w:ind w:firstLine="708"/>
        <w:jc w:val="both"/>
        <w:rPr>
          <w:sz w:val="26"/>
          <w:szCs w:val="26"/>
        </w:rPr>
      </w:pPr>
      <w:r w:rsidRPr="008B3E8B">
        <w:rPr>
          <w:sz w:val="26"/>
          <w:szCs w:val="26"/>
        </w:rPr>
        <w:lastRenderedPageBreak/>
        <w:t xml:space="preserve">3.3.4. </w:t>
      </w:r>
      <w:proofErr w:type="gramStart"/>
      <w:r w:rsidRPr="008B3E8B">
        <w:rPr>
          <w:sz w:val="26"/>
          <w:szCs w:val="26"/>
        </w:rPr>
        <w:t xml:space="preserve">В случае если заявитель по своему усмотрению не представил документы, указанные в подпункте 2.7.1 раздела </w:t>
      </w:r>
      <w:r w:rsidRPr="008B3E8B">
        <w:rPr>
          <w:sz w:val="26"/>
          <w:szCs w:val="26"/>
          <w:lang w:val="en-US"/>
        </w:rPr>
        <w:t>II</w:t>
      </w:r>
      <w:r w:rsidRPr="008B3E8B">
        <w:rPr>
          <w:sz w:val="26"/>
          <w:szCs w:val="26"/>
        </w:rPr>
        <w:t xml:space="preserve"> настоящего административного регламента, и при поступлении представления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w:t>
      </w:r>
      <w:r>
        <w:rPr>
          <w:sz w:val="26"/>
          <w:szCs w:val="26"/>
        </w:rPr>
        <w:t>3</w:t>
      </w:r>
      <w:r w:rsidRPr="008B3E8B">
        <w:rPr>
          <w:sz w:val="26"/>
          <w:szCs w:val="26"/>
        </w:rPr>
        <w:t xml:space="preserve"> рабочих дней со дня получения представления</w:t>
      </w:r>
      <w:proofErr w:type="gramEnd"/>
      <w:r w:rsidRPr="008B3E8B">
        <w:rPr>
          <w:sz w:val="26"/>
          <w:szCs w:val="26"/>
        </w:rPr>
        <w:t xml:space="preserve"> и прилагаемых документов обеспечивает направление межведомственных запросов. </w:t>
      </w:r>
    </w:p>
    <w:p w:rsidR="00441B72" w:rsidRPr="008B3E8B" w:rsidRDefault="00441B72" w:rsidP="00441B72">
      <w:pPr>
        <w:autoSpaceDE w:val="0"/>
        <w:autoSpaceDN w:val="0"/>
        <w:adjustRightInd w:val="0"/>
        <w:ind w:firstLine="708"/>
        <w:jc w:val="both"/>
        <w:rPr>
          <w:sz w:val="26"/>
          <w:szCs w:val="26"/>
        </w:rPr>
      </w:pPr>
      <w:r w:rsidRPr="008B3E8B">
        <w:rPr>
          <w:sz w:val="26"/>
          <w:szCs w:val="26"/>
        </w:rPr>
        <w:t xml:space="preserve">3.3.5. Должностное лицо, ответственное за предоставление муниципальной услуги,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предусмотренных </w:t>
      </w:r>
      <w:r>
        <w:rPr>
          <w:sz w:val="26"/>
          <w:szCs w:val="26"/>
        </w:rPr>
        <w:t xml:space="preserve"> пунктом 2.9.3</w:t>
      </w:r>
      <w:r w:rsidRPr="008B3E8B">
        <w:rPr>
          <w:sz w:val="26"/>
          <w:szCs w:val="26"/>
        </w:rPr>
        <w:t xml:space="preserve"> раздела </w:t>
      </w:r>
      <w:r w:rsidRPr="008B3E8B">
        <w:rPr>
          <w:sz w:val="26"/>
          <w:szCs w:val="26"/>
          <w:lang w:val="en-US"/>
        </w:rPr>
        <w:t>II</w:t>
      </w:r>
      <w:r w:rsidRPr="008B3E8B">
        <w:rPr>
          <w:sz w:val="26"/>
          <w:szCs w:val="26"/>
        </w:rPr>
        <w:t xml:space="preserve">  настоящего административного регламента.</w:t>
      </w:r>
    </w:p>
    <w:p w:rsidR="00441B72" w:rsidRPr="008B3E8B" w:rsidRDefault="00441B72" w:rsidP="00441B72">
      <w:pPr>
        <w:autoSpaceDE w:val="0"/>
        <w:autoSpaceDN w:val="0"/>
        <w:adjustRightInd w:val="0"/>
        <w:ind w:firstLine="708"/>
        <w:jc w:val="both"/>
        <w:rPr>
          <w:sz w:val="26"/>
          <w:szCs w:val="26"/>
        </w:rPr>
      </w:pPr>
      <w:r w:rsidRPr="008B3E8B">
        <w:rPr>
          <w:sz w:val="26"/>
          <w:szCs w:val="26"/>
        </w:rPr>
        <w:t>3.3.6. В случае наличия оснований для возврата представления и прилагаемых докумен</w:t>
      </w:r>
      <w:r>
        <w:rPr>
          <w:sz w:val="26"/>
          <w:szCs w:val="26"/>
        </w:rPr>
        <w:t>тов, указанных пунктом</w:t>
      </w:r>
      <w:r w:rsidRPr="008B3E8B">
        <w:rPr>
          <w:sz w:val="26"/>
          <w:szCs w:val="26"/>
        </w:rPr>
        <w:t xml:space="preserve"> </w:t>
      </w:r>
      <w:r>
        <w:rPr>
          <w:sz w:val="26"/>
          <w:szCs w:val="26"/>
        </w:rPr>
        <w:t>2.9.3</w:t>
      </w:r>
      <w:r w:rsidRPr="008B3E8B">
        <w:rPr>
          <w:sz w:val="26"/>
          <w:szCs w:val="26"/>
        </w:rPr>
        <w:t xml:space="preserve"> раздела </w:t>
      </w:r>
      <w:r w:rsidRPr="008B3E8B">
        <w:rPr>
          <w:sz w:val="26"/>
          <w:szCs w:val="26"/>
          <w:lang w:val="en-US"/>
        </w:rPr>
        <w:t>II</w:t>
      </w:r>
      <w:r w:rsidRPr="008B3E8B">
        <w:rPr>
          <w:sz w:val="26"/>
          <w:szCs w:val="26"/>
        </w:rPr>
        <w:t xml:space="preserve"> настоящего административного регламента, должностное лицо, ответственное за предоставление муниципальной услуги, осуществляет возврат документов заявителю с указанием причин возврата.</w:t>
      </w:r>
    </w:p>
    <w:p w:rsidR="00441B72" w:rsidRPr="008B3E8B" w:rsidRDefault="00441B72" w:rsidP="00441B72">
      <w:pPr>
        <w:autoSpaceDE w:val="0"/>
        <w:autoSpaceDN w:val="0"/>
        <w:adjustRightInd w:val="0"/>
        <w:ind w:firstLine="708"/>
        <w:jc w:val="both"/>
        <w:rPr>
          <w:sz w:val="26"/>
          <w:szCs w:val="26"/>
        </w:rPr>
      </w:pPr>
      <w:r w:rsidRPr="008B3E8B">
        <w:rPr>
          <w:sz w:val="26"/>
          <w:szCs w:val="26"/>
        </w:rPr>
        <w:t>В случае возврата заявитель в срок, не превышающий 20 рабочих дней со дня получения документов, устраняет несоответствия и повторно направляет их на рассмотрение в Уполномоченный орган.</w:t>
      </w:r>
    </w:p>
    <w:p w:rsidR="00441B72" w:rsidRPr="008B3E8B" w:rsidRDefault="00441B72" w:rsidP="00441B72">
      <w:pPr>
        <w:autoSpaceDE w:val="0"/>
        <w:autoSpaceDN w:val="0"/>
        <w:adjustRightInd w:val="0"/>
        <w:ind w:firstLine="708"/>
        <w:jc w:val="both"/>
        <w:rPr>
          <w:sz w:val="26"/>
          <w:szCs w:val="26"/>
        </w:rPr>
      </w:pPr>
      <w:r w:rsidRPr="008B3E8B">
        <w:rPr>
          <w:sz w:val="26"/>
          <w:szCs w:val="26"/>
        </w:rPr>
        <w:t xml:space="preserve">3.3.7. В случае отсутствия оснований для возврата представления и прилагаемых документов, указанных </w:t>
      </w:r>
      <w:r>
        <w:rPr>
          <w:sz w:val="26"/>
          <w:szCs w:val="26"/>
        </w:rPr>
        <w:t>пунктом</w:t>
      </w:r>
      <w:r w:rsidRPr="008B3E8B">
        <w:rPr>
          <w:sz w:val="26"/>
          <w:szCs w:val="26"/>
        </w:rPr>
        <w:t xml:space="preserve"> </w:t>
      </w:r>
      <w:r>
        <w:rPr>
          <w:sz w:val="26"/>
          <w:szCs w:val="26"/>
        </w:rPr>
        <w:t>2.9.3</w:t>
      </w:r>
      <w:r w:rsidRPr="008B3E8B">
        <w:rPr>
          <w:sz w:val="26"/>
          <w:szCs w:val="26"/>
        </w:rPr>
        <w:t xml:space="preserve"> раздела </w:t>
      </w:r>
      <w:r w:rsidRPr="008B3E8B">
        <w:rPr>
          <w:sz w:val="26"/>
          <w:szCs w:val="26"/>
          <w:lang w:val="en-US"/>
        </w:rPr>
        <w:t>II</w:t>
      </w:r>
      <w:r w:rsidRPr="008B3E8B">
        <w:rPr>
          <w:sz w:val="26"/>
          <w:szCs w:val="26"/>
        </w:rPr>
        <w:t xml:space="preserve"> настоящего административного регламента, должностное лицо, ответственное за предоставление муниципальной услуги осуществляет проверку документов на наличие или отсутствие оснований для отказа в присвоении квалификационной категории, </w:t>
      </w:r>
      <w:r>
        <w:rPr>
          <w:sz w:val="26"/>
          <w:szCs w:val="26"/>
        </w:rPr>
        <w:t>предусмотренных подпунктом 2.9.4</w:t>
      </w:r>
      <w:r w:rsidRPr="008B3E8B">
        <w:rPr>
          <w:sz w:val="26"/>
          <w:szCs w:val="26"/>
        </w:rPr>
        <w:t xml:space="preserve"> раздела </w:t>
      </w:r>
      <w:r w:rsidRPr="008B3E8B">
        <w:rPr>
          <w:sz w:val="26"/>
          <w:szCs w:val="26"/>
          <w:lang w:val="en-US"/>
        </w:rPr>
        <w:t>II</w:t>
      </w:r>
      <w:r w:rsidRPr="008B3E8B">
        <w:rPr>
          <w:sz w:val="26"/>
          <w:szCs w:val="26"/>
        </w:rPr>
        <w:t xml:space="preserve">  настоящего административного регламента, и осуществляет подготовку:</w:t>
      </w:r>
    </w:p>
    <w:p w:rsidR="00441B72" w:rsidRPr="008B3E8B" w:rsidRDefault="00441B72" w:rsidP="00441B72">
      <w:pPr>
        <w:autoSpaceDE w:val="0"/>
        <w:autoSpaceDN w:val="0"/>
        <w:ind w:firstLine="708"/>
        <w:jc w:val="both"/>
        <w:rPr>
          <w:sz w:val="26"/>
          <w:szCs w:val="26"/>
        </w:rPr>
      </w:pPr>
      <w:r w:rsidRPr="008B3E8B">
        <w:rPr>
          <w:sz w:val="26"/>
          <w:szCs w:val="26"/>
        </w:rPr>
        <w:t xml:space="preserve">- проекта решения о присвоение квалификационной категории, </w:t>
      </w:r>
      <w:proofErr w:type="gramStart"/>
      <w:r w:rsidRPr="008B3E8B">
        <w:rPr>
          <w:sz w:val="26"/>
          <w:szCs w:val="26"/>
        </w:rPr>
        <w:t>который</w:t>
      </w:r>
      <w:proofErr w:type="gramEnd"/>
      <w:r w:rsidRPr="008B3E8B">
        <w:rPr>
          <w:sz w:val="26"/>
          <w:szCs w:val="26"/>
        </w:rPr>
        <w:t xml:space="preserve"> оформляется в виде документа Уполномоченного органа (в случае отсутствия оснований для отказа в присвоении квалификационной кат</w:t>
      </w:r>
      <w:r>
        <w:rPr>
          <w:sz w:val="26"/>
          <w:szCs w:val="26"/>
        </w:rPr>
        <w:t>егории, указанных в пункте 2.9.4</w:t>
      </w:r>
      <w:r w:rsidRPr="008B3E8B">
        <w:rPr>
          <w:sz w:val="26"/>
          <w:szCs w:val="26"/>
        </w:rPr>
        <w:t xml:space="preserve"> раздела </w:t>
      </w:r>
      <w:r w:rsidRPr="008B3E8B">
        <w:rPr>
          <w:sz w:val="26"/>
          <w:szCs w:val="26"/>
          <w:lang w:val="en-US"/>
        </w:rPr>
        <w:t>II</w:t>
      </w:r>
      <w:r w:rsidRPr="008B3E8B">
        <w:rPr>
          <w:sz w:val="26"/>
          <w:szCs w:val="26"/>
        </w:rPr>
        <w:t xml:space="preserve"> настоящег</w:t>
      </w:r>
      <w:r w:rsidR="00763F14">
        <w:rPr>
          <w:sz w:val="26"/>
          <w:szCs w:val="26"/>
        </w:rPr>
        <w:t>о административного регламента) в форме постановления администрации округа;</w:t>
      </w:r>
    </w:p>
    <w:p w:rsidR="00441B72" w:rsidRPr="008B3E8B" w:rsidRDefault="00441B72" w:rsidP="00441B72">
      <w:pPr>
        <w:autoSpaceDE w:val="0"/>
        <w:autoSpaceDN w:val="0"/>
        <w:ind w:firstLine="708"/>
        <w:jc w:val="both"/>
        <w:rPr>
          <w:sz w:val="26"/>
          <w:szCs w:val="26"/>
        </w:rPr>
      </w:pPr>
      <w:r w:rsidRPr="008B3E8B">
        <w:rPr>
          <w:sz w:val="26"/>
          <w:szCs w:val="26"/>
        </w:rPr>
        <w:t>- проекта решения об отказе в присвоении квалификационной категории (в случае наличия оснований для отказа в присвоении квалификационной катего</w:t>
      </w:r>
      <w:r>
        <w:rPr>
          <w:sz w:val="26"/>
          <w:szCs w:val="26"/>
        </w:rPr>
        <w:t>рии, указанных в подпункте 2.9.4</w:t>
      </w:r>
      <w:r w:rsidRPr="008B3E8B">
        <w:rPr>
          <w:sz w:val="26"/>
          <w:szCs w:val="26"/>
        </w:rPr>
        <w:t xml:space="preserve"> настоящег</w:t>
      </w:r>
      <w:r w:rsidR="00763F14">
        <w:rPr>
          <w:sz w:val="26"/>
          <w:szCs w:val="26"/>
        </w:rPr>
        <w:t>о административного регламента) в форме постановления администрации округа.</w:t>
      </w:r>
    </w:p>
    <w:p w:rsidR="00441B72" w:rsidRPr="008B3E8B" w:rsidRDefault="00441B72" w:rsidP="00441B72">
      <w:pPr>
        <w:autoSpaceDE w:val="0"/>
        <w:autoSpaceDN w:val="0"/>
        <w:ind w:firstLine="708"/>
        <w:jc w:val="both"/>
        <w:rPr>
          <w:sz w:val="26"/>
          <w:szCs w:val="26"/>
        </w:rPr>
      </w:pPr>
      <w:r w:rsidRPr="008B3E8B">
        <w:rPr>
          <w:sz w:val="26"/>
          <w:szCs w:val="26"/>
        </w:rPr>
        <w:t xml:space="preserve">Проект решения в течение 5 рабочих дней направляется для подписания Руководителю Уполномоченного органа. </w:t>
      </w:r>
    </w:p>
    <w:p w:rsidR="00441B72" w:rsidRPr="008B3E8B" w:rsidRDefault="00441B72" w:rsidP="00441B72">
      <w:pPr>
        <w:autoSpaceDE w:val="0"/>
        <w:autoSpaceDN w:val="0"/>
        <w:ind w:firstLine="708"/>
        <w:jc w:val="both"/>
        <w:rPr>
          <w:sz w:val="26"/>
          <w:szCs w:val="26"/>
        </w:rPr>
      </w:pPr>
      <w:r w:rsidRPr="008B3E8B">
        <w:rPr>
          <w:sz w:val="26"/>
          <w:szCs w:val="26"/>
        </w:rPr>
        <w:t>Руководитель Уполномоченного органа в течение 3 рабочих дней подписывает решение о присвоении квалификационной категории либо решение об отказе в  присвоении квалификационной категории.</w:t>
      </w:r>
    </w:p>
    <w:p w:rsidR="00441B72" w:rsidRPr="008B3E8B" w:rsidRDefault="00441B72" w:rsidP="00441B72">
      <w:pPr>
        <w:autoSpaceDE w:val="0"/>
        <w:autoSpaceDN w:val="0"/>
        <w:ind w:firstLine="708"/>
        <w:jc w:val="both"/>
        <w:rPr>
          <w:color w:val="000000"/>
          <w:sz w:val="26"/>
          <w:szCs w:val="26"/>
        </w:rPr>
      </w:pPr>
      <w:r w:rsidRPr="008B3E8B">
        <w:rPr>
          <w:color w:val="000000"/>
          <w:sz w:val="26"/>
          <w:szCs w:val="26"/>
        </w:rPr>
        <w:t>Сведения о присвоении квалификационной категории заносятся в карточку учета и книжку спортивного судьи и заверяются Уполномоченным органом.</w:t>
      </w:r>
    </w:p>
    <w:p w:rsidR="00441B72" w:rsidRPr="008B3E8B" w:rsidRDefault="00441B72" w:rsidP="00441B72">
      <w:pPr>
        <w:autoSpaceDE w:val="0"/>
        <w:autoSpaceDN w:val="0"/>
        <w:ind w:firstLine="708"/>
        <w:jc w:val="both"/>
        <w:rPr>
          <w:sz w:val="26"/>
          <w:szCs w:val="26"/>
        </w:rPr>
      </w:pPr>
      <w:r w:rsidRPr="008B3E8B">
        <w:rPr>
          <w:sz w:val="26"/>
          <w:szCs w:val="26"/>
        </w:rPr>
        <w:t>3.3.</w:t>
      </w:r>
      <w:r w:rsidR="00BE46C2">
        <w:rPr>
          <w:sz w:val="26"/>
          <w:szCs w:val="26"/>
        </w:rPr>
        <w:t>8</w:t>
      </w:r>
      <w:r w:rsidRPr="008B3E8B">
        <w:rPr>
          <w:sz w:val="26"/>
          <w:szCs w:val="26"/>
        </w:rPr>
        <w:t xml:space="preserve">. Максимальный срок выполнения административной процедуры  составляет не более 2 месяцев со дня поступления представления и комплекта </w:t>
      </w:r>
      <w:r w:rsidRPr="008B3E8B">
        <w:rPr>
          <w:sz w:val="26"/>
          <w:szCs w:val="26"/>
        </w:rPr>
        <w:lastRenderedPageBreak/>
        <w:t xml:space="preserve">документов, указанных в пункте 2.6.1 раздела </w:t>
      </w:r>
      <w:r w:rsidRPr="008B3E8B">
        <w:rPr>
          <w:sz w:val="26"/>
          <w:szCs w:val="26"/>
          <w:lang w:val="en-US"/>
        </w:rPr>
        <w:t>II</w:t>
      </w:r>
      <w:r w:rsidRPr="008B3E8B">
        <w:rPr>
          <w:sz w:val="26"/>
          <w:szCs w:val="26"/>
        </w:rPr>
        <w:t xml:space="preserve">  настоящего административного регламента.</w:t>
      </w:r>
    </w:p>
    <w:p w:rsidR="00441B72" w:rsidRPr="008B3E8B" w:rsidRDefault="00441B72" w:rsidP="00441B72">
      <w:pPr>
        <w:autoSpaceDE w:val="0"/>
        <w:autoSpaceDN w:val="0"/>
        <w:ind w:firstLine="708"/>
        <w:jc w:val="both"/>
        <w:rPr>
          <w:sz w:val="26"/>
          <w:szCs w:val="26"/>
        </w:rPr>
      </w:pPr>
      <w:r w:rsidRPr="008B3E8B">
        <w:rPr>
          <w:sz w:val="26"/>
          <w:szCs w:val="26"/>
        </w:rPr>
        <w:t>3.3.</w:t>
      </w:r>
      <w:r w:rsidR="00BE46C2">
        <w:rPr>
          <w:sz w:val="26"/>
          <w:szCs w:val="26"/>
        </w:rPr>
        <w:t>9</w:t>
      </w:r>
      <w:r w:rsidRPr="008B3E8B">
        <w:rPr>
          <w:sz w:val="26"/>
          <w:szCs w:val="26"/>
        </w:rPr>
        <w:t xml:space="preserve">. Результатом административной процедуры является </w:t>
      </w:r>
      <w:r w:rsidR="00F02F70">
        <w:rPr>
          <w:sz w:val="26"/>
          <w:szCs w:val="26"/>
        </w:rPr>
        <w:t>издание постановления администрации округа</w:t>
      </w:r>
      <w:r w:rsidRPr="008B3E8B">
        <w:rPr>
          <w:sz w:val="26"/>
          <w:szCs w:val="26"/>
        </w:rPr>
        <w:t xml:space="preserve"> о присвоении квалификационной категории или об отказе в присвоении квалификационной категории.</w:t>
      </w:r>
    </w:p>
    <w:p w:rsidR="00441B72" w:rsidRPr="008B3E8B" w:rsidRDefault="00441B72" w:rsidP="00441B72">
      <w:pPr>
        <w:autoSpaceDE w:val="0"/>
        <w:autoSpaceDN w:val="0"/>
        <w:adjustRightInd w:val="0"/>
        <w:jc w:val="both"/>
        <w:outlineLvl w:val="1"/>
        <w:rPr>
          <w:sz w:val="26"/>
          <w:szCs w:val="26"/>
        </w:rPr>
      </w:pPr>
    </w:p>
    <w:p w:rsidR="00441B72" w:rsidRDefault="00441B72" w:rsidP="00441B72">
      <w:pPr>
        <w:pStyle w:val="a6"/>
        <w:spacing w:before="0" w:beforeAutospacing="0" w:after="0" w:afterAutospacing="0"/>
        <w:jc w:val="center"/>
        <w:rPr>
          <w:sz w:val="26"/>
          <w:szCs w:val="26"/>
        </w:rPr>
      </w:pPr>
      <w:r w:rsidRPr="008B3E8B">
        <w:rPr>
          <w:sz w:val="26"/>
          <w:szCs w:val="26"/>
        </w:rPr>
        <w:t xml:space="preserve">3.4. Направление (вручение) заявителю подготовленных документов, </w:t>
      </w:r>
    </w:p>
    <w:p w:rsidR="00441B72" w:rsidRPr="008B3E8B" w:rsidRDefault="00441B72" w:rsidP="00441B72">
      <w:pPr>
        <w:pStyle w:val="a6"/>
        <w:spacing w:before="0" w:beforeAutospacing="0" w:after="0" w:afterAutospacing="0"/>
        <w:jc w:val="center"/>
        <w:rPr>
          <w:sz w:val="26"/>
          <w:szCs w:val="26"/>
        </w:rPr>
      </w:pPr>
      <w:proofErr w:type="gramStart"/>
      <w:r w:rsidRPr="008B3E8B">
        <w:rPr>
          <w:sz w:val="26"/>
          <w:szCs w:val="26"/>
        </w:rPr>
        <w:t>являющихся</w:t>
      </w:r>
      <w:proofErr w:type="gramEnd"/>
      <w:r w:rsidRPr="008B3E8B">
        <w:rPr>
          <w:sz w:val="26"/>
          <w:szCs w:val="26"/>
        </w:rPr>
        <w:t xml:space="preserve"> результатом предоставления муниципальной услуги</w:t>
      </w:r>
    </w:p>
    <w:p w:rsidR="00441B72" w:rsidRPr="008B3E8B" w:rsidRDefault="00441B72" w:rsidP="00441B72">
      <w:pPr>
        <w:autoSpaceDE w:val="0"/>
        <w:autoSpaceDN w:val="0"/>
        <w:jc w:val="center"/>
        <w:rPr>
          <w:sz w:val="26"/>
          <w:szCs w:val="26"/>
        </w:rPr>
      </w:pPr>
    </w:p>
    <w:p w:rsidR="00441B72" w:rsidRPr="008B3E8B" w:rsidRDefault="00441B72" w:rsidP="00441B72">
      <w:pPr>
        <w:autoSpaceDE w:val="0"/>
        <w:autoSpaceDN w:val="0"/>
        <w:ind w:firstLine="708"/>
        <w:jc w:val="both"/>
        <w:rPr>
          <w:sz w:val="26"/>
          <w:szCs w:val="26"/>
        </w:rPr>
      </w:pPr>
      <w:r w:rsidRPr="008B3E8B">
        <w:rPr>
          <w:sz w:val="26"/>
          <w:szCs w:val="26"/>
        </w:rPr>
        <w:t>3.4.1. Юридическим фактом, являющимся основанием для начала исполнения административной процедуры, является принятие решения о присвоении  квалификационной категории или об отказе в присвоении квалификационной категории.</w:t>
      </w:r>
    </w:p>
    <w:p w:rsidR="00441B72" w:rsidRPr="008B3E8B" w:rsidRDefault="00441B72" w:rsidP="00441B72">
      <w:pPr>
        <w:pStyle w:val="ConsPlusNormal"/>
        <w:ind w:firstLine="708"/>
        <w:jc w:val="both"/>
        <w:rPr>
          <w:rFonts w:ascii="Times New Roman" w:hAnsi="Times New Roman" w:cs="Times New Roman"/>
          <w:sz w:val="26"/>
          <w:szCs w:val="26"/>
        </w:rPr>
      </w:pPr>
      <w:r w:rsidRPr="008B3E8B">
        <w:rPr>
          <w:rFonts w:ascii="Times New Roman" w:hAnsi="Times New Roman" w:cs="Times New Roman"/>
          <w:sz w:val="26"/>
          <w:szCs w:val="26"/>
        </w:rPr>
        <w:t>В случае принятия решения о присвоении квалификационной категории копия документа в течение 10 рабочих дней со дня его подписания направляется заявителю и (или) размещается на сайте Уполномоченного органа в сети «Интернет». При присвоении квалификационной категории Уполномоченным органом  выдается соответствующий нагрудный значок и книжка спортивного судьи.</w:t>
      </w:r>
    </w:p>
    <w:p w:rsidR="00441B72" w:rsidRPr="008B3E8B" w:rsidRDefault="00441B72" w:rsidP="00441B72">
      <w:pPr>
        <w:ind w:firstLine="708"/>
        <w:jc w:val="both"/>
        <w:rPr>
          <w:sz w:val="26"/>
          <w:szCs w:val="26"/>
        </w:rPr>
      </w:pPr>
      <w:r w:rsidRPr="008B3E8B">
        <w:rPr>
          <w:sz w:val="26"/>
          <w:szCs w:val="26"/>
        </w:rPr>
        <w:t>При поступлении комплекта документов в электронной форме,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w:t>
      </w:r>
    </w:p>
    <w:p w:rsidR="00441B72" w:rsidRPr="008B3E8B" w:rsidRDefault="00441B72" w:rsidP="00441B72">
      <w:pPr>
        <w:ind w:firstLine="708"/>
        <w:jc w:val="both"/>
        <w:rPr>
          <w:sz w:val="26"/>
          <w:szCs w:val="26"/>
        </w:rPr>
      </w:pPr>
      <w:proofErr w:type="gramStart"/>
      <w:r w:rsidRPr="008B3E8B">
        <w:rPr>
          <w:sz w:val="26"/>
          <w:szCs w:val="26"/>
        </w:rPr>
        <w:t>В случае принятия решения об отказе в присвоении квалификационной категории, должностное лицо, ответственное за предоставление муниципальной услуги, в течение 5 рабочих дней со дня принятия решения об отказе в присвоении квалификационной категории  направляет заявителю письменное уведомление за подписью руководителя Уполномоченного органа об отказе в присвоении квалификационной категории  с приложением предоставленных заявителем документов с указанием оснований принятия решения.</w:t>
      </w:r>
      <w:proofErr w:type="gramEnd"/>
    </w:p>
    <w:p w:rsidR="00441B72" w:rsidRPr="008B3E8B" w:rsidRDefault="00441B72" w:rsidP="00441B72">
      <w:pPr>
        <w:ind w:firstLine="708"/>
        <w:jc w:val="both"/>
        <w:rPr>
          <w:sz w:val="26"/>
          <w:szCs w:val="26"/>
        </w:rPr>
      </w:pPr>
      <w:proofErr w:type="gramStart"/>
      <w:r w:rsidRPr="008B3E8B">
        <w:rPr>
          <w:sz w:val="26"/>
          <w:szCs w:val="26"/>
        </w:rPr>
        <w:t>В случае поступления комплекта документов в электронной форме при  принятии решения об отказе в присвоении</w:t>
      </w:r>
      <w:proofErr w:type="gramEnd"/>
      <w:r w:rsidRPr="008B3E8B">
        <w:rPr>
          <w:sz w:val="26"/>
          <w:szCs w:val="26"/>
        </w:rPr>
        <w:t xml:space="preserve"> квалификационной категории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rsidR="00441B72" w:rsidRPr="008B3E8B" w:rsidRDefault="00441B72" w:rsidP="00441B72">
      <w:pPr>
        <w:ind w:firstLine="708"/>
        <w:jc w:val="both"/>
        <w:rPr>
          <w:sz w:val="26"/>
          <w:szCs w:val="26"/>
        </w:rPr>
      </w:pPr>
      <w:r w:rsidRPr="008B3E8B">
        <w:rPr>
          <w:sz w:val="26"/>
          <w:szCs w:val="26"/>
        </w:rPr>
        <w:t>Документы, указанные в настоящем подпункте, направляются заявителю способом, позволяющим  подтвердить факт и дату направления.</w:t>
      </w:r>
    </w:p>
    <w:p w:rsidR="00441B72" w:rsidRPr="008B3E8B" w:rsidRDefault="00441B72" w:rsidP="00441B72">
      <w:pPr>
        <w:pStyle w:val="a6"/>
        <w:spacing w:before="0" w:beforeAutospacing="0" w:after="0" w:afterAutospacing="0"/>
        <w:ind w:firstLine="708"/>
        <w:jc w:val="both"/>
        <w:rPr>
          <w:sz w:val="26"/>
          <w:szCs w:val="26"/>
        </w:rPr>
      </w:pPr>
      <w:r w:rsidRPr="008B3E8B">
        <w:rPr>
          <w:sz w:val="26"/>
          <w:szCs w:val="26"/>
        </w:rPr>
        <w:t>В случае направления информации об отказе в присвоении квалификационной категории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rsidR="00441B72" w:rsidRPr="008B3E8B" w:rsidRDefault="00441B72" w:rsidP="00441B72">
      <w:pPr>
        <w:autoSpaceDE w:val="0"/>
        <w:autoSpaceDN w:val="0"/>
        <w:adjustRightInd w:val="0"/>
        <w:jc w:val="both"/>
        <w:rPr>
          <w:sz w:val="26"/>
          <w:szCs w:val="26"/>
        </w:rPr>
      </w:pPr>
      <w:r w:rsidRPr="008B3E8B">
        <w:rPr>
          <w:sz w:val="26"/>
          <w:szCs w:val="26"/>
        </w:rPr>
        <w:t xml:space="preserve"> </w:t>
      </w:r>
      <w:r w:rsidRPr="008B3E8B">
        <w:rPr>
          <w:sz w:val="26"/>
          <w:szCs w:val="26"/>
        </w:rPr>
        <w:tab/>
        <w:t xml:space="preserve"> 3.4.2. Критерием принятия решения является наличие подготовленных документов, являющихся результатом предоставления муниципальной услуги.</w:t>
      </w:r>
    </w:p>
    <w:p w:rsidR="00441B72" w:rsidRPr="008B3E8B" w:rsidRDefault="00441B72" w:rsidP="00441B72">
      <w:pPr>
        <w:pStyle w:val="a6"/>
        <w:spacing w:before="0" w:beforeAutospacing="0" w:after="0" w:afterAutospacing="0"/>
        <w:ind w:firstLine="708"/>
        <w:jc w:val="both"/>
        <w:rPr>
          <w:sz w:val="26"/>
          <w:szCs w:val="26"/>
        </w:rPr>
      </w:pPr>
      <w:r w:rsidRPr="008B3E8B">
        <w:rPr>
          <w:sz w:val="26"/>
          <w:szCs w:val="26"/>
        </w:rPr>
        <w:t xml:space="preserve">3.4.3.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 </w:t>
      </w:r>
    </w:p>
    <w:p w:rsidR="00441B72" w:rsidRPr="008B3E8B" w:rsidRDefault="00441B72" w:rsidP="00441B72">
      <w:pPr>
        <w:pStyle w:val="a6"/>
        <w:spacing w:before="0" w:beforeAutospacing="0" w:after="0" w:afterAutospacing="0"/>
        <w:jc w:val="both"/>
        <w:rPr>
          <w:sz w:val="26"/>
          <w:szCs w:val="26"/>
        </w:rPr>
      </w:pPr>
    </w:p>
    <w:p w:rsidR="00441B72" w:rsidRPr="00781885" w:rsidRDefault="00441B72" w:rsidP="00441B72">
      <w:pPr>
        <w:jc w:val="center"/>
        <w:rPr>
          <w:sz w:val="26"/>
          <w:szCs w:val="26"/>
        </w:rPr>
      </w:pPr>
      <w:r w:rsidRPr="00781885">
        <w:rPr>
          <w:sz w:val="26"/>
          <w:szCs w:val="26"/>
        </w:rPr>
        <w:t xml:space="preserve">IV. Формы </w:t>
      </w:r>
      <w:proofErr w:type="gramStart"/>
      <w:r w:rsidRPr="00781885">
        <w:rPr>
          <w:sz w:val="26"/>
          <w:szCs w:val="26"/>
        </w:rPr>
        <w:t>контроля за</w:t>
      </w:r>
      <w:proofErr w:type="gramEnd"/>
      <w:r w:rsidRPr="00781885">
        <w:rPr>
          <w:sz w:val="26"/>
          <w:szCs w:val="26"/>
        </w:rPr>
        <w:t xml:space="preserve"> исполнением административного регламента</w:t>
      </w:r>
    </w:p>
    <w:p w:rsidR="00441B72" w:rsidRPr="008B3E8B" w:rsidRDefault="00441B72" w:rsidP="00441B72">
      <w:pPr>
        <w:autoSpaceDE w:val="0"/>
        <w:autoSpaceDN w:val="0"/>
        <w:adjustRightInd w:val="0"/>
        <w:jc w:val="both"/>
        <w:rPr>
          <w:sz w:val="26"/>
          <w:szCs w:val="26"/>
        </w:rPr>
      </w:pPr>
    </w:p>
    <w:p w:rsidR="00441B72" w:rsidRPr="008B3E8B" w:rsidRDefault="00441B72" w:rsidP="00441B72">
      <w:pPr>
        <w:autoSpaceDE w:val="0"/>
        <w:autoSpaceDN w:val="0"/>
        <w:adjustRightInd w:val="0"/>
        <w:ind w:firstLine="708"/>
        <w:jc w:val="both"/>
        <w:rPr>
          <w:sz w:val="26"/>
          <w:szCs w:val="26"/>
        </w:rPr>
      </w:pPr>
      <w:r w:rsidRPr="008B3E8B">
        <w:rPr>
          <w:sz w:val="26"/>
          <w:szCs w:val="26"/>
        </w:rPr>
        <w:t>4.1.</w:t>
      </w:r>
      <w:r w:rsidRPr="008B3E8B">
        <w:rPr>
          <w:sz w:val="26"/>
          <w:szCs w:val="26"/>
        </w:rPr>
        <w:tab/>
      </w:r>
      <w:proofErr w:type="gramStart"/>
      <w:r w:rsidRPr="008B3E8B">
        <w:rPr>
          <w:sz w:val="26"/>
          <w:szCs w:val="26"/>
        </w:rPr>
        <w:t>Контроль за</w:t>
      </w:r>
      <w:proofErr w:type="gramEnd"/>
      <w:r w:rsidRPr="008B3E8B">
        <w:rPr>
          <w:sz w:val="26"/>
          <w:szCs w:val="26"/>
        </w:rPr>
        <w:t xml:space="preserve"> соблюдением и исполнением должностными лицами Уполномоченного органа</w:t>
      </w:r>
      <w:r w:rsidRPr="008B3E8B">
        <w:rPr>
          <w:iCs/>
          <w:sz w:val="26"/>
          <w:szCs w:val="26"/>
        </w:rPr>
        <w:t xml:space="preserve"> </w:t>
      </w:r>
      <w:r w:rsidRPr="008B3E8B">
        <w:rPr>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441B72" w:rsidRPr="008B3E8B" w:rsidRDefault="00441B72" w:rsidP="00441B72">
      <w:pPr>
        <w:autoSpaceDE w:val="0"/>
        <w:autoSpaceDN w:val="0"/>
        <w:adjustRightInd w:val="0"/>
        <w:ind w:firstLine="708"/>
        <w:jc w:val="both"/>
        <w:rPr>
          <w:sz w:val="26"/>
          <w:szCs w:val="26"/>
        </w:rPr>
      </w:pPr>
      <w:r w:rsidRPr="008B3E8B">
        <w:rPr>
          <w:sz w:val="26"/>
          <w:szCs w:val="26"/>
        </w:rPr>
        <w:t xml:space="preserve">4.2. Текущий </w:t>
      </w:r>
      <w:proofErr w:type="gramStart"/>
      <w:r w:rsidRPr="008B3E8B">
        <w:rPr>
          <w:sz w:val="26"/>
          <w:szCs w:val="26"/>
        </w:rPr>
        <w:t>контроль за</w:t>
      </w:r>
      <w:proofErr w:type="gramEnd"/>
      <w:r w:rsidRPr="008B3E8B">
        <w:rPr>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w:t>
      </w:r>
      <w:r>
        <w:rPr>
          <w:sz w:val="26"/>
          <w:szCs w:val="26"/>
        </w:rPr>
        <w:t>муниципальным правовым актом Уполномоченного органа.</w:t>
      </w:r>
    </w:p>
    <w:p w:rsidR="00441B72" w:rsidRPr="008B3E8B" w:rsidRDefault="00441B72" w:rsidP="00441B72">
      <w:pPr>
        <w:autoSpaceDE w:val="0"/>
        <w:autoSpaceDN w:val="0"/>
        <w:adjustRightInd w:val="0"/>
        <w:ind w:firstLine="708"/>
        <w:jc w:val="both"/>
        <w:rPr>
          <w:sz w:val="26"/>
          <w:szCs w:val="26"/>
        </w:rPr>
      </w:pPr>
      <w:r w:rsidRPr="008B3E8B">
        <w:rPr>
          <w:sz w:val="26"/>
          <w:szCs w:val="26"/>
        </w:rPr>
        <w:t>Текущий контроль осуществляется на постоянной основе.</w:t>
      </w:r>
    </w:p>
    <w:p w:rsidR="00441B72" w:rsidRPr="008B3E8B" w:rsidRDefault="00441B72" w:rsidP="00441B72">
      <w:pPr>
        <w:pStyle w:val="ConsPlusNormal"/>
        <w:ind w:firstLine="708"/>
        <w:jc w:val="both"/>
        <w:rPr>
          <w:rFonts w:ascii="Times New Roman" w:hAnsi="Times New Roman" w:cs="Times New Roman"/>
          <w:sz w:val="26"/>
          <w:szCs w:val="26"/>
        </w:rPr>
      </w:pPr>
      <w:r w:rsidRPr="008B3E8B">
        <w:rPr>
          <w:rFonts w:ascii="Times New Roman" w:hAnsi="Times New Roman" w:cs="Times New Roman"/>
          <w:sz w:val="26"/>
          <w:szCs w:val="26"/>
        </w:rPr>
        <w:t xml:space="preserve">4.3. Контроль над полнотой и качеством </w:t>
      </w:r>
      <w:r w:rsidRPr="008B3E8B">
        <w:rPr>
          <w:rFonts w:ascii="Times New Roman" w:hAnsi="Times New Roman" w:cs="Times New Roman"/>
          <w:spacing w:val="-4"/>
          <w:sz w:val="26"/>
          <w:szCs w:val="26"/>
        </w:rPr>
        <w:t>предоставления муниципальной услуги</w:t>
      </w:r>
      <w:r w:rsidRPr="008B3E8B">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41B72" w:rsidRPr="0049170D" w:rsidRDefault="00441B72" w:rsidP="00441B72">
      <w:pPr>
        <w:pStyle w:val="ConsPlusNormal"/>
        <w:ind w:firstLine="708"/>
        <w:jc w:val="both"/>
        <w:rPr>
          <w:rFonts w:ascii="Times New Roman" w:hAnsi="Times New Roman" w:cs="Times New Roman"/>
          <w:sz w:val="26"/>
          <w:szCs w:val="26"/>
        </w:rPr>
      </w:pPr>
      <w:r w:rsidRPr="008B3E8B">
        <w:rPr>
          <w:rFonts w:ascii="Times New Roman" w:hAnsi="Times New Roman" w:cs="Times New Roman"/>
          <w:sz w:val="26"/>
          <w:szCs w:val="26"/>
        </w:rPr>
        <w:t xml:space="preserve">Контроль над полнотой и качеством </w:t>
      </w:r>
      <w:r w:rsidRPr="008B3E8B">
        <w:rPr>
          <w:rFonts w:ascii="Times New Roman" w:hAnsi="Times New Roman" w:cs="Times New Roman"/>
          <w:spacing w:val="-4"/>
          <w:sz w:val="26"/>
          <w:szCs w:val="26"/>
        </w:rPr>
        <w:t xml:space="preserve">предоставления муниципальной услуги </w:t>
      </w:r>
      <w:r w:rsidRPr="008B3E8B">
        <w:rPr>
          <w:rFonts w:ascii="Times New Roman" w:hAnsi="Times New Roman" w:cs="Times New Roman"/>
          <w:sz w:val="26"/>
          <w:szCs w:val="26"/>
        </w:rPr>
        <w:t xml:space="preserve">осуществляют должностные лица, определенные </w:t>
      </w:r>
      <w:r w:rsidRPr="0049170D">
        <w:rPr>
          <w:rFonts w:ascii="Times New Roman" w:hAnsi="Times New Roman" w:cs="Times New Roman"/>
          <w:sz w:val="26"/>
          <w:szCs w:val="26"/>
        </w:rPr>
        <w:t xml:space="preserve">муниципальным правовым актом Уполномоченного органа. </w:t>
      </w:r>
    </w:p>
    <w:p w:rsidR="00441B72" w:rsidRPr="008B3E8B" w:rsidRDefault="00441B72" w:rsidP="00441B72">
      <w:pPr>
        <w:pStyle w:val="ConsPlusNormal"/>
        <w:ind w:firstLine="708"/>
        <w:jc w:val="both"/>
        <w:rPr>
          <w:rFonts w:ascii="Times New Roman" w:hAnsi="Times New Roman" w:cs="Times New Roman"/>
          <w:sz w:val="26"/>
          <w:szCs w:val="26"/>
        </w:rPr>
      </w:pPr>
      <w:r w:rsidRPr="008B3E8B">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441B72" w:rsidRPr="008B3E8B" w:rsidRDefault="00441B72" w:rsidP="00441B72">
      <w:pPr>
        <w:tabs>
          <w:tab w:val="left" w:pos="0"/>
        </w:tabs>
        <w:autoSpaceDE w:val="0"/>
        <w:autoSpaceDN w:val="0"/>
        <w:adjustRightInd w:val="0"/>
        <w:jc w:val="both"/>
        <w:outlineLvl w:val="2"/>
        <w:rPr>
          <w:sz w:val="26"/>
          <w:szCs w:val="26"/>
        </w:rPr>
      </w:pPr>
      <w:r w:rsidRPr="008B3E8B">
        <w:rPr>
          <w:sz w:val="26"/>
          <w:szCs w:val="26"/>
        </w:rPr>
        <w:tab/>
        <w:t xml:space="preserve">Периодичность проверок – </w:t>
      </w:r>
      <w:proofErr w:type="gramStart"/>
      <w:r w:rsidRPr="008B3E8B">
        <w:rPr>
          <w:sz w:val="26"/>
          <w:szCs w:val="26"/>
        </w:rPr>
        <w:t>плановые</w:t>
      </w:r>
      <w:proofErr w:type="gramEnd"/>
      <w:r w:rsidRPr="008B3E8B">
        <w:rPr>
          <w:sz w:val="26"/>
          <w:szCs w:val="26"/>
        </w:rPr>
        <w:t xml:space="preserve"> 1 раз в год, внеплановые – по конкретному обращению заявителя.</w:t>
      </w:r>
    </w:p>
    <w:p w:rsidR="00441B72" w:rsidRPr="008B3E8B" w:rsidRDefault="00441B72" w:rsidP="00441B72">
      <w:pPr>
        <w:tabs>
          <w:tab w:val="left" w:pos="0"/>
        </w:tabs>
        <w:autoSpaceDE w:val="0"/>
        <w:autoSpaceDN w:val="0"/>
        <w:adjustRightInd w:val="0"/>
        <w:jc w:val="both"/>
        <w:outlineLvl w:val="2"/>
        <w:rPr>
          <w:bCs/>
          <w:snapToGrid w:val="0"/>
          <w:sz w:val="26"/>
          <w:szCs w:val="26"/>
        </w:rPr>
      </w:pPr>
      <w:r w:rsidRPr="008B3E8B">
        <w:rPr>
          <w:sz w:val="26"/>
          <w:szCs w:val="26"/>
        </w:rPr>
        <w:tab/>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w:t>
      </w:r>
      <w:r>
        <w:rPr>
          <w:sz w:val="26"/>
          <w:szCs w:val="26"/>
        </w:rPr>
        <w:t xml:space="preserve"> год и тематических проверок – 1</w:t>
      </w:r>
      <w:r w:rsidRPr="008B3E8B">
        <w:rPr>
          <w:sz w:val="26"/>
          <w:szCs w:val="26"/>
        </w:rPr>
        <w:t xml:space="preserve"> раза в год.</w:t>
      </w:r>
    </w:p>
    <w:p w:rsidR="00441B72" w:rsidRPr="008B3E8B" w:rsidRDefault="00441B72" w:rsidP="00441B72">
      <w:pPr>
        <w:pStyle w:val="ConsPlusNormal"/>
        <w:ind w:firstLine="708"/>
        <w:jc w:val="both"/>
        <w:rPr>
          <w:rFonts w:ascii="Times New Roman" w:hAnsi="Times New Roman" w:cs="Times New Roman"/>
          <w:sz w:val="26"/>
          <w:szCs w:val="26"/>
        </w:rPr>
      </w:pPr>
      <w:r w:rsidRPr="008B3E8B">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8B3E8B">
        <w:rPr>
          <w:rFonts w:ascii="Times New Roman" w:hAnsi="Times New Roman" w:cs="Times New Roman"/>
          <w:sz w:val="26"/>
          <w:szCs w:val="26"/>
        </w:rPr>
        <w:t>который</w:t>
      </w:r>
      <w:proofErr w:type="gramEnd"/>
      <w:r w:rsidRPr="008B3E8B">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441B72" w:rsidRPr="008B3E8B" w:rsidRDefault="00441B72" w:rsidP="00441B72">
      <w:pPr>
        <w:pStyle w:val="ConsPlusNormal"/>
        <w:ind w:firstLine="708"/>
        <w:jc w:val="both"/>
        <w:rPr>
          <w:rFonts w:ascii="Times New Roman" w:hAnsi="Times New Roman" w:cs="Times New Roman"/>
          <w:sz w:val="26"/>
          <w:szCs w:val="26"/>
        </w:rPr>
      </w:pPr>
      <w:r w:rsidRPr="008B3E8B">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441B72" w:rsidRPr="008B3E8B" w:rsidRDefault="00441B72" w:rsidP="00441B72">
      <w:pPr>
        <w:pStyle w:val="21"/>
        <w:spacing w:after="0" w:line="240" w:lineRule="auto"/>
        <w:ind w:left="0" w:firstLine="708"/>
        <w:jc w:val="both"/>
        <w:rPr>
          <w:rFonts w:ascii="Times New Roman" w:hAnsi="Times New Roman"/>
          <w:sz w:val="26"/>
          <w:szCs w:val="26"/>
        </w:rPr>
      </w:pPr>
      <w:r w:rsidRPr="008B3E8B">
        <w:rPr>
          <w:rFonts w:ascii="Times New Roman" w:hAnsi="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441B72" w:rsidRPr="008B3E8B" w:rsidRDefault="00441B72" w:rsidP="00441B72">
      <w:pPr>
        <w:pStyle w:val="21"/>
        <w:spacing w:after="0" w:line="240" w:lineRule="auto"/>
        <w:ind w:left="0" w:firstLine="708"/>
        <w:jc w:val="both"/>
        <w:rPr>
          <w:rFonts w:ascii="Times New Roman" w:hAnsi="Times New Roman"/>
          <w:sz w:val="26"/>
          <w:szCs w:val="26"/>
        </w:rPr>
      </w:pPr>
      <w:r w:rsidRPr="008B3E8B">
        <w:rPr>
          <w:rFonts w:ascii="Times New Roman" w:hAnsi="Times New Roman"/>
          <w:sz w:val="26"/>
          <w:szCs w:val="26"/>
        </w:rPr>
        <w:t xml:space="preserve">4.6. Ответственность за неисполнение, ненадлежащее исполнение возложенных обязанностей по </w:t>
      </w:r>
      <w:r w:rsidRPr="008B3E8B">
        <w:rPr>
          <w:rFonts w:ascii="Times New Roman" w:hAnsi="Times New Roman"/>
          <w:spacing w:val="-4"/>
          <w:sz w:val="26"/>
          <w:szCs w:val="26"/>
        </w:rPr>
        <w:t xml:space="preserve">предоставлению муниципальной услуги, нарушение </w:t>
      </w:r>
      <w:r w:rsidRPr="008B3E8B">
        <w:rPr>
          <w:rFonts w:ascii="Times New Roman" w:hAnsi="Times New Roman"/>
          <w:spacing w:val="-4"/>
          <w:sz w:val="26"/>
          <w:szCs w:val="26"/>
        </w:rPr>
        <w:lastRenderedPageBreak/>
        <w:t xml:space="preserve">требований административного регламента, предусмотренная в соответствии с Трудовым кодексом </w:t>
      </w:r>
      <w:r w:rsidRPr="008B3E8B">
        <w:rPr>
          <w:rFonts w:ascii="Times New Roman" w:hAnsi="Times New Roman"/>
          <w:sz w:val="26"/>
          <w:szCs w:val="26"/>
        </w:rPr>
        <w:t>Российской Федерации</w:t>
      </w:r>
      <w:r w:rsidRPr="008B3E8B">
        <w:rPr>
          <w:rFonts w:ascii="Times New Roman" w:hAnsi="Times New Roman"/>
          <w:spacing w:val="-4"/>
          <w:sz w:val="26"/>
          <w:szCs w:val="26"/>
        </w:rPr>
        <w:t xml:space="preserve">, Кодексом Российской Федерации об административных правонарушениях, </w:t>
      </w:r>
      <w:r w:rsidRPr="008B3E8B">
        <w:rPr>
          <w:rFonts w:ascii="Times New Roman" w:hAnsi="Times New Roman"/>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441B72" w:rsidRPr="008B3E8B" w:rsidRDefault="00441B72" w:rsidP="00441B72">
      <w:pPr>
        <w:autoSpaceDE w:val="0"/>
        <w:autoSpaceDN w:val="0"/>
        <w:adjustRightInd w:val="0"/>
        <w:ind w:firstLine="708"/>
        <w:jc w:val="both"/>
        <w:rPr>
          <w:sz w:val="26"/>
          <w:szCs w:val="26"/>
        </w:rPr>
      </w:pPr>
      <w:r w:rsidRPr="008B3E8B">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441B72" w:rsidRPr="008B3E8B" w:rsidRDefault="00441B72" w:rsidP="00441B72">
      <w:pPr>
        <w:pStyle w:val="ConsPlusNormal"/>
        <w:tabs>
          <w:tab w:val="left" w:pos="900"/>
          <w:tab w:val="left" w:pos="1080"/>
        </w:tabs>
        <w:ind w:firstLine="0"/>
        <w:jc w:val="both"/>
        <w:rPr>
          <w:rFonts w:ascii="Times New Roman" w:hAnsi="Times New Roman" w:cs="Times New Roman"/>
          <w:sz w:val="26"/>
          <w:szCs w:val="26"/>
        </w:rPr>
      </w:pPr>
    </w:p>
    <w:p w:rsidR="0019069D" w:rsidRPr="00AE42EA" w:rsidRDefault="0019069D" w:rsidP="0019069D">
      <w:pPr>
        <w:jc w:val="center"/>
        <w:rPr>
          <w:sz w:val="26"/>
          <w:szCs w:val="26"/>
        </w:rPr>
      </w:pPr>
      <w:r w:rsidRPr="00AE42EA">
        <w:rPr>
          <w:sz w:val="26"/>
          <w:szCs w:val="26"/>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19069D" w:rsidRPr="00DA59DE" w:rsidRDefault="0019069D" w:rsidP="0019069D">
      <w:pPr>
        <w:ind w:firstLine="709"/>
        <w:jc w:val="both"/>
        <w:rPr>
          <w:sz w:val="26"/>
          <w:szCs w:val="26"/>
        </w:rPr>
      </w:pPr>
      <w:r w:rsidRPr="00DA59DE">
        <w:rPr>
          <w:sz w:val="26"/>
          <w:szCs w:val="26"/>
        </w:rPr>
        <w:t>5.1. Заявитель имеет право на досудебное (внесудебное) обжалование, оспаривание решений, действий (бездействия), принятых (осуществленных) при пред</w:t>
      </w:r>
      <w:r>
        <w:rPr>
          <w:sz w:val="26"/>
          <w:szCs w:val="26"/>
        </w:rPr>
        <w:t>оставлении муниципальной услуги</w:t>
      </w:r>
      <w:r w:rsidRPr="00B11BA6">
        <w:rPr>
          <w:sz w:val="26"/>
          <w:szCs w:val="26"/>
        </w:rPr>
        <w:t xml:space="preserve"> </w:t>
      </w:r>
      <w:r>
        <w:rPr>
          <w:sz w:val="26"/>
          <w:szCs w:val="26"/>
        </w:rPr>
        <w:t>по выдаче разрешения на право организации розничного рынка.</w:t>
      </w:r>
    </w:p>
    <w:p w:rsidR="0019069D" w:rsidRPr="00DA59DE" w:rsidRDefault="0019069D" w:rsidP="0019069D">
      <w:pPr>
        <w:ind w:firstLine="709"/>
        <w:jc w:val="both"/>
        <w:rPr>
          <w:sz w:val="26"/>
          <w:szCs w:val="26"/>
        </w:rPr>
      </w:pPr>
      <w:proofErr w:type="gramStart"/>
      <w:r w:rsidRPr="00DA59DE">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9069D" w:rsidRPr="00DA59DE" w:rsidRDefault="0019069D" w:rsidP="0019069D">
      <w:pPr>
        <w:ind w:firstLine="709"/>
        <w:jc w:val="both"/>
        <w:rPr>
          <w:sz w:val="26"/>
          <w:szCs w:val="26"/>
        </w:rPr>
      </w:pPr>
      <w:r w:rsidRPr="00DA59DE">
        <w:rPr>
          <w:sz w:val="26"/>
          <w:szCs w:val="26"/>
        </w:rPr>
        <w:t xml:space="preserve">5.2. </w:t>
      </w:r>
      <w:proofErr w:type="gramStart"/>
      <w:r w:rsidRPr="00DA59DE">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19069D" w:rsidRPr="00DA59DE" w:rsidRDefault="0019069D" w:rsidP="0019069D">
      <w:pPr>
        <w:ind w:firstLine="709"/>
        <w:jc w:val="both"/>
        <w:rPr>
          <w:sz w:val="26"/>
          <w:szCs w:val="26"/>
        </w:rPr>
      </w:pPr>
      <w:r w:rsidRPr="00DA59DE">
        <w:rPr>
          <w:sz w:val="26"/>
          <w:szCs w:val="26"/>
        </w:rPr>
        <w:t>Заявитель может обратиться с жалобой, в том числе в следующих случаях:</w:t>
      </w:r>
    </w:p>
    <w:p w:rsidR="0019069D" w:rsidRPr="00D57A78" w:rsidRDefault="0019069D" w:rsidP="0019069D">
      <w:pPr>
        <w:pStyle w:val="af0"/>
        <w:numPr>
          <w:ilvl w:val="0"/>
          <w:numId w:val="1"/>
        </w:numPr>
        <w:ind w:left="0" w:firstLine="709"/>
        <w:jc w:val="both"/>
        <w:rPr>
          <w:sz w:val="26"/>
          <w:szCs w:val="26"/>
        </w:rPr>
      </w:pPr>
      <w:r w:rsidRPr="00D57A78">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19069D" w:rsidRPr="00986CAD" w:rsidRDefault="0019069D" w:rsidP="0019069D">
      <w:pPr>
        <w:pStyle w:val="af0"/>
        <w:numPr>
          <w:ilvl w:val="0"/>
          <w:numId w:val="1"/>
        </w:numPr>
        <w:ind w:left="0" w:firstLine="709"/>
        <w:jc w:val="both"/>
        <w:rPr>
          <w:sz w:val="26"/>
          <w:szCs w:val="26"/>
        </w:rPr>
      </w:pPr>
      <w:r w:rsidRPr="00986CAD">
        <w:rPr>
          <w:sz w:val="26"/>
          <w:szCs w:val="26"/>
        </w:rPr>
        <w:t xml:space="preserve">нарушение срока предоставления муниципальной услуги. </w:t>
      </w:r>
      <w:proofErr w:type="gramStart"/>
      <w:r w:rsidRPr="00986CAD">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986CAD">
        <w:rPr>
          <w:rFonts w:eastAsiaTheme="minorEastAsia"/>
          <w:sz w:val="26"/>
          <w:szCs w:val="26"/>
        </w:rPr>
        <w:t>«Об организации предоставления государственных и муниципальных услуг»;</w:t>
      </w:r>
      <w:proofErr w:type="gramEnd"/>
    </w:p>
    <w:p w:rsidR="0019069D" w:rsidRPr="00986CAD" w:rsidRDefault="0019069D" w:rsidP="0019069D">
      <w:pPr>
        <w:pStyle w:val="af0"/>
        <w:numPr>
          <w:ilvl w:val="0"/>
          <w:numId w:val="1"/>
        </w:numPr>
        <w:ind w:left="0" w:firstLine="709"/>
        <w:jc w:val="both"/>
        <w:rPr>
          <w:sz w:val="26"/>
          <w:szCs w:val="26"/>
        </w:rPr>
      </w:pPr>
      <w:r w:rsidRPr="00986CAD">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986CAD">
        <w:rPr>
          <w:sz w:val="26"/>
          <w:szCs w:val="26"/>
        </w:rPr>
        <w:t>Усть-Кубинского</w:t>
      </w:r>
      <w:proofErr w:type="spellEnd"/>
      <w:r w:rsidRPr="00986CAD">
        <w:rPr>
          <w:sz w:val="26"/>
          <w:szCs w:val="26"/>
        </w:rPr>
        <w:t xml:space="preserve"> муниципального округа для предоставления муниципальной услуги;</w:t>
      </w:r>
    </w:p>
    <w:p w:rsidR="0019069D" w:rsidRPr="00986CAD" w:rsidRDefault="0019069D" w:rsidP="0019069D">
      <w:pPr>
        <w:pStyle w:val="af0"/>
        <w:numPr>
          <w:ilvl w:val="0"/>
          <w:numId w:val="1"/>
        </w:numPr>
        <w:ind w:left="0" w:firstLine="709"/>
        <w:jc w:val="both"/>
        <w:rPr>
          <w:sz w:val="26"/>
          <w:szCs w:val="26"/>
        </w:rPr>
      </w:pPr>
      <w:r w:rsidRPr="00986CAD">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986CAD">
        <w:rPr>
          <w:sz w:val="26"/>
          <w:szCs w:val="26"/>
        </w:rPr>
        <w:t>Усть-Кубинского</w:t>
      </w:r>
      <w:proofErr w:type="spellEnd"/>
      <w:r w:rsidRPr="00986CAD">
        <w:rPr>
          <w:sz w:val="26"/>
          <w:szCs w:val="26"/>
        </w:rPr>
        <w:t xml:space="preserve"> муниципального округа для предоставления муниципальной услуги;</w:t>
      </w:r>
    </w:p>
    <w:p w:rsidR="0019069D" w:rsidRPr="00347F5B" w:rsidRDefault="0019069D" w:rsidP="0019069D">
      <w:pPr>
        <w:pStyle w:val="af0"/>
        <w:numPr>
          <w:ilvl w:val="0"/>
          <w:numId w:val="1"/>
        </w:numPr>
        <w:ind w:left="0" w:firstLine="709"/>
        <w:jc w:val="both"/>
        <w:rPr>
          <w:sz w:val="26"/>
          <w:szCs w:val="26"/>
        </w:rPr>
      </w:pPr>
      <w:proofErr w:type="gramStart"/>
      <w:r w:rsidRPr="00347F5B">
        <w:rPr>
          <w:sz w:val="26"/>
          <w:szCs w:val="26"/>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347F5B">
        <w:rPr>
          <w:sz w:val="26"/>
          <w:szCs w:val="26"/>
        </w:rPr>
        <w:t>Усть-Кубинского</w:t>
      </w:r>
      <w:proofErr w:type="spellEnd"/>
      <w:r w:rsidRPr="00347F5B">
        <w:rPr>
          <w:sz w:val="26"/>
          <w:szCs w:val="26"/>
        </w:rPr>
        <w:t xml:space="preserve"> муниципального округа.</w:t>
      </w:r>
      <w:proofErr w:type="gramEnd"/>
      <w:r w:rsidRPr="00347F5B">
        <w:rPr>
          <w:sz w:val="26"/>
          <w:szCs w:val="26"/>
        </w:rPr>
        <w:t xml:space="preserve"> </w:t>
      </w:r>
      <w:proofErr w:type="gramStart"/>
      <w:r w:rsidRPr="00347F5B">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347F5B">
        <w:rPr>
          <w:rFonts w:eastAsiaTheme="minorEastAsia"/>
          <w:sz w:val="26"/>
          <w:szCs w:val="26"/>
        </w:rPr>
        <w:t>«Об организации предоставления государственных и муниципальных услуг»;</w:t>
      </w:r>
      <w:proofErr w:type="gramEnd"/>
    </w:p>
    <w:p w:rsidR="0019069D" w:rsidRPr="00347F5B" w:rsidRDefault="0019069D" w:rsidP="0019069D">
      <w:pPr>
        <w:pStyle w:val="af0"/>
        <w:numPr>
          <w:ilvl w:val="0"/>
          <w:numId w:val="1"/>
        </w:numPr>
        <w:ind w:left="0" w:firstLine="709"/>
        <w:jc w:val="both"/>
        <w:rPr>
          <w:sz w:val="26"/>
          <w:szCs w:val="26"/>
        </w:rPr>
      </w:pPr>
      <w:r w:rsidRPr="00347F5B">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347F5B">
        <w:rPr>
          <w:sz w:val="26"/>
          <w:szCs w:val="26"/>
        </w:rPr>
        <w:t>Усть-Кубинского</w:t>
      </w:r>
      <w:proofErr w:type="spellEnd"/>
      <w:r w:rsidRPr="00347F5B">
        <w:rPr>
          <w:sz w:val="26"/>
          <w:szCs w:val="26"/>
        </w:rPr>
        <w:t xml:space="preserve"> муниципального округа;</w:t>
      </w:r>
    </w:p>
    <w:p w:rsidR="0019069D" w:rsidRPr="00347F5B" w:rsidRDefault="0019069D" w:rsidP="0019069D">
      <w:pPr>
        <w:pStyle w:val="af0"/>
        <w:numPr>
          <w:ilvl w:val="0"/>
          <w:numId w:val="1"/>
        </w:numPr>
        <w:ind w:left="0" w:firstLine="709"/>
        <w:jc w:val="both"/>
        <w:rPr>
          <w:rFonts w:eastAsiaTheme="minorEastAsia"/>
          <w:sz w:val="26"/>
          <w:szCs w:val="26"/>
        </w:rPr>
      </w:pPr>
      <w:proofErr w:type="gramStart"/>
      <w:r w:rsidRPr="00347F5B">
        <w:rPr>
          <w:sz w:val="26"/>
          <w:szCs w:val="26"/>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347F5B">
        <w:rPr>
          <w:rFonts w:eastAsiaTheme="minorEastAsia"/>
          <w:sz w:val="26"/>
          <w:szCs w:val="26"/>
        </w:rPr>
        <w:t>«Об организации предоставления государственных и муниципальных услуг», или их работников</w:t>
      </w:r>
      <w:r w:rsidRPr="00347F5B">
        <w:rPr>
          <w:sz w:val="26"/>
          <w:szCs w:val="26"/>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47F5B">
        <w:rPr>
          <w:sz w:val="26"/>
          <w:szCs w:val="26"/>
        </w:rPr>
        <w:t xml:space="preserve"> </w:t>
      </w:r>
      <w:proofErr w:type="gramStart"/>
      <w:r w:rsidRPr="00347F5B">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347F5B">
        <w:rPr>
          <w:rFonts w:eastAsiaTheme="minorEastAsia"/>
          <w:sz w:val="26"/>
          <w:szCs w:val="26"/>
        </w:rPr>
        <w:t>«Об организации предоставления государственных и муниципальных услуг»;</w:t>
      </w:r>
      <w:proofErr w:type="gramEnd"/>
    </w:p>
    <w:p w:rsidR="0019069D" w:rsidRPr="00347F5B" w:rsidRDefault="0019069D" w:rsidP="0019069D">
      <w:pPr>
        <w:pStyle w:val="af0"/>
        <w:numPr>
          <w:ilvl w:val="0"/>
          <w:numId w:val="1"/>
        </w:numPr>
        <w:ind w:left="0" w:firstLine="709"/>
        <w:jc w:val="both"/>
        <w:rPr>
          <w:sz w:val="26"/>
          <w:szCs w:val="26"/>
        </w:rPr>
      </w:pPr>
      <w:r w:rsidRPr="00347F5B">
        <w:rPr>
          <w:sz w:val="26"/>
          <w:szCs w:val="26"/>
        </w:rPr>
        <w:t>нарушение срока или порядка выдачи документов по результатам предоставления муниципальной услуги;</w:t>
      </w:r>
    </w:p>
    <w:p w:rsidR="0019069D" w:rsidRPr="00347F5B" w:rsidRDefault="0019069D" w:rsidP="0019069D">
      <w:pPr>
        <w:pStyle w:val="af0"/>
        <w:numPr>
          <w:ilvl w:val="0"/>
          <w:numId w:val="1"/>
        </w:numPr>
        <w:ind w:left="0" w:firstLine="709"/>
        <w:jc w:val="both"/>
        <w:rPr>
          <w:rFonts w:eastAsiaTheme="minorEastAsia"/>
          <w:sz w:val="26"/>
          <w:szCs w:val="26"/>
        </w:rPr>
      </w:pPr>
      <w:proofErr w:type="gramStart"/>
      <w:r w:rsidRPr="00347F5B">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47F5B">
        <w:rPr>
          <w:sz w:val="26"/>
          <w:szCs w:val="26"/>
        </w:rPr>
        <w:t xml:space="preserve"> </w:t>
      </w:r>
      <w:proofErr w:type="gramStart"/>
      <w:r w:rsidRPr="00347F5B">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347F5B">
        <w:rPr>
          <w:rFonts w:eastAsiaTheme="minorEastAsia"/>
          <w:sz w:val="26"/>
          <w:szCs w:val="26"/>
        </w:rPr>
        <w:t>«Об организации предоставления государственных и муниципальных услуг»;</w:t>
      </w:r>
      <w:proofErr w:type="gramEnd"/>
    </w:p>
    <w:p w:rsidR="0019069D" w:rsidRPr="00DA59DE" w:rsidRDefault="0019069D" w:rsidP="0019069D">
      <w:pPr>
        <w:ind w:firstLine="709"/>
        <w:jc w:val="both"/>
        <w:rPr>
          <w:sz w:val="26"/>
          <w:szCs w:val="26"/>
        </w:rPr>
      </w:pPr>
      <w:proofErr w:type="gramStart"/>
      <w:r>
        <w:rPr>
          <w:sz w:val="26"/>
          <w:szCs w:val="26"/>
        </w:rPr>
        <w:t xml:space="preserve">10) </w:t>
      </w:r>
      <w:r w:rsidRPr="00DA59DE">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DA59DE">
        <w:rPr>
          <w:rFonts w:eastAsiaTheme="minorEastAsia"/>
          <w:sz w:val="26"/>
          <w:szCs w:val="26"/>
        </w:rPr>
        <w:t xml:space="preserve">«Об организации предоставления государственных и </w:t>
      </w:r>
      <w:r w:rsidRPr="00DA59DE">
        <w:rPr>
          <w:rFonts w:eastAsiaTheme="minorEastAsia"/>
          <w:sz w:val="26"/>
          <w:szCs w:val="26"/>
        </w:rPr>
        <w:lastRenderedPageBreak/>
        <w:t>муниципальных услуг».</w:t>
      </w:r>
      <w:proofErr w:type="gramEnd"/>
      <w:r w:rsidRPr="00DA59DE">
        <w:rPr>
          <w:sz w:val="26"/>
          <w:szCs w:val="26"/>
        </w:rPr>
        <w:t xml:space="preserve"> </w:t>
      </w:r>
      <w:proofErr w:type="gramStart"/>
      <w:r w:rsidRPr="00DA59DE">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DA59DE">
        <w:rPr>
          <w:rFonts w:eastAsiaTheme="minorEastAsia"/>
          <w:sz w:val="26"/>
          <w:szCs w:val="26"/>
        </w:rPr>
        <w:t>«Об организации предоставления государственных и муниципальных услуг».</w:t>
      </w:r>
      <w:proofErr w:type="gramEnd"/>
    </w:p>
    <w:p w:rsidR="0019069D" w:rsidRPr="00DA59DE" w:rsidRDefault="0019069D" w:rsidP="0019069D">
      <w:pPr>
        <w:ind w:firstLine="709"/>
        <w:jc w:val="both"/>
        <w:rPr>
          <w:sz w:val="26"/>
          <w:szCs w:val="26"/>
        </w:rPr>
      </w:pPr>
      <w:r w:rsidRPr="00DA59DE">
        <w:rPr>
          <w:sz w:val="26"/>
          <w:szCs w:val="26"/>
        </w:rPr>
        <w:t>5.3. Основанием для начала процедуры досудебного (внесудебного) обжалования является поступление жалобы з</w:t>
      </w:r>
      <w:r>
        <w:rPr>
          <w:sz w:val="26"/>
          <w:szCs w:val="26"/>
        </w:rPr>
        <w:t xml:space="preserve">аявителя в Уполномоченный орган. </w:t>
      </w:r>
    </w:p>
    <w:p w:rsidR="0019069D" w:rsidRPr="00DA59DE" w:rsidRDefault="0019069D" w:rsidP="0019069D">
      <w:pPr>
        <w:ind w:firstLine="709"/>
        <w:jc w:val="both"/>
        <w:rPr>
          <w:sz w:val="26"/>
          <w:szCs w:val="26"/>
        </w:rPr>
      </w:pPr>
      <w:r w:rsidRPr="00DA59DE">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9069D" w:rsidRPr="00DA59DE" w:rsidRDefault="0019069D" w:rsidP="0019069D">
      <w:pPr>
        <w:ind w:firstLine="709"/>
        <w:jc w:val="both"/>
        <w:rPr>
          <w:sz w:val="26"/>
          <w:szCs w:val="26"/>
        </w:rPr>
      </w:pPr>
      <w:r w:rsidRPr="00DA59DE">
        <w:rPr>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19069D" w:rsidRPr="00DA59DE" w:rsidRDefault="0019069D" w:rsidP="0019069D">
      <w:pPr>
        <w:autoSpaceDE w:val="0"/>
        <w:autoSpaceDN w:val="0"/>
        <w:adjustRightInd w:val="0"/>
        <w:ind w:firstLine="709"/>
        <w:jc w:val="both"/>
        <w:rPr>
          <w:sz w:val="26"/>
          <w:szCs w:val="26"/>
        </w:rPr>
      </w:pPr>
      <w:r w:rsidRPr="00DA59DE">
        <w:rPr>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19069D" w:rsidRPr="00DA59DE" w:rsidRDefault="0019069D" w:rsidP="0019069D">
      <w:pPr>
        <w:autoSpaceDE w:val="0"/>
        <w:autoSpaceDN w:val="0"/>
        <w:adjustRightInd w:val="0"/>
        <w:ind w:firstLine="709"/>
        <w:jc w:val="both"/>
        <w:rPr>
          <w:rFonts w:eastAsia="Calibri"/>
          <w:sz w:val="26"/>
          <w:szCs w:val="26"/>
        </w:rPr>
      </w:pPr>
      <w:r w:rsidRPr="00DA59DE">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19069D" w:rsidRPr="00DA59DE" w:rsidRDefault="0019069D" w:rsidP="0019069D">
      <w:pPr>
        <w:pStyle w:val="ConsPlusNormal"/>
        <w:ind w:firstLine="709"/>
        <w:jc w:val="both"/>
        <w:rPr>
          <w:rFonts w:ascii="Times New Roman" w:hAnsi="Times New Roman" w:cs="Times New Roman"/>
          <w:sz w:val="26"/>
          <w:szCs w:val="26"/>
        </w:rPr>
      </w:pPr>
      <w:r w:rsidRPr="00DA59DE">
        <w:rPr>
          <w:rFonts w:ascii="Times New Roman" w:hAnsi="Times New Roman" w:cs="Times New Roman"/>
          <w:sz w:val="26"/>
          <w:szCs w:val="26"/>
        </w:rPr>
        <w:t>5.6. В досудебном порядке могут быть обжалованы действия (бездействие) и решения:</w:t>
      </w:r>
    </w:p>
    <w:p w:rsidR="0019069D" w:rsidRPr="00DA59DE" w:rsidRDefault="0019069D" w:rsidP="0019069D">
      <w:pPr>
        <w:ind w:firstLine="709"/>
        <w:jc w:val="both"/>
        <w:rPr>
          <w:sz w:val="26"/>
          <w:szCs w:val="26"/>
        </w:rPr>
      </w:pPr>
      <w:r w:rsidRPr="00DA59DE">
        <w:rPr>
          <w:sz w:val="26"/>
          <w:szCs w:val="26"/>
        </w:rPr>
        <w:t>должностных лиц, муниципальных служащих Уполномоченного органа – Руководителю администрации района;</w:t>
      </w:r>
    </w:p>
    <w:p w:rsidR="0019069D" w:rsidRPr="00DA59DE" w:rsidRDefault="0019069D" w:rsidP="0019069D">
      <w:pPr>
        <w:ind w:firstLine="709"/>
        <w:jc w:val="both"/>
        <w:rPr>
          <w:sz w:val="26"/>
          <w:szCs w:val="26"/>
        </w:rPr>
      </w:pPr>
      <w:r w:rsidRPr="00DA59DE">
        <w:rPr>
          <w:sz w:val="26"/>
          <w:szCs w:val="26"/>
        </w:rPr>
        <w:t>работника МФЦ – руководителю МФЦ;</w:t>
      </w:r>
    </w:p>
    <w:p w:rsidR="0019069D" w:rsidRPr="00DA59DE" w:rsidRDefault="0019069D" w:rsidP="0019069D">
      <w:pPr>
        <w:ind w:firstLine="709"/>
        <w:jc w:val="both"/>
        <w:rPr>
          <w:sz w:val="26"/>
          <w:szCs w:val="26"/>
        </w:rPr>
      </w:pPr>
      <w:r w:rsidRPr="00DA59DE">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19069D" w:rsidRPr="00DA59DE" w:rsidRDefault="0019069D" w:rsidP="0019069D">
      <w:pPr>
        <w:autoSpaceDE w:val="0"/>
        <w:autoSpaceDN w:val="0"/>
        <w:adjustRightInd w:val="0"/>
        <w:ind w:firstLine="709"/>
        <w:jc w:val="both"/>
        <w:rPr>
          <w:rFonts w:eastAsiaTheme="minorEastAsia"/>
          <w:sz w:val="26"/>
          <w:szCs w:val="26"/>
        </w:rPr>
      </w:pPr>
      <w:r w:rsidRPr="00DA59DE">
        <w:rPr>
          <w:sz w:val="26"/>
          <w:szCs w:val="26"/>
        </w:rPr>
        <w:t xml:space="preserve">работника организации, предусмотренной частью 1.1 статьи 16 Федерального закона </w:t>
      </w:r>
      <w:r w:rsidRPr="00DA59DE">
        <w:rPr>
          <w:rFonts w:eastAsiaTheme="minorEastAsia"/>
          <w:sz w:val="26"/>
          <w:szCs w:val="26"/>
        </w:rPr>
        <w:t xml:space="preserve">«Об организации предоставления государственных и муниципальных услуг» </w:t>
      </w:r>
      <w:r w:rsidRPr="00DA59DE">
        <w:rPr>
          <w:sz w:val="26"/>
          <w:szCs w:val="26"/>
        </w:rPr>
        <w:t xml:space="preserve">– </w:t>
      </w:r>
      <w:r w:rsidRPr="00DA59DE">
        <w:rPr>
          <w:rFonts w:eastAsiaTheme="minorEastAsia"/>
          <w:sz w:val="26"/>
          <w:szCs w:val="26"/>
        </w:rPr>
        <w:t>руководителю этой организации.</w:t>
      </w:r>
    </w:p>
    <w:p w:rsidR="0019069D" w:rsidRPr="00DA59DE" w:rsidRDefault="0019069D" w:rsidP="0019069D">
      <w:pPr>
        <w:ind w:firstLine="709"/>
        <w:jc w:val="both"/>
        <w:rPr>
          <w:sz w:val="26"/>
          <w:szCs w:val="26"/>
        </w:rPr>
      </w:pPr>
      <w:r w:rsidRPr="00DA59DE">
        <w:rPr>
          <w:sz w:val="26"/>
          <w:szCs w:val="26"/>
        </w:rPr>
        <w:t>5.7. Жалоба должна содержать:</w:t>
      </w:r>
    </w:p>
    <w:p w:rsidR="0019069D" w:rsidRPr="00DA59DE" w:rsidRDefault="0019069D" w:rsidP="0019069D">
      <w:pPr>
        <w:ind w:firstLine="709"/>
        <w:jc w:val="both"/>
        <w:rPr>
          <w:sz w:val="26"/>
          <w:szCs w:val="26"/>
        </w:rPr>
      </w:pPr>
      <w:r w:rsidRPr="00DA59DE">
        <w:rPr>
          <w:sz w:val="26"/>
          <w:szCs w:val="26"/>
        </w:rPr>
        <w:t xml:space="preserve">наименование органа, </w:t>
      </w:r>
      <w:r>
        <w:rPr>
          <w:sz w:val="26"/>
          <w:szCs w:val="26"/>
        </w:rPr>
        <w:t xml:space="preserve">предоставляющего муниципальную услугу, </w:t>
      </w:r>
      <w:r w:rsidRPr="00DA59DE">
        <w:rPr>
          <w:sz w:val="26"/>
          <w:szCs w:val="26"/>
        </w:rPr>
        <w:t>должностного лица Уполномоченного органа</w:t>
      </w:r>
      <w:r>
        <w:rPr>
          <w:sz w:val="26"/>
          <w:szCs w:val="26"/>
        </w:rPr>
        <w:t>, предоставляющего муниципальную услугу,</w:t>
      </w:r>
      <w:r w:rsidRPr="00DA59DE">
        <w:rPr>
          <w:sz w:val="26"/>
          <w:szCs w:val="26"/>
        </w:rPr>
        <w:t xml:space="preserve"> либо муниципального служащего, МФЦ, его руководителя и (или) работника, организации, предусмотренной частью 1.1 статьи 16 Федерального закона </w:t>
      </w:r>
      <w:r w:rsidRPr="00DA59DE">
        <w:rPr>
          <w:rFonts w:eastAsiaTheme="minorEastAsia"/>
          <w:sz w:val="26"/>
          <w:szCs w:val="26"/>
        </w:rPr>
        <w:t xml:space="preserve">«Об организации предоставления государственных и муниципальных услуг», </w:t>
      </w:r>
      <w:r w:rsidRPr="00DA59DE">
        <w:rPr>
          <w:sz w:val="26"/>
          <w:szCs w:val="26"/>
        </w:rPr>
        <w:t>решения и действия (бездействие) которых обжалуются;</w:t>
      </w:r>
    </w:p>
    <w:p w:rsidR="0019069D" w:rsidRPr="00DA59DE" w:rsidRDefault="0019069D" w:rsidP="0019069D">
      <w:pPr>
        <w:ind w:firstLine="709"/>
        <w:jc w:val="both"/>
        <w:rPr>
          <w:sz w:val="26"/>
          <w:szCs w:val="26"/>
        </w:rPr>
      </w:pPr>
      <w:proofErr w:type="gramStart"/>
      <w:r w:rsidRPr="00DA59DE">
        <w:rPr>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DA59DE">
        <w:rPr>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19069D" w:rsidRPr="00DA59DE" w:rsidRDefault="0019069D" w:rsidP="0019069D">
      <w:pPr>
        <w:ind w:firstLine="709"/>
        <w:jc w:val="both"/>
        <w:rPr>
          <w:sz w:val="26"/>
          <w:szCs w:val="26"/>
        </w:rPr>
      </w:pPr>
      <w:r w:rsidRPr="00DA59DE">
        <w:rPr>
          <w:sz w:val="26"/>
          <w:szCs w:val="26"/>
        </w:rPr>
        <w:t xml:space="preserve">сведения об обжалуемых решениях и действиях (бездействии) Уполномоченного органа, </w:t>
      </w:r>
      <w:r>
        <w:rPr>
          <w:sz w:val="26"/>
          <w:szCs w:val="26"/>
        </w:rPr>
        <w:t xml:space="preserve">предоставляющего муниципальную услугу, </w:t>
      </w:r>
      <w:r w:rsidRPr="00DA59DE">
        <w:rPr>
          <w:sz w:val="26"/>
          <w:szCs w:val="26"/>
        </w:rPr>
        <w:t>должностного лица Уполномоченного органа</w:t>
      </w:r>
      <w:r>
        <w:rPr>
          <w:sz w:val="26"/>
          <w:szCs w:val="26"/>
        </w:rPr>
        <w:t>, предоставляющего муниципальную услугу,</w:t>
      </w:r>
      <w:r w:rsidRPr="00DA59DE">
        <w:rPr>
          <w:sz w:val="26"/>
          <w:szCs w:val="26"/>
        </w:rPr>
        <w:t xml:space="preserve"> либо муниципального служащего, МФЦ, его руководителя и (или) работника, организации, предусмотренной частью 1.1 статьи 16 Федерального закона </w:t>
      </w:r>
      <w:r w:rsidRPr="00DA59DE">
        <w:rPr>
          <w:rFonts w:eastAsiaTheme="minorEastAsia"/>
          <w:sz w:val="26"/>
          <w:szCs w:val="26"/>
        </w:rPr>
        <w:t>«Об организации предоставления государственных и муниципальных услуг»</w:t>
      </w:r>
      <w:r w:rsidRPr="00DA59DE">
        <w:rPr>
          <w:sz w:val="26"/>
          <w:szCs w:val="26"/>
        </w:rPr>
        <w:t>;</w:t>
      </w:r>
    </w:p>
    <w:p w:rsidR="0019069D" w:rsidRPr="00DA59DE" w:rsidRDefault="0019069D" w:rsidP="0019069D">
      <w:pPr>
        <w:ind w:firstLine="709"/>
        <w:jc w:val="both"/>
        <w:rPr>
          <w:sz w:val="26"/>
          <w:szCs w:val="26"/>
        </w:rPr>
      </w:pPr>
      <w:r w:rsidRPr="00DA59DE">
        <w:rPr>
          <w:sz w:val="26"/>
          <w:szCs w:val="26"/>
        </w:rPr>
        <w:t xml:space="preserve">доводы, на основании которых заявитель не согласен с решением и действием (бездействием) Уполномоченного органа, </w:t>
      </w:r>
      <w:r>
        <w:rPr>
          <w:sz w:val="26"/>
          <w:szCs w:val="26"/>
        </w:rPr>
        <w:t xml:space="preserve">предоставляющего муниципальную услугу, </w:t>
      </w:r>
      <w:r w:rsidRPr="00DA59DE">
        <w:rPr>
          <w:sz w:val="26"/>
          <w:szCs w:val="26"/>
        </w:rPr>
        <w:t>должностного лица Уполномоченного органа</w:t>
      </w:r>
      <w:r>
        <w:rPr>
          <w:sz w:val="26"/>
          <w:szCs w:val="26"/>
        </w:rPr>
        <w:t>, предоставляющего муниципальную услугу,</w:t>
      </w:r>
      <w:r w:rsidRPr="00DA59DE">
        <w:rPr>
          <w:sz w:val="26"/>
          <w:szCs w:val="26"/>
        </w:rPr>
        <w:t xml:space="preserve"> либо муниципального служащего, МФЦ, его руководителя и (или) работника, организации, предусмотренной частью 1.1 статьи 16 Федерального закона </w:t>
      </w:r>
      <w:r w:rsidRPr="00DA59DE">
        <w:rPr>
          <w:rFonts w:eastAsiaTheme="minorEastAsia"/>
          <w:sz w:val="26"/>
          <w:szCs w:val="26"/>
        </w:rPr>
        <w:t>«Об организации предоставления государственных и муниципальных услуг»</w:t>
      </w:r>
      <w:r w:rsidRPr="00DA59DE">
        <w:rPr>
          <w:sz w:val="26"/>
          <w:szCs w:val="26"/>
        </w:rPr>
        <w:t>. Заявителем могут быть представлены документы (при наличии), подтверждающие доводы заявителя, либо их копии.</w:t>
      </w:r>
    </w:p>
    <w:p w:rsidR="0019069D" w:rsidRPr="00DA59DE" w:rsidRDefault="0019069D" w:rsidP="0019069D">
      <w:pPr>
        <w:ind w:firstLine="709"/>
        <w:jc w:val="both"/>
        <w:rPr>
          <w:sz w:val="26"/>
          <w:szCs w:val="26"/>
        </w:rPr>
      </w:pPr>
      <w:r w:rsidRPr="00DA59DE">
        <w:rPr>
          <w:sz w:val="26"/>
          <w:szCs w:val="26"/>
        </w:rPr>
        <w:t xml:space="preserve">5.8. </w:t>
      </w:r>
      <w:proofErr w:type="gramStart"/>
      <w:r w:rsidRPr="00DA59DE">
        <w:rPr>
          <w:sz w:val="26"/>
          <w:szCs w:val="26"/>
        </w:rPr>
        <w:t xml:space="preserve">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w:t>
      </w:r>
      <w:r w:rsidRPr="00DA59DE">
        <w:rPr>
          <w:rFonts w:eastAsiaTheme="minorEastAsia"/>
          <w:sz w:val="26"/>
          <w:szCs w:val="26"/>
        </w:rPr>
        <w:t>«Об организации предоставления государственных и муниципальных услуг»,</w:t>
      </w:r>
      <w:r w:rsidRPr="00DA59DE">
        <w:rPr>
          <w:sz w:val="26"/>
          <w:szCs w:val="26"/>
        </w:rPr>
        <w:t xml:space="preserve">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DA59DE">
        <w:rPr>
          <w:sz w:val="26"/>
          <w:szCs w:val="26"/>
        </w:rPr>
        <w:t xml:space="preserve"> также на представление дополнительных материалов в срок не более 5 дней со дня регистрации жалобы.</w:t>
      </w:r>
    </w:p>
    <w:p w:rsidR="0019069D" w:rsidRPr="00DA59DE" w:rsidRDefault="0019069D" w:rsidP="0019069D">
      <w:pPr>
        <w:ind w:firstLine="709"/>
        <w:jc w:val="both"/>
        <w:rPr>
          <w:sz w:val="26"/>
          <w:szCs w:val="26"/>
        </w:rPr>
      </w:pPr>
      <w:r w:rsidRPr="00DA59DE">
        <w:rPr>
          <w:sz w:val="26"/>
          <w:szCs w:val="26"/>
        </w:rPr>
        <w:t xml:space="preserve">5.9. </w:t>
      </w:r>
      <w:proofErr w:type="gramStart"/>
      <w:r w:rsidRPr="00DA59DE">
        <w:rPr>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w:t>
      </w:r>
      <w:r w:rsidRPr="00DA59DE">
        <w:rPr>
          <w:rFonts w:eastAsiaTheme="minorEastAsia"/>
          <w:sz w:val="26"/>
          <w:szCs w:val="26"/>
        </w:rPr>
        <w:t xml:space="preserve">«Об организации предоставления государственных и муниципальных услуг», </w:t>
      </w:r>
      <w:r w:rsidRPr="00DA59DE">
        <w:rPr>
          <w:sz w:val="26"/>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DA59DE">
        <w:rPr>
          <w:sz w:val="26"/>
          <w:szCs w:val="26"/>
        </w:rPr>
        <w:t xml:space="preserve"> - в течение 5 рабочих дней со дня ее регистрации. </w:t>
      </w:r>
    </w:p>
    <w:p w:rsidR="0019069D" w:rsidRPr="00DA59DE" w:rsidRDefault="0019069D" w:rsidP="0019069D">
      <w:pPr>
        <w:ind w:firstLine="709"/>
        <w:jc w:val="both"/>
        <w:rPr>
          <w:sz w:val="26"/>
          <w:szCs w:val="26"/>
        </w:rPr>
      </w:pPr>
      <w:r w:rsidRPr="00DA59DE">
        <w:rPr>
          <w:sz w:val="26"/>
          <w:szCs w:val="26"/>
        </w:rPr>
        <w:t>5.10. Случаи отказа в удовлетворении жалобы:</w:t>
      </w:r>
    </w:p>
    <w:p w:rsidR="0019069D" w:rsidRPr="00DA59DE" w:rsidRDefault="0019069D" w:rsidP="0019069D">
      <w:pPr>
        <w:ind w:firstLine="709"/>
        <w:jc w:val="both"/>
        <w:rPr>
          <w:sz w:val="26"/>
          <w:szCs w:val="26"/>
        </w:rPr>
      </w:pPr>
      <w:r w:rsidRPr="00DA59DE">
        <w:rPr>
          <w:sz w:val="26"/>
          <w:szCs w:val="26"/>
        </w:rPr>
        <w:t>а) отсутствие нарушения порядка предоставления муниципальной услуги;</w:t>
      </w:r>
    </w:p>
    <w:p w:rsidR="0019069D" w:rsidRPr="00DA59DE" w:rsidRDefault="0019069D" w:rsidP="0019069D">
      <w:pPr>
        <w:ind w:firstLine="709"/>
        <w:jc w:val="both"/>
        <w:rPr>
          <w:sz w:val="26"/>
          <w:szCs w:val="26"/>
        </w:rPr>
      </w:pPr>
      <w:r w:rsidRPr="00DA59DE">
        <w:rPr>
          <w:sz w:val="26"/>
          <w:szCs w:val="26"/>
        </w:rPr>
        <w:t>б) наличие вступившего в законную силу решения суда, арбитражного суда по жалобе о том же предмете и по тем же основаниям;</w:t>
      </w:r>
    </w:p>
    <w:p w:rsidR="0019069D" w:rsidRPr="00DA59DE" w:rsidRDefault="0019069D" w:rsidP="0019069D">
      <w:pPr>
        <w:ind w:firstLine="709"/>
        <w:jc w:val="both"/>
        <w:rPr>
          <w:sz w:val="26"/>
          <w:szCs w:val="26"/>
        </w:rPr>
      </w:pPr>
      <w:r w:rsidRPr="00DA59DE">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19069D" w:rsidRPr="00DA59DE" w:rsidRDefault="0019069D" w:rsidP="0019069D">
      <w:pPr>
        <w:ind w:firstLine="709"/>
        <w:jc w:val="both"/>
        <w:rPr>
          <w:sz w:val="26"/>
          <w:szCs w:val="26"/>
        </w:rPr>
      </w:pPr>
      <w:r w:rsidRPr="00DA59DE">
        <w:rPr>
          <w:sz w:val="26"/>
          <w:szCs w:val="26"/>
        </w:rPr>
        <w:t>г) наличие решения по жалобе, принятого ранее в отношении того же заявителя и по тому же предмету жалобы.</w:t>
      </w:r>
    </w:p>
    <w:p w:rsidR="0019069D" w:rsidRPr="00DA59DE" w:rsidRDefault="0019069D" w:rsidP="0019069D">
      <w:pPr>
        <w:ind w:firstLine="709"/>
        <w:jc w:val="both"/>
        <w:rPr>
          <w:sz w:val="26"/>
          <w:szCs w:val="26"/>
        </w:rPr>
      </w:pPr>
      <w:r w:rsidRPr="00DA59DE">
        <w:rPr>
          <w:sz w:val="26"/>
          <w:szCs w:val="26"/>
        </w:rPr>
        <w:t>5.11. По результатам рассмотрения жалобы принимается одно из следующих решений:</w:t>
      </w:r>
    </w:p>
    <w:p w:rsidR="0019069D" w:rsidRPr="00DA59DE" w:rsidRDefault="0019069D" w:rsidP="0019069D">
      <w:pPr>
        <w:ind w:firstLine="709"/>
        <w:jc w:val="both"/>
        <w:rPr>
          <w:sz w:val="26"/>
          <w:szCs w:val="26"/>
        </w:rPr>
      </w:pPr>
      <w:proofErr w:type="gramStart"/>
      <w:r w:rsidRPr="00DA59DE">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DA59DE">
        <w:rPr>
          <w:sz w:val="26"/>
          <w:szCs w:val="26"/>
        </w:rPr>
        <w:lastRenderedPageBreak/>
        <w:t xml:space="preserve">Российской Федерации, нормативными правовыми актами области,  муниципальными правовыми актами администрации </w:t>
      </w:r>
      <w:proofErr w:type="spellStart"/>
      <w:r w:rsidRPr="00DA59DE">
        <w:rPr>
          <w:sz w:val="26"/>
          <w:szCs w:val="26"/>
        </w:rPr>
        <w:t>Усть-</w:t>
      </w:r>
      <w:r>
        <w:rPr>
          <w:sz w:val="26"/>
          <w:szCs w:val="26"/>
        </w:rPr>
        <w:t>Кубинского</w:t>
      </w:r>
      <w:proofErr w:type="spellEnd"/>
      <w:r>
        <w:rPr>
          <w:sz w:val="26"/>
          <w:szCs w:val="26"/>
        </w:rPr>
        <w:t xml:space="preserve"> муниципального округа</w:t>
      </w:r>
      <w:r w:rsidRPr="00DA59DE">
        <w:rPr>
          <w:sz w:val="26"/>
          <w:szCs w:val="26"/>
        </w:rPr>
        <w:t>;</w:t>
      </w:r>
      <w:proofErr w:type="gramEnd"/>
    </w:p>
    <w:p w:rsidR="0019069D" w:rsidRPr="00DA59DE" w:rsidRDefault="0019069D" w:rsidP="0019069D">
      <w:pPr>
        <w:ind w:firstLine="709"/>
        <w:jc w:val="both"/>
        <w:rPr>
          <w:sz w:val="26"/>
          <w:szCs w:val="26"/>
        </w:rPr>
      </w:pPr>
      <w:r w:rsidRPr="00DA59DE">
        <w:rPr>
          <w:sz w:val="26"/>
          <w:szCs w:val="26"/>
        </w:rPr>
        <w:t>в удовлетворении жалобы отказывается.</w:t>
      </w:r>
    </w:p>
    <w:p w:rsidR="0019069D" w:rsidRPr="00DA59DE" w:rsidRDefault="0019069D" w:rsidP="0019069D">
      <w:pPr>
        <w:ind w:firstLine="709"/>
        <w:jc w:val="both"/>
        <w:rPr>
          <w:sz w:val="26"/>
          <w:szCs w:val="26"/>
        </w:rPr>
      </w:pPr>
      <w:r w:rsidRPr="00DA59DE">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069D" w:rsidRPr="00DA59DE" w:rsidRDefault="0019069D" w:rsidP="0019069D">
      <w:pPr>
        <w:ind w:firstLine="709"/>
        <w:jc w:val="both"/>
        <w:rPr>
          <w:sz w:val="26"/>
          <w:szCs w:val="26"/>
        </w:rPr>
      </w:pPr>
      <w:r w:rsidRPr="00DA59DE">
        <w:rPr>
          <w:sz w:val="26"/>
          <w:szCs w:val="26"/>
        </w:rPr>
        <w:t>5.13.</w:t>
      </w:r>
      <w:bookmarkStart w:id="4" w:name="Par0"/>
      <w:bookmarkEnd w:id="4"/>
      <w:r w:rsidRPr="00DA59DE">
        <w:rPr>
          <w:sz w:val="26"/>
          <w:szCs w:val="26"/>
        </w:rPr>
        <w:t xml:space="preserve"> </w:t>
      </w:r>
      <w:proofErr w:type="gramStart"/>
      <w:r w:rsidRPr="00DA59DE">
        <w:rPr>
          <w:sz w:val="26"/>
          <w:szCs w:val="26"/>
        </w:rPr>
        <w:t>В случае признания жалобы подлежащей удовлетворению в ответе за</w:t>
      </w:r>
      <w:r w:rsidR="00947348">
        <w:rPr>
          <w:sz w:val="26"/>
          <w:szCs w:val="26"/>
        </w:rPr>
        <w:t>явителю, указанном в пункте 5.12</w:t>
      </w:r>
      <w:r w:rsidRPr="00DA59DE">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DA59DE">
        <w:rPr>
          <w:rFonts w:eastAsiaTheme="minorEastAsia"/>
          <w:sz w:val="26"/>
          <w:szCs w:val="26"/>
        </w:rPr>
        <w:t xml:space="preserve">«Об организации предоставления государственных и муниципальных услуг», </w:t>
      </w:r>
      <w:r w:rsidRPr="00DA59DE">
        <w:rPr>
          <w:sz w:val="26"/>
          <w:szCs w:val="26"/>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DA59DE">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19069D" w:rsidRPr="00DA59DE" w:rsidRDefault="0019069D" w:rsidP="0019069D">
      <w:pPr>
        <w:ind w:firstLine="709"/>
        <w:jc w:val="both"/>
        <w:rPr>
          <w:sz w:val="26"/>
          <w:szCs w:val="26"/>
        </w:rPr>
      </w:pPr>
      <w:r w:rsidRPr="00DA59DE">
        <w:rPr>
          <w:sz w:val="26"/>
          <w:szCs w:val="26"/>
        </w:rPr>
        <w:t>5.14. В случае признания жалобы, не подлежащей удовлетворению в ответе заявителю, указанном в пункте 5.1</w:t>
      </w:r>
      <w:r w:rsidR="00947348">
        <w:rPr>
          <w:sz w:val="26"/>
          <w:szCs w:val="26"/>
        </w:rPr>
        <w:t>2</w:t>
      </w:r>
      <w:r w:rsidRPr="00DA59DE">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9069D" w:rsidRPr="00DA59DE" w:rsidRDefault="0019069D" w:rsidP="0019069D">
      <w:pPr>
        <w:ind w:firstLine="709"/>
        <w:jc w:val="both"/>
        <w:rPr>
          <w:sz w:val="26"/>
          <w:szCs w:val="26"/>
        </w:rPr>
      </w:pPr>
      <w:r w:rsidRPr="00DA59DE">
        <w:rPr>
          <w:sz w:val="26"/>
          <w:szCs w:val="26"/>
        </w:rPr>
        <w:t xml:space="preserve">5.15. В случае установления в ходе или по результатам </w:t>
      </w:r>
      <w:proofErr w:type="gramStart"/>
      <w:r w:rsidRPr="00DA59DE">
        <w:rPr>
          <w:sz w:val="26"/>
          <w:szCs w:val="26"/>
        </w:rPr>
        <w:t>рассмотрения жалобы признаков состава административного правонарушения</w:t>
      </w:r>
      <w:proofErr w:type="gramEnd"/>
      <w:r w:rsidRPr="00DA59DE">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1B72" w:rsidRPr="008B3E8B" w:rsidRDefault="00441B72" w:rsidP="00441B72">
      <w:pPr>
        <w:pStyle w:val="ConsPlusNormal"/>
        <w:ind w:firstLine="709"/>
        <w:jc w:val="both"/>
        <w:rPr>
          <w:rFonts w:ascii="Times New Roman" w:hAnsi="Times New Roman" w:cs="Times New Roman"/>
          <w:iCs/>
          <w:sz w:val="26"/>
          <w:szCs w:val="26"/>
        </w:rPr>
      </w:pPr>
    </w:p>
    <w:p w:rsidR="00441B72" w:rsidRPr="008B3E8B" w:rsidRDefault="00441B72" w:rsidP="00441B72">
      <w:pPr>
        <w:rPr>
          <w:rStyle w:val="s10"/>
          <w:sz w:val="26"/>
          <w:szCs w:val="26"/>
        </w:rPr>
      </w:pPr>
    </w:p>
    <w:p w:rsidR="00441B72" w:rsidRPr="008B3E8B" w:rsidRDefault="00441B72" w:rsidP="00441B72">
      <w:pPr>
        <w:rPr>
          <w:rStyle w:val="s10"/>
          <w:sz w:val="26"/>
          <w:szCs w:val="26"/>
        </w:rPr>
      </w:pPr>
    </w:p>
    <w:p w:rsidR="00441B72" w:rsidRPr="008B3E8B" w:rsidRDefault="00441B72" w:rsidP="00441B72">
      <w:pPr>
        <w:rPr>
          <w:rStyle w:val="s10"/>
          <w:sz w:val="26"/>
          <w:szCs w:val="26"/>
        </w:rPr>
      </w:pPr>
    </w:p>
    <w:p w:rsidR="00441B72" w:rsidRPr="008B3E8B" w:rsidRDefault="00441B72" w:rsidP="00441B72">
      <w:pPr>
        <w:rPr>
          <w:rStyle w:val="s10"/>
          <w:sz w:val="26"/>
          <w:szCs w:val="26"/>
        </w:rPr>
      </w:pPr>
    </w:p>
    <w:p w:rsidR="00441B72" w:rsidRPr="008B3E8B" w:rsidRDefault="00441B72" w:rsidP="00441B72">
      <w:pPr>
        <w:rPr>
          <w:rStyle w:val="s10"/>
          <w:sz w:val="26"/>
          <w:szCs w:val="26"/>
        </w:rPr>
      </w:pPr>
    </w:p>
    <w:p w:rsidR="00441B72" w:rsidRPr="008B3E8B" w:rsidRDefault="00441B72" w:rsidP="00441B72">
      <w:pPr>
        <w:rPr>
          <w:rStyle w:val="s10"/>
          <w:sz w:val="26"/>
          <w:szCs w:val="26"/>
        </w:rPr>
      </w:pPr>
    </w:p>
    <w:p w:rsidR="00441B72" w:rsidRPr="008B3E8B" w:rsidRDefault="00441B72" w:rsidP="00441B72">
      <w:pPr>
        <w:rPr>
          <w:rStyle w:val="s10"/>
          <w:sz w:val="26"/>
          <w:szCs w:val="26"/>
        </w:rPr>
      </w:pPr>
    </w:p>
    <w:p w:rsidR="00441B72" w:rsidRPr="008B3E8B" w:rsidRDefault="00441B72" w:rsidP="00441B72">
      <w:pPr>
        <w:rPr>
          <w:rStyle w:val="s10"/>
          <w:sz w:val="26"/>
          <w:szCs w:val="26"/>
        </w:rPr>
      </w:pPr>
    </w:p>
    <w:p w:rsidR="00441B72" w:rsidRPr="008B3E8B" w:rsidRDefault="00441B72" w:rsidP="00441B72">
      <w:pPr>
        <w:rPr>
          <w:rStyle w:val="s10"/>
          <w:sz w:val="26"/>
          <w:szCs w:val="26"/>
        </w:rPr>
      </w:pPr>
    </w:p>
    <w:p w:rsidR="00441B72" w:rsidRPr="008B3E8B" w:rsidRDefault="00441B72" w:rsidP="00441B72">
      <w:pPr>
        <w:rPr>
          <w:rStyle w:val="s10"/>
          <w:sz w:val="26"/>
          <w:szCs w:val="26"/>
        </w:rPr>
      </w:pPr>
    </w:p>
    <w:p w:rsidR="00441B72" w:rsidRPr="008B3E8B" w:rsidRDefault="00441B72" w:rsidP="00441B72">
      <w:pPr>
        <w:rPr>
          <w:rStyle w:val="s10"/>
          <w:sz w:val="26"/>
          <w:szCs w:val="26"/>
        </w:rPr>
      </w:pPr>
    </w:p>
    <w:p w:rsidR="00441B72" w:rsidRPr="008B3E8B" w:rsidRDefault="00441B72" w:rsidP="00441B72">
      <w:pPr>
        <w:rPr>
          <w:rStyle w:val="s10"/>
          <w:sz w:val="26"/>
          <w:szCs w:val="26"/>
        </w:rPr>
      </w:pPr>
    </w:p>
    <w:p w:rsidR="00441B72" w:rsidRDefault="00441B72" w:rsidP="00441B72">
      <w:pPr>
        <w:rPr>
          <w:rStyle w:val="s10"/>
          <w:sz w:val="26"/>
          <w:szCs w:val="26"/>
        </w:rPr>
      </w:pPr>
    </w:p>
    <w:p w:rsidR="00441B72" w:rsidRDefault="00441B72" w:rsidP="00441B72">
      <w:pPr>
        <w:rPr>
          <w:rStyle w:val="s10"/>
          <w:sz w:val="26"/>
          <w:szCs w:val="26"/>
        </w:rPr>
      </w:pPr>
    </w:p>
    <w:p w:rsidR="00441B72" w:rsidRDefault="00441B72" w:rsidP="00441B72">
      <w:pPr>
        <w:rPr>
          <w:rStyle w:val="s10"/>
          <w:sz w:val="26"/>
          <w:szCs w:val="26"/>
        </w:rPr>
      </w:pPr>
    </w:p>
    <w:p w:rsidR="00441B72" w:rsidRDefault="00441B72" w:rsidP="00441B72">
      <w:pPr>
        <w:rPr>
          <w:rStyle w:val="s10"/>
          <w:sz w:val="26"/>
          <w:szCs w:val="26"/>
        </w:rPr>
      </w:pPr>
    </w:p>
    <w:p w:rsidR="0019069D" w:rsidRDefault="0019069D" w:rsidP="00441B72">
      <w:pPr>
        <w:rPr>
          <w:rStyle w:val="s10"/>
          <w:sz w:val="26"/>
          <w:szCs w:val="26"/>
        </w:rPr>
      </w:pPr>
    </w:p>
    <w:p w:rsidR="0019069D" w:rsidRDefault="0019069D" w:rsidP="00441B72">
      <w:pPr>
        <w:rPr>
          <w:rStyle w:val="s10"/>
          <w:sz w:val="26"/>
          <w:szCs w:val="26"/>
        </w:rPr>
      </w:pPr>
    </w:p>
    <w:p w:rsidR="0019069D" w:rsidRDefault="0019069D" w:rsidP="00441B72">
      <w:pPr>
        <w:rPr>
          <w:rStyle w:val="s10"/>
          <w:sz w:val="26"/>
          <w:szCs w:val="26"/>
        </w:rPr>
      </w:pPr>
    </w:p>
    <w:p w:rsidR="0019069D" w:rsidRDefault="0019069D" w:rsidP="00441B72">
      <w:pPr>
        <w:rPr>
          <w:rStyle w:val="s10"/>
          <w:sz w:val="26"/>
          <w:szCs w:val="26"/>
        </w:rPr>
      </w:pPr>
    </w:p>
    <w:p w:rsidR="0019069D" w:rsidRPr="008B3E8B" w:rsidRDefault="0019069D" w:rsidP="00441B72">
      <w:pPr>
        <w:rPr>
          <w:rStyle w:val="s10"/>
          <w:sz w:val="26"/>
          <w:szCs w:val="26"/>
        </w:rPr>
      </w:pPr>
    </w:p>
    <w:p w:rsidR="00441B72" w:rsidRPr="00BB3F65" w:rsidRDefault="00441B72" w:rsidP="00441B72">
      <w:pPr>
        <w:pStyle w:val="ConsPlusNormal"/>
        <w:ind w:left="5245" w:firstLine="0"/>
        <w:rPr>
          <w:rFonts w:ascii="Times New Roman" w:hAnsi="Times New Roman" w:cs="Times New Roman"/>
          <w:sz w:val="26"/>
          <w:szCs w:val="26"/>
        </w:rPr>
      </w:pPr>
      <w:r w:rsidRPr="00BB3F65">
        <w:rPr>
          <w:rFonts w:ascii="Times New Roman" w:hAnsi="Times New Roman" w:cs="Times New Roman"/>
          <w:sz w:val="26"/>
          <w:szCs w:val="26"/>
        </w:rPr>
        <w:lastRenderedPageBreak/>
        <w:t>Приложение 1</w:t>
      </w:r>
    </w:p>
    <w:p w:rsidR="00441B72" w:rsidRDefault="00441B72" w:rsidP="00441B72">
      <w:pPr>
        <w:pStyle w:val="ConsPlusNormal"/>
        <w:ind w:left="5245" w:firstLine="0"/>
        <w:rPr>
          <w:rFonts w:ascii="Times New Roman" w:hAnsi="Times New Roman" w:cs="Times New Roman"/>
          <w:sz w:val="26"/>
          <w:szCs w:val="26"/>
        </w:rPr>
      </w:pPr>
      <w:r w:rsidRPr="00BB3F65">
        <w:rPr>
          <w:rFonts w:ascii="Times New Roman" w:hAnsi="Times New Roman" w:cs="Times New Roman"/>
          <w:sz w:val="26"/>
          <w:szCs w:val="26"/>
        </w:rPr>
        <w:t>к административному регламенту</w:t>
      </w:r>
      <w:r>
        <w:rPr>
          <w:rFonts w:ascii="Times New Roman" w:hAnsi="Times New Roman" w:cs="Times New Roman"/>
          <w:sz w:val="26"/>
          <w:szCs w:val="26"/>
        </w:rPr>
        <w:t>,</w:t>
      </w:r>
    </w:p>
    <w:p w:rsidR="00441B72" w:rsidRPr="00BB3F65" w:rsidRDefault="00441B72" w:rsidP="00441B72">
      <w:pPr>
        <w:pStyle w:val="ConsPlusNormal"/>
        <w:ind w:left="5245" w:firstLine="0"/>
        <w:rPr>
          <w:rFonts w:ascii="Times New Roman" w:hAnsi="Times New Roman" w:cs="Times New Roman"/>
          <w:sz w:val="26"/>
          <w:szCs w:val="26"/>
        </w:rPr>
      </w:pPr>
      <w:proofErr w:type="gramStart"/>
      <w:r>
        <w:rPr>
          <w:rFonts w:ascii="Times New Roman" w:hAnsi="Times New Roman" w:cs="Times New Roman"/>
          <w:sz w:val="26"/>
          <w:szCs w:val="26"/>
        </w:rPr>
        <w:t>утвержденному</w:t>
      </w:r>
      <w:proofErr w:type="gramEnd"/>
      <w:r>
        <w:rPr>
          <w:rFonts w:ascii="Times New Roman" w:hAnsi="Times New Roman" w:cs="Times New Roman"/>
          <w:sz w:val="26"/>
          <w:szCs w:val="26"/>
        </w:rPr>
        <w:t xml:space="preserve"> постановлением администрации </w:t>
      </w:r>
      <w:r w:rsidRPr="001E48D1">
        <w:rPr>
          <w:rFonts w:ascii="Times New Roman" w:hAnsi="Times New Roman" w:cs="Times New Roman"/>
          <w:sz w:val="26"/>
          <w:szCs w:val="26"/>
        </w:rPr>
        <w:t>округа</w:t>
      </w:r>
      <w:r>
        <w:rPr>
          <w:rFonts w:ascii="Times New Roman" w:hAnsi="Times New Roman" w:cs="Times New Roman"/>
          <w:sz w:val="26"/>
          <w:szCs w:val="26"/>
        </w:rPr>
        <w:t xml:space="preserve"> от</w:t>
      </w:r>
      <w:r w:rsidR="00947348">
        <w:rPr>
          <w:rFonts w:ascii="Times New Roman" w:hAnsi="Times New Roman" w:cs="Times New Roman"/>
          <w:sz w:val="26"/>
          <w:szCs w:val="26"/>
        </w:rPr>
        <w:t xml:space="preserve"> 09.01.2023 № 41</w:t>
      </w:r>
      <w:r>
        <w:rPr>
          <w:rFonts w:ascii="Times New Roman" w:hAnsi="Times New Roman" w:cs="Times New Roman"/>
          <w:sz w:val="26"/>
          <w:szCs w:val="26"/>
        </w:rPr>
        <w:t xml:space="preserve">          </w:t>
      </w:r>
      <w:r w:rsidR="00614583">
        <w:rPr>
          <w:rFonts w:ascii="Times New Roman" w:hAnsi="Times New Roman" w:cs="Times New Roman"/>
          <w:sz w:val="26"/>
          <w:szCs w:val="26"/>
        </w:rPr>
        <w:t xml:space="preserve">    </w:t>
      </w:r>
      <w:r w:rsidR="00947348">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441B72" w:rsidRPr="00BB3F65" w:rsidRDefault="00441B72" w:rsidP="00441B72">
      <w:pPr>
        <w:rPr>
          <w:sz w:val="26"/>
          <w:szCs w:val="26"/>
        </w:rPr>
      </w:pPr>
    </w:p>
    <w:p w:rsidR="00441B72" w:rsidRPr="00BB3F65" w:rsidRDefault="00441B72" w:rsidP="00441B72">
      <w:pPr>
        <w:rPr>
          <w:sz w:val="26"/>
          <w:szCs w:val="26"/>
        </w:rPr>
      </w:pPr>
    </w:p>
    <w:p w:rsidR="00441B72" w:rsidRPr="00BB3F65" w:rsidRDefault="00441B72" w:rsidP="00441B72">
      <w:pPr>
        <w:rPr>
          <w:sz w:val="26"/>
          <w:szCs w:val="26"/>
        </w:rPr>
      </w:pPr>
    </w:p>
    <w:p w:rsidR="00441B72" w:rsidRPr="00BB3F65" w:rsidRDefault="00441B72" w:rsidP="00441B72">
      <w:pPr>
        <w:rPr>
          <w:sz w:val="26"/>
          <w:szCs w:val="26"/>
        </w:rPr>
      </w:pPr>
    </w:p>
    <w:p w:rsidR="00441B72" w:rsidRPr="008D0E07" w:rsidRDefault="00441B72" w:rsidP="00441B72">
      <w:pPr>
        <w:ind w:firstLine="709"/>
        <w:jc w:val="both"/>
        <w:rPr>
          <w:sz w:val="26"/>
          <w:szCs w:val="26"/>
        </w:rPr>
      </w:pPr>
      <w:r w:rsidRPr="008D0E07">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441B72" w:rsidRPr="008D0E07" w:rsidRDefault="00441B72" w:rsidP="00441B72">
      <w:pPr>
        <w:ind w:firstLine="709"/>
        <w:jc w:val="both"/>
        <w:rPr>
          <w:sz w:val="26"/>
          <w:szCs w:val="26"/>
        </w:rPr>
      </w:pPr>
    </w:p>
    <w:p w:rsidR="00441B72" w:rsidRPr="008D0E07" w:rsidRDefault="00441B72" w:rsidP="00441B72">
      <w:pPr>
        <w:ind w:firstLine="709"/>
        <w:jc w:val="both"/>
        <w:rPr>
          <w:sz w:val="26"/>
          <w:szCs w:val="26"/>
        </w:rPr>
      </w:pPr>
      <w:r w:rsidRPr="008D0E07">
        <w:rPr>
          <w:sz w:val="26"/>
          <w:szCs w:val="26"/>
        </w:rPr>
        <w:t xml:space="preserve">Почтовый адрес МФЦ: 161140, Вологодская область, </w:t>
      </w:r>
      <w:proofErr w:type="spellStart"/>
      <w:r w:rsidRPr="008D0E07">
        <w:rPr>
          <w:sz w:val="26"/>
          <w:szCs w:val="26"/>
        </w:rPr>
        <w:t>Усть-Кубинский</w:t>
      </w:r>
      <w:proofErr w:type="spellEnd"/>
      <w:r w:rsidRPr="008D0E07">
        <w:rPr>
          <w:sz w:val="26"/>
          <w:szCs w:val="26"/>
        </w:rPr>
        <w:t xml:space="preserve"> район,         с. Устье, ул. Октябрьская, д.4.</w:t>
      </w:r>
    </w:p>
    <w:p w:rsidR="00441B72" w:rsidRPr="008D0E07" w:rsidRDefault="00441B72" w:rsidP="00441B72">
      <w:pPr>
        <w:ind w:firstLine="709"/>
        <w:jc w:val="both"/>
        <w:rPr>
          <w:sz w:val="26"/>
          <w:szCs w:val="26"/>
        </w:rPr>
      </w:pPr>
    </w:p>
    <w:p w:rsidR="00441B72" w:rsidRPr="008D0E07" w:rsidRDefault="00441B72" w:rsidP="00441B72">
      <w:pPr>
        <w:ind w:firstLine="709"/>
        <w:jc w:val="both"/>
        <w:rPr>
          <w:sz w:val="26"/>
          <w:szCs w:val="26"/>
        </w:rPr>
      </w:pPr>
      <w:r w:rsidRPr="008D0E07">
        <w:rPr>
          <w:sz w:val="26"/>
          <w:szCs w:val="26"/>
        </w:rPr>
        <w:t>Телефон/факс МФЦ: (81753) 2-10-67 / (81753) 2-11-82.</w:t>
      </w:r>
    </w:p>
    <w:p w:rsidR="00441B72" w:rsidRPr="008D0E07" w:rsidRDefault="00441B72" w:rsidP="00441B72">
      <w:pPr>
        <w:ind w:firstLine="709"/>
        <w:jc w:val="both"/>
        <w:rPr>
          <w:sz w:val="26"/>
          <w:szCs w:val="26"/>
        </w:rPr>
      </w:pPr>
    </w:p>
    <w:p w:rsidR="00441B72" w:rsidRPr="008D0E07" w:rsidRDefault="00441B72" w:rsidP="00441B72">
      <w:pPr>
        <w:ind w:firstLine="709"/>
        <w:jc w:val="both"/>
        <w:rPr>
          <w:sz w:val="26"/>
          <w:szCs w:val="26"/>
          <w:u w:val="single"/>
        </w:rPr>
      </w:pPr>
      <w:r w:rsidRPr="008D0E07">
        <w:rPr>
          <w:sz w:val="26"/>
          <w:szCs w:val="26"/>
        </w:rPr>
        <w:t xml:space="preserve">Адрес электронной почты МФЦ: </w:t>
      </w:r>
      <w:proofErr w:type="spellStart"/>
      <w:r w:rsidRPr="008D0E07">
        <w:rPr>
          <w:sz w:val="26"/>
          <w:szCs w:val="26"/>
          <w:u w:val="single"/>
          <w:lang w:val="en-US"/>
        </w:rPr>
        <w:t>mfts</w:t>
      </w:r>
      <w:proofErr w:type="spellEnd"/>
      <w:r w:rsidRPr="008D0E07">
        <w:rPr>
          <w:sz w:val="26"/>
          <w:szCs w:val="26"/>
          <w:u w:val="single"/>
        </w:rPr>
        <w:t>.</w:t>
      </w:r>
      <w:proofErr w:type="spellStart"/>
      <w:r w:rsidRPr="008D0E07">
        <w:rPr>
          <w:sz w:val="26"/>
          <w:szCs w:val="26"/>
          <w:u w:val="single"/>
          <w:lang w:val="en-US"/>
        </w:rPr>
        <w:t>uste</w:t>
      </w:r>
      <w:proofErr w:type="spellEnd"/>
      <w:r w:rsidRPr="008D0E07">
        <w:rPr>
          <w:sz w:val="26"/>
          <w:szCs w:val="26"/>
          <w:u w:val="single"/>
        </w:rPr>
        <w:t>@</w:t>
      </w:r>
      <w:r w:rsidRPr="008D0E07">
        <w:rPr>
          <w:sz w:val="26"/>
          <w:szCs w:val="26"/>
          <w:u w:val="single"/>
          <w:lang w:val="en-US"/>
        </w:rPr>
        <w:t>maul</w:t>
      </w:r>
      <w:r w:rsidRPr="008D0E07">
        <w:rPr>
          <w:sz w:val="26"/>
          <w:szCs w:val="26"/>
          <w:u w:val="single"/>
        </w:rPr>
        <w:t>.</w:t>
      </w:r>
      <w:proofErr w:type="spellStart"/>
      <w:r w:rsidRPr="008D0E07">
        <w:rPr>
          <w:sz w:val="26"/>
          <w:szCs w:val="26"/>
          <w:u w:val="single"/>
          <w:lang w:val="en-US"/>
        </w:rPr>
        <w:t>ru</w:t>
      </w:r>
      <w:proofErr w:type="spellEnd"/>
      <w:r w:rsidRPr="008D0E07">
        <w:rPr>
          <w:sz w:val="26"/>
          <w:szCs w:val="26"/>
          <w:u w:val="single"/>
        </w:rPr>
        <w:t>.</w:t>
      </w:r>
    </w:p>
    <w:p w:rsidR="00441B72" w:rsidRPr="008D0E07" w:rsidRDefault="00441B72" w:rsidP="00441B72">
      <w:pPr>
        <w:ind w:firstLine="709"/>
        <w:jc w:val="both"/>
        <w:rPr>
          <w:sz w:val="26"/>
          <w:szCs w:val="26"/>
          <w:u w:val="single"/>
        </w:rPr>
      </w:pPr>
    </w:p>
    <w:p w:rsidR="00441B72" w:rsidRPr="008D0E07" w:rsidRDefault="00441B72" w:rsidP="00441B72">
      <w:pPr>
        <w:tabs>
          <w:tab w:val="left" w:pos="851"/>
        </w:tabs>
        <w:ind w:firstLine="709"/>
        <w:jc w:val="both"/>
        <w:rPr>
          <w:sz w:val="26"/>
          <w:szCs w:val="26"/>
        </w:rPr>
      </w:pPr>
      <w:r w:rsidRPr="008D0E07">
        <w:rPr>
          <w:sz w:val="26"/>
          <w:szCs w:val="26"/>
        </w:rPr>
        <w:t>График работы МФЦ:</w:t>
      </w:r>
    </w:p>
    <w:p w:rsidR="00441B72" w:rsidRPr="008D0E07" w:rsidRDefault="00441B72" w:rsidP="00441B72">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3"/>
        <w:gridCol w:w="5039"/>
      </w:tblGrid>
      <w:tr w:rsidR="00441B72" w:rsidRPr="008D0E07" w:rsidTr="00D363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8D0E07" w:rsidRDefault="00441B72" w:rsidP="00D363CB">
            <w:pPr>
              <w:widowControl w:val="0"/>
              <w:ind w:right="-5" w:firstLine="709"/>
              <w:rPr>
                <w:sz w:val="26"/>
                <w:szCs w:val="26"/>
              </w:rPr>
            </w:pPr>
            <w:r w:rsidRPr="008D0E07">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8D0E07" w:rsidRDefault="00441B72" w:rsidP="00D363CB">
            <w:pPr>
              <w:ind w:right="-5" w:firstLine="709"/>
              <w:jc w:val="center"/>
              <w:rPr>
                <w:rFonts w:eastAsia="Calibri"/>
                <w:sz w:val="26"/>
                <w:szCs w:val="26"/>
              </w:rPr>
            </w:pPr>
            <w:r w:rsidRPr="008D0E07">
              <w:rPr>
                <w:rFonts w:eastAsia="Calibri"/>
                <w:sz w:val="26"/>
                <w:szCs w:val="26"/>
              </w:rPr>
              <w:t>9.00 – 17.00 (без обеда)</w:t>
            </w:r>
          </w:p>
        </w:tc>
      </w:tr>
      <w:tr w:rsidR="00441B72" w:rsidRPr="008D0E07" w:rsidTr="00D363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8D0E07" w:rsidRDefault="00441B72" w:rsidP="00D363CB">
            <w:pPr>
              <w:widowControl w:val="0"/>
              <w:ind w:right="-5" w:firstLine="709"/>
              <w:rPr>
                <w:sz w:val="26"/>
                <w:szCs w:val="26"/>
              </w:rPr>
            </w:pPr>
            <w:r w:rsidRPr="008D0E07">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1B72" w:rsidRPr="008D0E07" w:rsidRDefault="00441B72" w:rsidP="0019069D">
            <w:pPr>
              <w:widowControl w:val="0"/>
              <w:ind w:firstLine="709"/>
              <w:jc w:val="center"/>
              <w:rPr>
                <w:rFonts w:eastAsia="Calibri"/>
                <w:sz w:val="26"/>
                <w:szCs w:val="26"/>
              </w:rPr>
            </w:pPr>
            <w:r w:rsidRPr="008D0E07">
              <w:rPr>
                <w:rFonts w:eastAsia="Calibri"/>
                <w:sz w:val="26"/>
                <w:szCs w:val="26"/>
              </w:rPr>
              <w:t>9.00 – 1</w:t>
            </w:r>
            <w:r w:rsidR="0019069D">
              <w:rPr>
                <w:rFonts w:eastAsia="Calibri"/>
                <w:sz w:val="26"/>
                <w:szCs w:val="26"/>
              </w:rPr>
              <w:t>7</w:t>
            </w:r>
            <w:r w:rsidRPr="008D0E07">
              <w:rPr>
                <w:rFonts w:eastAsia="Calibri"/>
                <w:sz w:val="26"/>
                <w:szCs w:val="26"/>
              </w:rPr>
              <w:t>.00 (по предварительной записи до 20.00) (без обеда)</w:t>
            </w:r>
          </w:p>
        </w:tc>
      </w:tr>
      <w:tr w:rsidR="00441B72" w:rsidRPr="008D0E07" w:rsidTr="00D363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8D0E07" w:rsidRDefault="00441B72" w:rsidP="00D363CB">
            <w:pPr>
              <w:widowControl w:val="0"/>
              <w:ind w:right="-5" w:firstLine="709"/>
              <w:rPr>
                <w:sz w:val="26"/>
                <w:szCs w:val="26"/>
              </w:rPr>
            </w:pPr>
            <w:r w:rsidRPr="008D0E07">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1B72" w:rsidRPr="008D0E07" w:rsidRDefault="00441B72" w:rsidP="00D363CB">
            <w:pPr>
              <w:widowControl w:val="0"/>
              <w:ind w:firstLine="709"/>
              <w:jc w:val="center"/>
              <w:rPr>
                <w:rFonts w:eastAsia="Calibri"/>
                <w:sz w:val="26"/>
                <w:szCs w:val="26"/>
              </w:rPr>
            </w:pPr>
            <w:r w:rsidRPr="008D0E07">
              <w:rPr>
                <w:rFonts w:eastAsia="Calibri"/>
                <w:sz w:val="26"/>
                <w:szCs w:val="26"/>
              </w:rPr>
              <w:t>9.00 – 17.00 (без обеда)</w:t>
            </w:r>
          </w:p>
        </w:tc>
      </w:tr>
      <w:tr w:rsidR="00441B72" w:rsidRPr="008D0E07" w:rsidTr="00D363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8D0E07" w:rsidRDefault="00441B72" w:rsidP="00D363CB">
            <w:pPr>
              <w:widowControl w:val="0"/>
              <w:ind w:right="-5" w:firstLine="709"/>
              <w:rPr>
                <w:sz w:val="26"/>
                <w:szCs w:val="26"/>
              </w:rPr>
            </w:pPr>
            <w:r w:rsidRPr="008D0E07">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1B72" w:rsidRPr="008D0E07" w:rsidRDefault="00441B72" w:rsidP="00D363CB">
            <w:pPr>
              <w:widowControl w:val="0"/>
              <w:ind w:firstLine="709"/>
              <w:jc w:val="center"/>
              <w:rPr>
                <w:rFonts w:eastAsia="Calibri"/>
                <w:sz w:val="26"/>
                <w:szCs w:val="26"/>
              </w:rPr>
            </w:pPr>
            <w:r w:rsidRPr="008D0E07">
              <w:rPr>
                <w:rFonts w:eastAsia="Calibri"/>
                <w:sz w:val="26"/>
                <w:szCs w:val="26"/>
              </w:rPr>
              <w:t>9.00 – 17.00 (без обеда)</w:t>
            </w:r>
          </w:p>
        </w:tc>
      </w:tr>
      <w:tr w:rsidR="00441B72" w:rsidRPr="008D0E07" w:rsidTr="00D363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8D0E07" w:rsidRDefault="00441B72" w:rsidP="00D363CB">
            <w:pPr>
              <w:widowControl w:val="0"/>
              <w:ind w:right="-5" w:firstLine="709"/>
              <w:rPr>
                <w:sz w:val="26"/>
                <w:szCs w:val="26"/>
              </w:rPr>
            </w:pPr>
            <w:r w:rsidRPr="008D0E07">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8D0E07" w:rsidRDefault="00441B72" w:rsidP="00D363CB">
            <w:pPr>
              <w:widowControl w:val="0"/>
              <w:ind w:right="-5" w:firstLine="709"/>
              <w:jc w:val="center"/>
              <w:rPr>
                <w:rFonts w:eastAsia="Calibri"/>
                <w:sz w:val="26"/>
                <w:szCs w:val="26"/>
              </w:rPr>
            </w:pPr>
            <w:r w:rsidRPr="008D0E07">
              <w:rPr>
                <w:rFonts w:eastAsia="Calibri"/>
                <w:sz w:val="26"/>
                <w:szCs w:val="26"/>
              </w:rPr>
              <w:t>9.00 – 17.00 (без обеда)</w:t>
            </w:r>
          </w:p>
        </w:tc>
      </w:tr>
      <w:tr w:rsidR="00441B72" w:rsidRPr="008D0E07" w:rsidTr="00D363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8D0E07" w:rsidRDefault="00441B72" w:rsidP="00D363CB">
            <w:pPr>
              <w:widowControl w:val="0"/>
              <w:ind w:right="-5" w:firstLine="709"/>
              <w:rPr>
                <w:sz w:val="26"/>
                <w:szCs w:val="26"/>
              </w:rPr>
            </w:pPr>
            <w:r w:rsidRPr="008D0E07">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8D0E07" w:rsidRDefault="00441B72" w:rsidP="00D363CB">
            <w:pPr>
              <w:widowControl w:val="0"/>
              <w:ind w:right="-5" w:firstLine="709"/>
              <w:jc w:val="center"/>
              <w:rPr>
                <w:rFonts w:eastAsia="Calibri"/>
                <w:sz w:val="26"/>
                <w:szCs w:val="26"/>
              </w:rPr>
            </w:pPr>
            <w:r w:rsidRPr="008D0E07">
              <w:rPr>
                <w:rFonts w:eastAsia="Calibri"/>
                <w:sz w:val="26"/>
                <w:szCs w:val="26"/>
              </w:rPr>
              <w:t>10.00 – 13.00 (без обеда)</w:t>
            </w:r>
          </w:p>
        </w:tc>
      </w:tr>
      <w:tr w:rsidR="00441B72" w:rsidRPr="008D0E07" w:rsidTr="00D363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8D0E07" w:rsidRDefault="00441B72" w:rsidP="00D363CB">
            <w:pPr>
              <w:widowControl w:val="0"/>
              <w:ind w:right="-5" w:firstLine="709"/>
              <w:rPr>
                <w:sz w:val="26"/>
                <w:szCs w:val="26"/>
              </w:rPr>
            </w:pPr>
            <w:r w:rsidRPr="008D0E07">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8D0E07" w:rsidRDefault="00441B72" w:rsidP="00D363CB">
            <w:pPr>
              <w:widowControl w:val="0"/>
              <w:ind w:right="-5" w:firstLine="709"/>
              <w:jc w:val="center"/>
              <w:rPr>
                <w:rFonts w:eastAsia="Calibri"/>
                <w:sz w:val="26"/>
                <w:szCs w:val="26"/>
              </w:rPr>
            </w:pPr>
            <w:r w:rsidRPr="008D0E07">
              <w:rPr>
                <w:rFonts w:eastAsia="Calibri"/>
                <w:sz w:val="26"/>
                <w:szCs w:val="26"/>
              </w:rPr>
              <w:t xml:space="preserve">Выходной </w:t>
            </w:r>
          </w:p>
        </w:tc>
      </w:tr>
      <w:tr w:rsidR="00441B72" w:rsidRPr="008D0E07" w:rsidTr="00D363C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8D0E07" w:rsidRDefault="00441B72" w:rsidP="00D363CB">
            <w:pPr>
              <w:widowControl w:val="0"/>
              <w:ind w:right="-5" w:firstLine="709"/>
              <w:rPr>
                <w:sz w:val="26"/>
                <w:szCs w:val="26"/>
              </w:rPr>
            </w:pPr>
            <w:r w:rsidRPr="008D0E07">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1B72" w:rsidRPr="008D0E07" w:rsidRDefault="0019069D" w:rsidP="00D363CB">
            <w:pPr>
              <w:widowControl w:val="0"/>
              <w:ind w:right="-5" w:firstLine="709"/>
              <w:jc w:val="center"/>
              <w:rPr>
                <w:rFonts w:eastAsia="Calibri"/>
                <w:sz w:val="26"/>
                <w:szCs w:val="26"/>
              </w:rPr>
            </w:pPr>
            <w:r>
              <w:rPr>
                <w:rFonts w:eastAsia="Calibri"/>
                <w:sz w:val="26"/>
                <w:szCs w:val="26"/>
              </w:rPr>
              <w:t>9.00-16.00 (без обеда)</w:t>
            </w:r>
          </w:p>
        </w:tc>
      </w:tr>
    </w:tbl>
    <w:p w:rsidR="00441B72" w:rsidRDefault="00441B72" w:rsidP="00441B72">
      <w:pPr>
        <w:rPr>
          <w:rStyle w:val="s10"/>
        </w:rPr>
      </w:pPr>
    </w:p>
    <w:p w:rsidR="00441B72" w:rsidRDefault="00441B72" w:rsidP="00441B72">
      <w:pPr>
        <w:rPr>
          <w:rStyle w:val="s10"/>
        </w:rPr>
      </w:pPr>
    </w:p>
    <w:p w:rsidR="00441B72" w:rsidRPr="006146FA" w:rsidRDefault="00441B72" w:rsidP="00441B72">
      <w:pPr>
        <w:rPr>
          <w:rStyle w:val="s10"/>
        </w:rPr>
        <w:sectPr w:rsidR="00441B72" w:rsidRPr="006146FA" w:rsidSect="00441B72">
          <w:footerReference w:type="default" r:id="rId13"/>
          <w:pgSz w:w="11905" w:h="16838" w:code="9"/>
          <w:pgMar w:top="1134" w:right="850" w:bottom="1134" w:left="1701" w:header="720" w:footer="720" w:gutter="0"/>
          <w:cols w:space="720"/>
          <w:docGrid w:linePitch="326"/>
        </w:sectPr>
      </w:pPr>
    </w:p>
    <w:p w:rsidR="00441B72" w:rsidRPr="0056060F" w:rsidRDefault="00441B72" w:rsidP="00441B72">
      <w:pPr>
        <w:ind w:left="9356"/>
        <w:rPr>
          <w:sz w:val="26"/>
          <w:szCs w:val="26"/>
        </w:rPr>
      </w:pPr>
      <w:r w:rsidRPr="0056060F">
        <w:rPr>
          <w:rStyle w:val="s10"/>
          <w:sz w:val="26"/>
          <w:szCs w:val="26"/>
        </w:rPr>
        <w:lastRenderedPageBreak/>
        <w:t>Приложение 2</w:t>
      </w:r>
    </w:p>
    <w:p w:rsidR="00441B72" w:rsidRDefault="00441B72" w:rsidP="00441B72">
      <w:pPr>
        <w:pStyle w:val="ConsPlusNormal"/>
        <w:ind w:left="9356" w:firstLine="0"/>
        <w:rPr>
          <w:rStyle w:val="s10"/>
          <w:rFonts w:ascii="Times New Roman" w:hAnsi="Times New Roman"/>
          <w:sz w:val="26"/>
          <w:szCs w:val="26"/>
        </w:rPr>
      </w:pPr>
      <w:r w:rsidRPr="0056060F">
        <w:rPr>
          <w:rStyle w:val="s10"/>
          <w:rFonts w:ascii="Times New Roman" w:hAnsi="Times New Roman"/>
          <w:sz w:val="26"/>
          <w:szCs w:val="26"/>
        </w:rPr>
        <w:t xml:space="preserve">к </w:t>
      </w:r>
      <w:r w:rsidRPr="0056060F">
        <w:rPr>
          <w:rFonts w:ascii="Times New Roman" w:hAnsi="Times New Roman" w:cs="Times New Roman"/>
          <w:sz w:val="26"/>
          <w:szCs w:val="26"/>
        </w:rPr>
        <w:t>административному регламенту</w:t>
      </w:r>
      <w:r>
        <w:rPr>
          <w:rFonts w:ascii="Times New Roman" w:hAnsi="Times New Roman" w:cs="Times New Roman"/>
          <w:sz w:val="26"/>
          <w:szCs w:val="26"/>
        </w:rPr>
        <w:t>,</w:t>
      </w:r>
      <w:r w:rsidRPr="0056060F">
        <w:rPr>
          <w:rStyle w:val="s10"/>
          <w:rFonts w:ascii="Times New Roman" w:hAnsi="Times New Roman"/>
          <w:sz w:val="26"/>
          <w:szCs w:val="26"/>
        </w:rPr>
        <w:t xml:space="preserve"> </w:t>
      </w:r>
    </w:p>
    <w:p w:rsidR="00441B72" w:rsidRPr="0056060F" w:rsidRDefault="00441B72" w:rsidP="00441B72">
      <w:pPr>
        <w:pStyle w:val="ConsPlusNormal"/>
        <w:ind w:left="9356" w:firstLine="0"/>
        <w:rPr>
          <w:rStyle w:val="s10"/>
          <w:sz w:val="26"/>
          <w:szCs w:val="26"/>
        </w:rPr>
      </w:pPr>
      <w:proofErr w:type="gramStart"/>
      <w:r w:rsidRPr="0056060F">
        <w:rPr>
          <w:rFonts w:ascii="Times New Roman" w:hAnsi="Times New Roman" w:cs="Times New Roman"/>
          <w:sz w:val="26"/>
          <w:szCs w:val="26"/>
        </w:rPr>
        <w:t>утвержденному</w:t>
      </w:r>
      <w:proofErr w:type="gramEnd"/>
      <w:r w:rsidRPr="0056060F">
        <w:rPr>
          <w:rFonts w:ascii="Times New Roman" w:hAnsi="Times New Roman" w:cs="Times New Roman"/>
          <w:sz w:val="26"/>
          <w:szCs w:val="26"/>
        </w:rPr>
        <w:t xml:space="preserve"> постановлением администрации</w:t>
      </w:r>
      <w:r>
        <w:rPr>
          <w:rFonts w:ascii="Times New Roman" w:hAnsi="Times New Roman" w:cs="Times New Roman"/>
          <w:sz w:val="26"/>
          <w:szCs w:val="26"/>
        </w:rPr>
        <w:t xml:space="preserve"> </w:t>
      </w:r>
      <w:r w:rsidRPr="001E48D1">
        <w:rPr>
          <w:rFonts w:ascii="Times New Roman" w:hAnsi="Times New Roman" w:cs="Times New Roman"/>
          <w:sz w:val="26"/>
          <w:szCs w:val="26"/>
        </w:rPr>
        <w:t>округа</w:t>
      </w:r>
      <w:r w:rsidRPr="00781885">
        <w:rPr>
          <w:rFonts w:ascii="Times New Roman" w:hAnsi="Times New Roman" w:cs="Times New Roman"/>
          <w:sz w:val="26"/>
          <w:szCs w:val="26"/>
        </w:rPr>
        <w:t xml:space="preserve"> от </w:t>
      </w:r>
      <w:r w:rsidR="00947348">
        <w:rPr>
          <w:rFonts w:ascii="Times New Roman" w:hAnsi="Times New Roman" w:cs="Times New Roman"/>
          <w:sz w:val="26"/>
          <w:szCs w:val="26"/>
        </w:rPr>
        <w:t>09.01.2023 № 41</w:t>
      </w:r>
      <w:r>
        <w:rPr>
          <w:rFonts w:ascii="Times New Roman" w:hAnsi="Times New Roman" w:cs="Times New Roman"/>
          <w:sz w:val="26"/>
          <w:szCs w:val="26"/>
        </w:rPr>
        <w:t xml:space="preserve">          </w:t>
      </w:r>
      <w:r w:rsidR="0019069D">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441B72" w:rsidRPr="006146FA" w:rsidRDefault="00441B72" w:rsidP="00441B72">
      <w:pPr>
        <w:pStyle w:val="ConsPlusNormal"/>
        <w:ind w:firstLine="709"/>
        <w:jc w:val="both"/>
        <w:rPr>
          <w:rFonts w:ascii="Times New Roman" w:hAnsi="Times New Roman" w:cs="Times New Roman"/>
          <w:iCs/>
          <w:sz w:val="24"/>
          <w:szCs w:val="24"/>
        </w:rPr>
      </w:pPr>
    </w:p>
    <w:p w:rsidR="00441B72" w:rsidRPr="0018467D" w:rsidRDefault="00441B72" w:rsidP="00441B72">
      <w:pPr>
        <w:widowControl w:val="0"/>
        <w:ind w:firstLine="720"/>
        <w:jc w:val="center"/>
        <w:rPr>
          <w:color w:val="00000A"/>
        </w:rPr>
      </w:pPr>
      <w:r w:rsidRPr="0018467D">
        <w:rPr>
          <w:bCs/>
          <w:color w:val="00000A"/>
        </w:rPr>
        <w:t>Представление</w:t>
      </w:r>
    </w:p>
    <w:p w:rsidR="00441B72" w:rsidRPr="0018467D" w:rsidRDefault="00441B72" w:rsidP="00441B72">
      <w:pPr>
        <w:widowControl w:val="0"/>
        <w:ind w:firstLine="720"/>
        <w:jc w:val="center"/>
        <w:rPr>
          <w:color w:val="00000A"/>
        </w:rPr>
      </w:pPr>
      <w:r w:rsidRPr="0018467D">
        <w:rPr>
          <w:bCs/>
          <w:color w:val="00000A"/>
        </w:rPr>
        <w:t>к присвоению квалификационной категории спортивного судьи</w:t>
      </w:r>
    </w:p>
    <w:p w:rsidR="00441B72" w:rsidRPr="0018467D" w:rsidRDefault="00441B72" w:rsidP="00441B72">
      <w:pPr>
        <w:widowControl w:val="0"/>
        <w:ind w:firstLine="720"/>
        <w:jc w:val="center"/>
        <w:rPr>
          <w:color w:val="00000A"/>
        </w:rPr>
      </w:pPr>
      <w:r w:rsidRPr="0018467D">
        <w:rPr>
          <w:bCs/>
          <w:color w:val="00000A"/>
        </w:rPr>
        <w:t>«Спортивный судья второй категории», «Спортивный судья третьей категории»</w:t>
      </w:r>
    </w:p>
    <w:p w:rsidR="00441B72" w:rsidRPr="005567D8" w:rsidRDefault="00441B72" w:rsidP="00441B72">
      <w:pPr>
        <w:widowControl w:val="0"/>
        <w:ind w:firstLine="720"/>
        <w:jc w:val="center"/>
        <w:rPr>
          <w:color w:val="00000A"/>
        </w:rPr>
      </w:pPr>
    </w:p>
    <w:tbl>
      <w:tblPr>
        <w:tblW w:w="14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
        <w:gridCol w:w="1380"/>
        <w:gridCol w:w="463"/>
        <w:gridCol w:w="567"/>
        <w:gridCol w:w="283"/>
        <w:gridCol w:w="284"/>
        <w:gridCol w:w="283"/>
        <w:gridCol w:w="1434"/>
        <w:gridCol w:w="551"/>
        <w:gridCol w:w="369"/>
        <w:gridCol w:w="198"/>
        <w:gridCol w:w="567"/>
        <w:gridCol w:w="321"/>
        <w:gridCol w:w="246"/>
        <w:gridCol w:w="283"/>
        <w:gridCol w:w="1418"/>
        <w:gridCol w:w="1417"/>
        <w:gridCol w:w="227"/>
        <w:gridCol w:w="132"/>
        <w:gridCol w:w="350"/>
        <w:gridCol w:w="1219"/>
        <w:gridCol w:w="1758"/>
        <w:gridCol w:w="396"/>
      </w:tblGrid>
      <w:tr w:rsidR="00441B72" w:rsidRPr="0047400A" w:rsidTr="00D363CB">
        <w:tc>
          <w:tcPr>
            <w:tcW w:w="1584" w:type="dxa"/>
            <w:gridSpan w:val="2"/>
          </w:tcPr>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t>Дата поступления представления и документов (число, месяц, год)</w:t>
            </w:r>
          </w:p>
        </w:tc>
        <w:tc>
          <w:tcPr>
            <w:tcW w:w="463" w:type="dxa"/>
          </w:tcPr>
          <w:p w:rsidR="00441B72" w:rsidRPr="0047400A" w:rsidRDefault="00441B72" w:rsidP="00D363CB">
            <w:pPr>
              <w:pStyle w:val="ConsPlusNormal"/>
              <w:ind w:firstLine="0"/>
              <w:rPr>
                <w:rFonts w:ascii="Times New Roman" w:hAnsi="Times New Roman" w:cs="Times New Roman"/>
              </w:rPr>
            </w:pPr>
            <w:r w:rsidRPr="0047400A">
              <w:rPr>
                <w:rFonts w:ascii="Times New Roman" w:hAnsi="Times New Roman" w:cs="Times New Roman"/>
              </w:rPr>
              <w:t xml:space="preserve"> </w:t>
            </w:r>
          </w:p>
        </w:tc>
        <w:tc>
          <w:tcPr>
            <w:tcW w:w="567" w:type="dxa"/>
          </w:tcPr>
          <w:p w:rsidR="00441B72" w:rsidRPr="0047400A" w:rsidRDefault="00441B72" w:rsidP="00D363CB">
            <w:pPr>
              <w:pStyle w:val="ConsPlusNormal"/>
              <w:ind w:firstLine="0"/>
              <w:rPr>
                <w:rFonts w:ascii="Times New Roman" w:hAnsi="Times New Roman" w:cs="Times New Roman"/>
              </w:rPr>
            </w:pPr>
          </w:p>
        </w:tc>
        <w:tc>
          <w:tcPr>
            <w:tcW w:w="567" w:type="dxa"/>
            <w:gridSpan w:val="2"/>
          </w:tcPr>
          <w:p w:rsidR="00441B72" w:rsidRPr="0047400A" w:rsidRDefault="00441B72" w:rsidP="00D363CB">
            <w:pPr>
              <w:pStyle w:val="ConsPlusNormal"/>
              <w:ind w:firstLine="0"/>
              <w:rPr>
                <w:rFonts w:ascii="Times New Roman" w:hAnsi="Times New Roman" w:cs="Times New Roman"/>
              </w:rPr>
            </w:pPr>
          </w:p>
        </w:tc>
        <w:tc>
          <w:tcPr>
            <w:tcW w:w="1717" w:type="dxa"/>
            <w:gridSpan w:val="2"/>
            <w:vMerge w:val="restart"/>
            <w:vAlign w:val="center"/>
          </w:tcPr>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t>фото</w:t>
            </w:r>
          </w:p>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t xml:space="preserve">3 </w:t>
            </w:r>
            <w:proofErr w:type="spellStart"/>
            <w:r w:rsidRPr="0047400A">
              <w:rPr>
                <w:rFonts w:ascii="Times New Roman" w:hAnsi="Times New Roman" w:cs="Times New Roman"/>
              </w:rPr>
              <w:t>x</w:t>
            </w:r>
            <w:proofErr w:type="spellEnd"/>
            <w:r w:rsidRPr="0047400A">
              <w:rPr>
                <w:rFonts w:ascii="Times New Roman" w:hAnsi="Times New Roman" w:cs="Times New Roman"/>
              </w:rPr>
              <w:t xml:space="preserve"> 4 см</w:t>
            </w:r>
          </w:p>
        </w:tc>
        <w:tc>
          <w:tcPr>
            <w:tcW w:w="2535" w:type="dxa"/>
            <w:gridSpan w:val="7"/>
          </w:tcPr>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t>Наименование действующей квалификационной категории спортивного судьи</w:t>
            </w:r>
          </w:p>
        </w:tc>
        <w:tc>
          <w:tcPr>
            <w:tcW w:w="1418" w:type="dxa"/>
          </w:tcPr>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t xml:space="preserve">Сроки проведения официального соревнования (с </w:t>
            </w:r>
            <w:proofErr w:type="spellStart"/>
            <w:r w:rsidRPr="0047400A">
              <w:rPr>
                <w:rFonts w:ascii="Times New Roman" w:hAnsi="Times New Roman" w:cs="Times New Roman"/>
              </w:rPr>
              <w:t>дд</w:t>
            </w:r>
            <w:proofErr w:type="spellEnd"/>
            <w:r w:rsidRPr="0047400A">
              <w:rPr>
                <w:rFonts w:ascii="Times New Roman" w:hAnsi="Times New Roman" w:cs="Times New Roman"/>
              </w:rPr>
              <w:t>/мм/</w:t>
            </w:r>
            <w:proofErr w:type="spellStart"/>
            <w:proofErr w:type="gramStart"/>
            <w:r w:rsidRPr="0047400A">
              <w:rPr>
                <w:rFonts w:ascii="Times New Roman" w:hAnsi="Times New Roman" w:cs="Times New Roman"/>
              </w:rPr>
              <w:t>гг</w:t>
            </w:r>
            <w:proofErr w:type="spellEnd"/>
            <w:proofErr w:type="gramEnd"/>
            <w:r w:rsidRPr="0047400A">
              <w:rPr>
                <w:rFonts w:ascii="Times New Roman" w:hAnsi="Times New Roman" w:cs="Times New Roman"/>
              </w:rPr>
              <w:t xml:space="preserve"> до </w:t>
            </w:r>
            <w:proofErr w:type="spellStart"/>
            <w:r w:rsidRPr="0047400A">
              <w:rPr>
                <w:rFonts w:ascii="Times New Roman" w:hAnsi="Times New Roman" w:cs="Times New Roman"/>
              </w:rPr>
              <w:t>дд</w:t>
            </w:r>
            <w:proofErr w:type="spellEnd"/>
            <w:r w:rsidRPr="0047400A">
              <w:rPr>
                <w:rFonts w:ascii="Times New Roman" w:hAnsi="Times New Roman" w:cs="Times New Roman"/>
              </w:rPr>
              <w:t>/мм/</w:t>
            </w:r>
            <w:proofErr w:type="spellStart"/>
            <w:r w:rsidRPr="0047400A">
              <w:rPr>
                <w:rFonts w:ascii="Times New Roman" w:hAnsi="Times New Roman" w:cs="Times New Roman"/>
              </w:rPr>
              <w:t>гг</w:t>
            </w:r>
            <w:proofErr w:type="spellEnd"/>
            <w:r w:rsidRPr="0047400A">
              <w:rPr>
                <w:rFonts w:ascii="Times New Roman" w:hAnsi="Times New Roman" w:cs="Times New Roman"/>
              </w:rPr>
              <w:t>)</w:t>
            </w:r>
          </w:p>
        </w:tc>
        <w:tc>
          <w:tcPr>
            <w:tcW w:w="1644" w:type="dxa"/>
            <w:gridSpan w:val="2"/>
          </w:tcPr>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t>Наименование официального соревнования</w:t>
            </w:r>
          </w:p>
        </w:tc>
        <w:tc>
          <w:tcPr>
            <w:tcW w:w="1701" w:type="dxa"/>
            <w:gridSpan w:val="3"/>
          </w:tcPr>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t>Статус официального соревнования</w:t>
            </w:r>
          </w:p>
        </w:tc>
        <w:tc>
          <w:tcPr>
            <w:tcW w:w="2154" w:type="dxa"/>
            <w:gridSpan w:val="2"/>
          </w:tcPr>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t>Наименование должности спортивного судьи и оценка судейства</w:t>
            </w:r>
          </w:p>
        </w:tc>
      </w:tr>
      <w:tr w:rsidR="00441B72" w:rsidRPr="0047400A" w:rsidTr="00D363CB">
        <w:tc>
          <w:tcPr>
            <w:tcW w:w="1584" w:type="dxa"/>
            <w:gridSpan w:val="2"/>
          </w:tcPr>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t>Фамилия</w:t>
            </w:r>
          </w:p>
        </w:tc>
        <w:tc>
          <w:tcPr>
            <w:tcW w:w="1597" w:type="dxa"/>
            <w:gridSpan w:val="4"/>
          </w:tcPr>
          <w:p w:rsidR="00441B72" w:rsidRPr="0047400A" w:rsidRDefault="00441B72" w:rsidP="00D363CB">
            <w:pPr>
              <w:pStyle w:val="ConsPlusNormal"/>
              <w:ind w:firstLine="0"/>
              <w:rPr>
                <w:rFonts w:ascii="Times New Roman" w:hAnsi="Times New Roman" w:cs="Times New Roman"/>
              </w:rPr>
            </w:pPr>
          </w:p>
        </w:tc>
        <w:tc>
          <w:tcPr>
            <w:tcW w:w="1717" w:type="dxa"/>
            <w:gridSpan w:val="2"/>
            <w:vMerge/>
          </w:tcPr>
          <w:p w:rsidR="00441B72" w:rsidRPr="0047400A" w:rsidRDefault="00441B72" w:rsidP="00D363CB">
            <w:pPr>
              <w:rPr>
                <w:sz w:val="20"/>
                <w:szCs w:val="20"/>
              </w:rPr>
            </w:pPr>
          </w:p>
        </w:tc>
        <w:tc>
          <w:tcPr>
            <w:tcW w:w="2535" w:type="dxa"/>
            <w:gridSpan w:val="7"/>
            <w:vMerge w:val="restart"/>
          </w:tcPr>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t>Дата присвоения предыдущей квалификационной категории спортивного судьи (число, месяц, год)</w:t>
            </w:r>
          </w:p>
        </w:tc>
        <w:tc>
          <w:tcPr>
            <w:tcW w:w="1418" w:type="dxa"/>
          </w:tcPr>
          <w:p w:rsidR="00441B72" w:rsidRPr="0047400A" w:rsidRDefault="00441B72" w:rsidP="00D363CB">
            <w:pPr>
              <w:pStyle w:val="ConsPlusNormal"/>
              <w:ind w:firstLine="0"/>
              <w:rPr>
                <w:rFonts w:ascii="Times New Roman" w:hAnsi="Times New Roman" w:cs="Times New Roman"/>
              </w:rPr>
            </w:pPr>
          </w:p>
        </w:tc>
        <w:tc>
          <w:tcPr>
            <w:tcW w:w="1644" w:type="dxa"/>
            <w:gridSpan w:val="2"/>
          </w:tcPr>
          <w:p w:rsidR="00441B72" w:rsidRPr="0047400A" w:rsidRDefault="00441B72" w:rsidP="00D363CB">
            <w:pPr>
              <w:pStyle w:val="ConsPlusNormal"/>
              <w:ind w:firstLine="0"/>
              <w:rPr>
                <w:rFonts w:ascii="Times New Roman" w:hAnsi="Times New Roman" w:cs="Times New Roman"/>
              </w:rPr>
            </w:pPr>
          </w:p>
        </w:tc>
        <w:tc>
          <w:tcPr>
            <w:tcW w:w="1701" w:type="dxa"/>
            <w:gridSpan w:val="3"/>
          </w:tcPr>
          <w:p w:rsidR="00441B72" w:rsidRPr="0047400A" w:rsidRDefault="00441B72" w:rsidP="00D363CB">
            <w:pPr>
              <w:pStyle w:val="ConsPlusNormal"/>
              <w:ind w:firstLine="0"/>
              <w:rPr>
                <w:rFonts w:ascii="Times New Roman" w:hAnsi="Times New Roman" w:cs="Times New Roman"/>
              </w:rPr>
            </w:pPr>
          </w:p>
        </w:tc>
        <w:tc>
          <w:tcPr>
            <w:tcW w:w="2154" w:type="dxa"/>
            <w:gridSpan w:val="2"/>
          </w:tcPr>
          <w:p w:rsidR="00441B72" w:rsidRPr="0047400A" w:rsidRDefault="00441B72" w:rsidP="00D363CB">
            <w:pPr>
              <w:pStyle w:val="ConsPlusNormal"/>
              <w:ind w:firstLine="0"/>
              <w:rPr>
                <w:rFonts w:ascii="Times New Roman" w:hAnsi="Times New Roman" w:cs="Times New Roman"/>
              </w:rPr>
            </w:pPr>
          </w:p>
        </w:tc>
      </w:tr>
      <w:tr w:rsidR="00441B72" w:rsidRPr="0047400A" w:rsidTr="00D363CB">
        <w:tc>
          <w:tcPr>
            <w:tcW w:w="1584" w:type="dxa"/>
            <w:gridSpan w:val="2"/>
          </w:tcPr>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t>Имя</w:t>
            </w:r>
          </w:p>
        </w:tc>
        <w:tc>
          <w:tcPr>
            <w:tcW w:w="1597" w:type="dxa"/>
            <w:gridSpan w:val="4"/>
          </w:tcPr>
          <w:p w:rsidR="00441B72" w:rsidRPr="0047400A" w:rsidRDefault="00441B72" w:rsidP="00D363CB">
            <w:pPr>
              <w:pStyle w:val="ConsPlusNormal"/>
              <w:ind w:firstLine="0"/>
              <w:rPr>
                <w:rFonts w:ascii="Times New Roman" w:hAnsi="Times New Roman" w:cs="Times New Roman"/>
              </w:rPr>
            </w:pPr>
          </w:p>
        </w:tc>
        <w:tc>
          <w:tcPr>
            <w:tcW w:w="1717" w:type="dxa"/>
            <w:gridSpan w:val="2"/>
            <w:vMerge/>
          </w:tcPr>
          <w:p w:rsidR="00441B72" w:rsidRPr="0047400A" w:rsidRDefault="00441B72" w:rsidP="00D363CB">
            <w:pPr>
              <w:rPr>
                <w:sz w:val="20"/>
                <w:szCs w:val="20"/>
              </w:rPr>
            </w:pPr>
          </w:p>
        </w:tc>
        <w:tc>
          <w:tcPr>
            <w:tcW w:w="2535" w:type="dxa"/>
            <w:gridSpan w:val="7"/>
            <w:vMerge/>
          </w:tcPr>
          <w:p w:rsidR="00441B72" w:rsidRPr="0047400A" w:rsidRDefault="00441B72" w:rsidP="00D363CB">
            <w:pPr>
              <w:rPr>
                <w:sz w:val="20"/>
                <w:szCs w:val="20"/>
              </w:rPr>
            </w:pPr>
          </w:p>
        </w:tc>
        <w:tc>
          <w:tcPr>
            <w:tcW w:w="1418" w:type="dxa"/>
          </w:tcPr>
          <w:p w:rsidR="00441B72" w:rsidRPr="0047400A" w:rsidRDefault="00441B72" w:rsidP="00D363CB">
            <w:pPr>
              <w:pStyle w:val="ConsPlusNormal"/>
              <w:ind w:firstLine="0"/>
              <w:rPr>
                <w:rFonts w:ascii="Times New Roman" w:hAnsi="Times New Roman" w:cs="Times New Roman"/>
              </w:rPr>
            </w:pPr>
          </w:p>
        </w:tc>
        <w:tc>
          <w:tcPr>
            <w:tcW w:w="1644" w:type="dxa"/>
            <w:gridSpan w:val="2"/>
          </w:tcPr>
          <w:p w:rsidR="00441B72" w:rsidRPr="0047400A" w:rsidRDefault="00441B72" w:rsidP="00D363CB">
            <w:pPr>
              <w:pStyle w:val="ConsPlusNormal"/>
              <w:ind w:firstLine="0"/>
              <w:rPr>
                <w:rFonts w:ascii="Times New Roman" w:hAnsi="Times New Roman" w:cs="Times New Roman"/>
              </w:rPr>
            </w:pPr>
          </w:p>
        </w:tc>
        <w:tc>
          <w:tcPr>
            <w:tcW w:w="1701" w:type="dxa"/>
            <w:gridSpan w:val="3"/>
          </w:tcPr>
          <w:p w:rsidR="00441B72" w:rsidRPr="0047400A" w:rsidRDefault="00441B72" w:rsidP="00D363CB">
            <w:pPr>
              <w:pStyle w:val="ConsPlusNormal"/>
              <w:ind w:firstLine="0"/>
              <w:rPr>
                <w:rFonts w:ascii="Times New Roman" w:hAnsi="Times New Roman" w:cs="Times New Roman"/>
              </w:rPr>
            </w:pPr>
          </w:p>
        </w:tc>
        <w:tc>
          <w:tcPr>
            <w:tcW w:w="2154" w:type="dxa"/>
            <w:gridSpan w:val="2"/>
          </w:tcPr>
          <w:p w:rsidR="00441B72" w:rsidRPr="0047400A" w:rsidRDefault="00441B72" w:rsidP="00D363CB">
            <w:pPr>
              <w:pStyle w:val="ConsPlusNormal"/>
              <w:ind w:firstLine="0"/>
              <w:rPr>
                <w:rFonts w:ascii="Times New Roman" w:hAnsi="Times New Roman" w:cs="Times New Roman"/>
              </w:rPr>
            </w:pPr>
          </w:p>
        </w:tc>
      </w:tr>
      <w:tr w:rsidR="00441B72" w:rsidRPr="0047400A" w:rsidTr="00D363CB">
        <w:tc>
          <w:tcPr>
            <w:tcW w:w="1584" w:type="dxa"/>
            <w:gridSpan w:val="2"/>
          </w:tcPr>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t>Отчество (при наличии)</w:t>
            </w:r>
          </w:p>
        </w:tc>
        <w:tc>
          <w:tcPr>
            <w:tcW w:w="1597" w:type="dxa"/>
            <w:gridSpan w:val="4"/>
          </w:tcPr>
          <w:p w:rsidR="00441B72" w:rsidRPr="0047400A" w:rsidRDefault="00441B72" w:rsidP="00D363CB">
            <w:pPr>
              <w:pStyle w:val="ConsPlusNormal"/>
              <w:ind w:firstLine="0"/>
              <w:rPr>
                <w:rFonts w:ascii="Times New Roman" w:hAnsi="Times New Roman" w:cs="Times New Roman"/>
              </w:rPr>
            </w:pPr>
          </w:p>
        </w:tc>
        <w:tc>
          <w:tcPr>
            <w:tcW w:w="1717" w:type="dxa"/>
            <w:gridSpan w:val="2"/>
            <w:vMerge/>
          </w:tcPr>
          <w:p w:rsidR="00441B72" w:rsidRPr="0047400A" w:rsidRDefault="00441B72" w:rsidP="00D363CB">
            <w:pPr>
              <w:rPr>
                <w:sz w:val="20"/>
                <w:szCs w:val="20"/>
              </w:rPr>
            </w:pPr>
          </w:p>
        </w:tc>
        <w:tc>
          <w:tcPr>
            <w:tcW w:w="920" w:type="dxa"/>
            <w:gridSpan w:val="2"/>
          </w:tcPr>
          <w:p w:rsidR="00441B72" w:rsidRPr="0047400A" w:rsidRDefault="00441B72" w:rsidP="00D363CB">
            <w:pPr>
              <w:pStyle w:val="ConsPlusNormal"/>
              <w:ind w:firstLine="0"/>
              <w:rPr>
                <w:rFonts w:ascii="Times New Roman" w:hAnsi="Times New Roman" w:cs="Times New Roman"/>
              </w:rPr>
            </w:pPr>
          </w:p>
        </w:tc>
        <w:tc>
          <w:tcPr>
            <w:tcW w:w="765" w:type="dxa"/>
            <w:gridSpan w:val="2"/>
          </w:tcPr>
          <w:p w:rsidR="00441B72" w:rsidRPr="0047400A" w:rsidRDefault="00441B72" w:rsidP="00D363CB">
            <w:pPr>
              <w:pStyle w:val="ConsPlusNormal"/>
              <w:ind w:firstLine="0"/>
              <w:rPr>
                <w:rFonts w:ascii="Times New Roman" w:hAnsi="Times New Roman" w:cs="Times New Roman"/>
              </w:rPr>
            </w:pPr>
          </w:p>
        </w:tc>
        <w:tc>
          <w:tcPr>
            <w:tcW w:w="850" w:type="dxa"/>
            <w:gridSpan w:val="3"/>
          </w:tcPr>
          <w:p w:rsidR="00441B72" w:rsidRPr="0047400A" w:rsidRDefault="00441B72" w:rsidP="00D363CB">
            <w:pPr>
              <w:pStyle w:val="ConsPlusNormal"/>
              <w:ind w:firstLine="0"/>
              <w:rPr>
                <w:rFonts w:ascii="Times New Roman" w:hAnsi="Times New Roman" w:cs="Times New Roman"/>
              </w:rPr>
            </w:pPr>
          </w:p>
        </w:tc>
        <w:tc>
          <w:tcPr>
            <w:tcW w:w="1418" w:type="dxa"/>
          </w:tcPr>
          <w:p w:rsidR="00441B72" w:rsidRPr="0047400A" w:rsidRDefault="00441B72" w:rsidP="00D363CB">
            <w:pPr>
              <w:pStyle w:val="ConsPlusNormal"/>
              <w:ind w:firstLine="0"/>
              <w:rPr>
                <w:rFonts w:ascii="Times New Roman" w:hAnsi="Times New Roman" w:cs="Times New Roman"/>
              </w:rPr>
            </w:pPr>
          </w:p>
        </w:tc>
        <w:tc>
          <w:tcPr>
            <w:tcW w:w="1644" w:type="dxa"/>
            <w:gridSpan w:val="2"/>
          </w:tcPr>
          <w:p w:rsidR="00441B72" w:rsidRPr="0047400A" w:rsidRDefault="00441B72" w:rsidP="00D363CB">
            <w:pPr>
              <w:pStyle w:val="ConsPlusNormal"/>
              <w:ind w:firstLine="0"/>
              <w:rPr>
                <w:rFonts w:ascii="Times New Roman" w:hAnsi="Times New Roman" w:cs="Times New Roman"/>
              </w:rPr>
            </w:pPr>
          </w:p>
        </w:tc>
        <w:tc>
          <w:tcPr>
            <w:tcW w:w="1701" w:type="dxa"/>
            <w:gridSpan w:val="3"/>
          </w:tcPr>
          <w:p w:rsidR="00441B72" w:rsidRPr="0047400A" w:rsidRDefault="00441B72" w:rsidP="00D363CB">
            <w:pPr>
              <w:pStyle w:val="ConsPlusNormal"/>
              <w:ind w:firstLine="0"/>
              <w:rPr>
                <w:rFonts w:ascii="Times New Roman" w:hAnsi="Times New Roman" w:cs="Times New Roman"/>
              </w:rPr>
            </w:pPr>
          </w:p>
        </w:tc>
        <w:tc>
          <w:tcPr>
            <w:tcW w:w="2154" w:type="dxa"/>
            <w:gridSpan w:val="2"/>
          </w:tcPr>
          <w:p w:rsidR="00441B72" w:rsidRPr="0047400A" w:rsidRDefault="00441B72" w:rsidP="00D363CB">
            <w:pPr>
              <w:pStyle w:val="ConsPlusNormal"/>
              <w:ind w:firstLine="0"/>
              <w:rPr>
                <w:rFonts w:ascii="Times New Roman" w:hAnsi="Times New Roman" w:cs="Times New Roman"/>
              </w:rPr>
            </w:pPr>
          </w:p>
        </w:tc>
      </w:tr>
      <w:tr w:rsidR="00441B72" w:rsidRPr="0047400A" w:rsidTr="00D363CB">
        <w:tc>
          <w:tcPr>
            <w:tcW w:w="1584" w:type="dxa"/>
            <w:gridSpan w:val="2"/>
          </w:tcPr>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t>Дата рождения (число, месяц, год)</w:t>
            </w:r>
          </w:p>
        </w:tc>
        <w:tc>
          <w:tcPr>
            <w:tcW w:w="463" w:type="dxa"/>
          </w:tcPr>
          <w:p w:rsidR="00441B72" w:rsidRPr="0047400A" w:rsidRDefault="00441B72" w:rsidP="00D363CB">
            <w:pPr>
              <w:pStyle w:val="ConsPlusNormal"/>
              <w:ind w:firstLine="0"/>
              <w:rPr>
                <w:rFonts w:ascii="Times New Roman" w:hAnsi="Times New Roman" w:cs="Times New Roman"/>
              </w:rPr>
            </w:pPr>
          </w:p>
        </w:tc>
        <w:tc>
          <w:tcPr>
            <w:tcW w:w="567" w:type="dxa"/>
          </w:tcPr>
          <w:p w:rsidR="00441B72" w:rsidRPr="0047400A" w:rsidRDefault="00441B72" w:rsidP="00D363CB">
            <w:pPr>
              <w:pStyle w:val="ConsPlusNormal"/>
              <w:ind w:firstLine="0"/>
              <w:rPr>
                <w:rFonts w:ascii="Times New Roman" w:hAnsi="Times New Roman" w:cs="Times New Roman"/>
              </w:rPr>
            </w:pPr>
          </w:p>
        </w:tc>
        <w:tc>
          <w:tcPr>
            <w:tcW w:w="567" w:type="dxa"/>
            <w:gridSpan w:val="2"/>
          </w:tcPr>
          <w:p w:rsidR="00441B72" w:rsidRPr="0047400A" w:rsidRDefault="00441B72" w:rsidP="00D363CB">
            <w:pPr>
              <w:pStyle w:val="ConsPlusNormal"/>
              <w:ind w:firstLine="0"/>
              <w:rPr>
                <w:rFonts w:ascii="Times New Roman" w:hAnsi="Times New Roman" w:cs="Times New Roman"/>
              </w:rPr>
            </w:pPr>
          </w:p>
        </w:tc>
        <w:tc>
          <w:tcPr>
            <w:tcW w:w="1717" w:type="dxa"/>
            <w:gridSpan w:val="2"/>
          </w:tcPr>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t>Наименование вида спорта (спортивной дисциплины)</w:t>
            </w:r>
          </w:p>
        </w:tc>
        <w:tc>
          <w:tcPr>
            <w:tcW w:w="2535" w:type="dxa"/>
            <w:gridSpan w:val="7"/>
          </w:tcPr>
          <w:p w:rsidR="00441B72" w:rsidRPr="0047400A" w:rsidRDefault="00441B72" w:rsidP="00D363CB">
            <w:pPr>
              <w:pStyle w:val="ConsPlusNormal"/>
              <w:ind w:firstLine="0"/>
              <w:rPr>
                <w:rFonts w:ascii="Times New Roman" w:hAnsi="Times New Roman" w:cs="Times New Roman"/>
              </w:rPr>
            </w:pPr>
          </w:p>
        </w:tc>
        <w:tc>
          <w:tcPr>
            <w:tcW w:w="1418" w:type="dxa"/>
          </w:tcPr>
          <w:p w:rsidR="00441B72" w:rsidRPr="0047400A" w:rsidRDefault="00441B72" w:rsidP="00D363CB">
            <w:pPr>
              <w:pStyle w:val="ConsPlusNormal"/>
              <w:ind w:firstLine="0"/>
              <w:rPr>
                <w:rFonts w:ascii="Times New Roman" w:hAnsi="Times New Roman" w:cs="Times New Roman"/>
              </w:rPr>
            </w:pPr>
          </w:p>
        </w:tc>
        <w:tc>
          <w:tcPr>
            <w:tcW w:w="1644" w:type="dxa"/>
            <w:gridSpan w:val="2"/>
          </w:tcPr>
          <w:p w:rsidR="00441B72" w:rsidRPr="0047400A" w:rsidRDefault="00441B72" w:rsidP="00D363CB">
            <w:pPr>
              <w:pStyle w:val="ConsPlusNormal"/>
              <w:ind w:firstLine="0"/>
              <w:rPr>
                <w:rFonts w:ascii="Times New Roman" w:hAnsi="Times New Roman" w:cs="Times New Roman"/>
              </w:rPr>
            </w:pPr>
          </w:p>
        </w:tc>
        <w:tc>
          <w:tcPr>
            <w:tcW w:w="1701" w:type="dxa"/>
            <w:gridSpan w:val="3"/>
          </w:tcPr>
          <w:p w:rsidR="00441B72" w:rsidRPr="0047400A" w:rsidRDefault="00441B72" w:rsidP="00D363CB">
            <w:pPr>
              <w:pStyle w:val="ConsPlusNormal"/>
              <w:ind w:firstLine="0"/>
              <w:rPr>
                <w:rFonts w:ascii="Times New Roman" w:hAnsi="Times New Roman" w:cs="Times New Roman"/>
              </w:rPr>
            </w:pPr>
          </w:p>
        </w:tc>
        <w:tc>
          <w:tcPr>
            <w:tcW w:w="2154" w:type="dxa"/>
            <w:gridSpan w:val="2"/>
          </w:tcPr>
          <w:p w:rsidR="00441B72" w:rsidRPr="0047400A" w:rsidRDefault="00441B72" w:rsidP="00D363CB">
            <w:pPr>
              <w:pStyle w:val="ConsPlusNormal"/>
              <w:ind w:firstLine="0"/>
              <w:rPr>
                <w:rFonts w:ascii="Times New Roman" w:hAnsi="Times New Roman" w:cs="Times New Roman"/>
              </w:rPr>
            </w:pPr>
          </w:p>
        </w:tc>
      </w:tr>
      <w:tr w:rsidR="00441B72" w:rsidRPr="0047400A" w:rsidTr="00D363CB">
        <w:tc>
          <w:tcPr>
            <w:tcW w:w="1584" w:type="dxa"/>
            <w:gridSpan w:val="2"/>
          </w:tcPr>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t>Субъект Российской Федерации</w:t>
            </w:r>
          </w:p>
        </w:tc>
        <w:tc>
          <w:tcPr>
            <w:tcW w:w="1597" w:type="dxa"/>
            <w:gridSpan w:val="4"/>
          </w:tcPr>
          <w:p w:rsidR="00441B72" w:rsidRPr="0047400A" w:rsidRDefault="00441B72" w:rsidP="00D363CB">
            <w:pPr>
              <w:pStyle w:val="ConsPlusNormal"/>
              <w:ind w:firstLine="0"/>
              <w:rPr>
                <w:rFonts w:ascii="Times New Roman" w:hAnsi="Times New Roman" w:cs="Times New Roman"/>
              </w:rPr>
            </w:pPr>
          </w:p>
        </w:tc>
        <w:tc>
          <w:tcPr>
            <w:tcW w:w="1717" w:type="dxa"/>
            <w:gridSpan w:val="2"/>
            <w:vAlign w:val="center"/>
          </w:tcPr>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t>Номер-код вид спорта</w:t>
            </w:r>
          </w:p>
        </w:tc>
        <w:tc>
          <w:tcPr>
            <w:tcW w:w="2535" w:type="dxa"/>
            <w:gridSpan w:val="7"/>
          </w:tcPr>
          <w:p w:rsidR="00441B72" w:rsidRPr="0047400A" w:rsidRDefault="00441B72" w:rsidP="00D363CB">
            <w:pPr>
              <w:pStyle w:val="ConsPlusNormal"/>
              <w:ind w:firstLine="0"/>
              <w:rPr>
                <w:rFonts w:ascii="Times New Roman" w:hAnsi="Times New Roman" w:cs="Times New Roman"/>
              </w:rPr>
            </w:pPr>
          </w:p>
        </w:tc>
        <w:tc>
          <w:tcPr>
            <w:tcW w:w="1418" w:type="dxa"/>
          </w:tcPr>
          <w:p w:rsidR="00441B72" w:rsidRPr="0047400A" w:rsidRDefault="00441B72" w:rsidP="00D363CB">
            <w:pPr>
              <w:pStyle w:val="ConsPlusNormal"/>
              <w:ind w:firstLine="0"/>
              <w:rPr>
                <w:rFonts w:ascii="Times New Roman" w:hAnsi="Times New Roman" w:cs="Times New Roman"/>
              </w:rPr>
            </w:pPr>
          </w:p>
        </w:tc>
        <w:tc>
          <w:tcPr>
            <w:tcW w:w="1644" w:type="dxa"/>
            <w:gridSpan w:val="2"/>
          </w:tcPr>
          <w:p w:rsidR="00441B72" w:rsidRPr="0047400A" w:rsidRDefault="00441B72" w:rsidP="00D363CB">
            <w:pPr>
              <w:pStyle w:val="ConsPlusNormal"/>
              <w:ind w:firstLine="0"/>
              <w:rPr>
                <w:rFonts w:ascii="Times New Roman" w:hAnsi="Times New Roman" w:cs="Times New Roman"/>
              </w:rPr>
            </w:pPr>
          </w:p>
        </w:tc>
        <w:tc>
          <w:tcPr>
            <w:tcW w:w="1701" w:type="dxa"/>
            <w:gridSpan w:val="3"/>
          </w:tcPr>
          <w:p w:rsidR="00441B72" w:rsidRPr="0047400A" w:rsidRDefault="00441B72" w:rsidP="00D363CB">
            <w:pPr>
              <w:pStyle w:val="ConsPlusNormal"/>
              <w:ind w:firstLine="0"/>
              <w:rPr>
                <w:rFonts w:ascii="Times New Roman" w:hAnsi="Times New Roman" w:cs="Times New Roman"/>
              </w:rPr>
            </w:pPr>
          </w:p>
        </w:tc>
        <w:tc>
          <w:tcPr>
            <w:tcW w:w="2154" w:type="dxa"/>
            <w:gridSpan w:val="2"/>
          </w:tcPr>
          <w:p w:rsidR="00441B72" w:rsidRPr="0047400A" w:rsidRDefault="00441B72" w:rsidP="00D363CB">
            <w:pPr>
              <w:pStyle w:val="ConsPlusNormal"/>
              <w:ind w:firstLine="0"/>
              <w:rPr>
                <w:rFonts w:ascii="Times New Roman" w:hAnsi="Times New Roman" w:cs="Times New Roman"/>
              </w:rPr>
            </w:pPr>
          </w:p>
        </w:tc>
      </w:tr>
      <w:tr w:rsidR="00441B72" w:rsidRPr="0047400A" w:rsidTr="00D363CB">
        <w:tc>
          <w:tcPr>
            <w:tcW w:w="1584" w:type="dxa"/>
            <w:gridSpan w:val="2"/>
          </w:tcPr>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t>Адрес (место жительства)</w:t>
            </w:r>
          </w:p>
        </w:tc>
        <w:tc>
          <w:tcPr>
            <w:tcW w:w="1597" w:type="dxa"/>
            <w:gridSpan w:val="4"/>
          </w:tcPr>
          <w:p w:rsidR="00441B72" w:rsidRPr="0047400A" w:rsidRDefault="00441B72" w:rsidP="00D363CB">
            <w:pPr>
              <w:pStyle w:val="ConsPlusNormal"/>
              <w:ind w:firstLine="0"/>
              <w:rPr>
                <w:rFonts w:ascii="Times New Roman" w:hAnsi="Times New Roman" w:cs="Times New Roman"/>
              </w:rPr>
            </w:pPr>
          </w:p>
        </w:tc>
        <w:tc>
          <w:tcPr>
            <w:tcW w:w="1717" w:type="dxa"/>
            <w:gridSpan w:val="2"/>
            <w:vMerge w:val="restart"/>
          </w:tcPr>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t xml:space="preserve">Наименование и адрес (место нахождения) организации, </w:t>
            </w:r>
            <w:r w:rsidRPr="0047400A">
              <w:rPr>
                <w:rFonts w:ascii="Times New Roman" w:hAnsi="Times New Roman" w:cs="Times New Roman"/>
              </w:rPr>
              <w:lastRenderedPageBreak/>
              <w:t>осуществляющей учет судейской деятельности спортивного судьи</w:t>
            </w:r>
          </w:p>
        </w:tc>
        <w:tc>
          <w:tcPr>
            <w:tcW w:w="2535" w:type="dxa"/>
            <w:gridSpan w:val="7"/>
            <w:vMerge w:val="restart"/>
          </w:tcPr>
          <w:p w:rsidR="00441B72" w:rsidRPr="0047400A" w:rsidRDefault="00441B72" w:rsidP="00D363CB">
            <w:pPr>
              <w:pStyle w:val="ConsPlusNormal"/>
              <w:ind w:firstLine="0"/>
              <w:rPr>
                <w:rFonts w:ascii="Times New Roman" w:hAnsi="Times New Roman" w:cs="Times New Roman"/>
              </w:rPr>
            </w:pPr>
          </w:p>
        </w:tc>
        <w:tc>
          <w:tcPr>
            <w:tcW w:w="1418" w:type="dxa"/>
          </w:tcPr>
          <w:p w:rsidR="00441B72" w:rsidRPr="0047400A" w:rsidRDefault="00441B72" w:rsidP="00D363CB">
            <w:pPr>
              <w:pStyle w:val="ConsPlusNormal"/>
              <w:ind w:firstLine="0"/>
              <w:rPr>
                <w:rFonts w:ascii="Times New Roman" w:hAnsi="Times New Roman" w:cs="Times New Roman"/>
              </w:rPr>
            </w:pPr>
          </w:p>
        </w:tc>
        <w:tc>
          <w:tcPr>
            <w:tcW w:w="1644" w:type="dxa"/>
            <w:gridSpan w:val="2"/>
          </w:tcPr>
          <w:p w:rsidR="00441B72" w:rsidRPr="0047400A" w:rsidRDefault="00441B72" w:rsidP="00D363CB">
            <w:pPr>
              <w:pStyle w:val="ConsPlusNormal"/>
              <w:ind w:firstLine="0"/>
              <w:rPr>
                <w:rFonts w:ascii="Times New Roman" w:hAnsi="Times New Roman" w:cs="Times New Roman"/>
              </w:rPr>
            </w:pPr>
          </w:p>
        </w:tc>
        <w:tc>
          <w:tcPr>
            <w:tcW w:w="1701" w:type="dxa"/>
            <w:gridSpan w:val="3"/>
          </w:tcPr>
          <w:p w:rsidR="00441B72" w:rsidRPr="0047400A" w:rsidRDefault="00441B72" w:rsidP="00D363CB">
            <w:pPr>
              <w:pStyle w:val="ConsPlusNormal"/>
              <w:ind w:firstLine="0"/>
              <w:rPr>
                <w:rFonts w:ascii="Times New Roman" w:hAnsi="Times New Roman" w:cs="Times New Roman"/>
              </w:rPr>
            </w:pPr>
          </w:p>
        </w:tc>
        <w:tc>
          <w:tcPr>
            <w:tcW w:w="2154" w:type="dxa"/>
            <w:gridSpan w:val="2"/>
          </w:tcPr>
          <w:p w:rsidR="00441B72" w:rsidRPr="0047400A" w:rsidRDefault="00441B72" w:rsidP="00D363CB">
            <w:pPr>
              <w:pStyle w:val="ConsPlusNormal"/>
              <w:ind w:firstLine="0"/>
              <w:rPr>
                <w:rFonts w:ascii="Times New Roman" w:hAnsi="Times New Roman" w:cs="Times New Roman"/>
              </w:rPr>
            </w:pPr>
          </w:p>
        </w:tc>
      </w:tr>
      <w:tr w:rsidR="00441B72" w:rsidRPr="0047400A" w:rsidTr="00D363CB">
        <w:tc>
          <w:tcPr>
            <w:tcW w:w="1584" w:type="dxa"/>
            <w:gridSpan w:val="2"/>
          </w:tcPr>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t xml:space="preserve">Место работы </w:t>
            </w:r>
            <w:r w:rsidRPr="0047400A">
              <w:rPr>
                <w:rFonts w:ascii="Times New Roman" w:hAnsi="Times New Roman" w:cs="Times New Roman"/>
              </w:rPr>
              <w:lastRenderedPageBreak/>
              <w:t>(учебы), должность</w:t>
            </w:r>
          </w:p>
        </w:tc>
        <w:tc>
          <w:tcPr>
            <w:tcW w:w="1597" w:type="dxa"/>
            <w:gridSpan w:val="4"/>
          </w:tcPr>
          <w:p w:rsidR="00441B72" w:rsidRPr="0047400A" w:rsidRDefault="00441B72" w:rsidP="00D363CB">
            <w:pPr>
              <w:pStyle w:val="ConsPlusNormal"/>
              <w:ind w:firstLine="0"/>
              <w:rPr>
                <w:rFonts w:ascii="Times New Roman" w:hAnsi="Times New Roman" w:cs="Times New Roman"/>
              </w:rPr>
            </w:pPr>
          </w:p>
        </w:tc>
        <w:tc>
          <w:tcPr>
            <w:tcW w:w="1717" w:type="dxa"/>
            <w:gridSpan w:val="2"/>
            <w:vMerge/>
          </w:tcPr>
          <w:p w:rsidR="00441B72" w:rsidRPr="0047400A" w:rsidRDefault="00441B72" w:rsidP="00D363CB">
            <w:pPr>
              <w:rPr>
                <w:sz w:val="20"/>
                <w:szCs w:val="20"/>
              </w:rPr>
            </w:pPr>
          </w:p>
        </w:tc>
        <w:tc>
          <w:tcPr>
            <w:tcW w:w="2535" w:type="dxa"/>
            <w:gridSpan w:val="7"/>
            <w:vMerge/>
          </w:tcPr>
          <w:p w:rsidR="00441B72" w:rsidRPr="0047400A" w:rsidRDefault="00441B72" w:rsidP="00D363CB">
            <w:pPr>
              <w:rPr>
                <w:sz w:val="20"/>
                <w:szCs w:val="20"/>
              </w:rPr>
            </w:pPr>
          </w:p>
        </w:tc>
        <w:tc>
          <w:tcPr>
            <w:tcW w:w="1418" w:type="dxa"/>
          </w:tcPr>
          <w:p w:rsidR="00441B72" w:rsidRPr="0047400A" w:rsidRDefault="00441B72" w:rsidP="00D363CB">
            <w:pPr>
              <w:pStyle w:val="ConsPlusNormal"/>
              <w:ind w:firstLine="0"/>
              <w:rPr>
                <w:rFonts w:ascii="Times New Roman" w:hAnsi="Times New Roman" w:cs="Times New Roman"/>
              </w:rPr>
            </w:pPr>
          </w:p>
        </w:tc>
        <w:tc>
          <w:tcPr>
            <w:tcW w:w="1644" w:type="dxa"/>
            <w:gridSpan w:val="2"/>
          </w:tcPr>
          <w:p w:rsidR="00441B72" w:rsidRPr="0047400A" w:rsidRDefault="00441B72" w:rsidP="00D363CB">
            <w:pPr>
              <w:pStyle w:val="ConsPlusNormal"/>
              <w:ind w:firstLine="0"/>
              <w:rPr>
                <w:rFonts w:ascii="Times New Roman" w:hAnsi="Times New Roman" w:cs="Times New Roman"/>
              </w:rPr>
            </w:pPr>
          </w:p>
        </w:tc>
        <w:tc>
          <w:tcPr>
            <w:tcW w:w="1701" w:type="dxa"/>
            <w:gridSpan w:val="3"/>
          </w:tcPr>
          <w:p w:rsidR="00441B72" w:rsidRPr="0047400A" w:rsidRDefault="00441B72" w:rsidP="00D363CB">
            <w:pPr>
              <w:pStyle w:val="ConsPlusNormal"/>
              <w:ind w:firstLine="0"/>
              <w:rPr>
                <w:rFonts w:ascii="Times New Roman" w:hAnsi="Times New Roman" w:cs="Times New Roman"/>
              </w:rPr>
            </w:pPr>
          </w:p>
        </w:tc>
        <w:tc>
          <w:tcPr>
            <w:tcW w:w="2154" w:type="dxa"/>
            <w:gridSpan w:val="2"/>
          </w:tcPr>
          <w:p w:rsidR="00441B72" w:rsidRPr="0047400A" w:rsidRDefault="00441B72" w:rsidP="00D363CB">
            <w:pPr>
              <w:pStyle w:val="ConsPlusNormal"/>
              <w:ind w:firstLine="0"/>
              <w:rPr>
                <w:rFonts w:ascii="Times New Roman" w:hAnsi="Times New Roman" w:cs="Times New Roman"/>
              </w:rPr>
            </w:pPr>
          </w:p>
        </w:tc>
      </w:tr>
      <w:tr w:rsidR="00441B72" w:rsidRPr="0047400A" w:rsidTr="00D363CB">
        <w:tc>
          <w:tcPr>
            <w:tcW w:w="1584" w:type="dxa"/>
            <w:gridSpan w:val="2"/>
          </w:tcPr>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lastRenderedPageBreak/>
              <w:t>Образование</w:t>
            </w:r>
          </w:p>
        </w:tc>
        <w:tc>
          <w:tcPr>
            <w:tcW w:w="1597" w:type="dxa"/>
            <w:gridSpan w:val="4"/>
          </w:tcPr>
          <w:p w:rsidR="00441B72" w:rsidRPr="0047400A" w:rsidRDefault="00441B72" w:rsidP="00D363CB">
            <w:pPr>
              <w:pStyle w:val="ConsPlusNormal"/>
              <w:ind w:firstLine="0"/>
              <w:rPr>
                <w:rFonts w:ascii="Times New Roman" w:hAnsi="Times New Roman" w:cs="Times New Roman"/>
              </w:rPr>
            </w:pPr>
          </w:p>
        </w:tc>
        <w:tc>
          <w:tcPr>
            <w:tcW w:w="1717" w:type="dxa"/>
            <w:gridSpan w:val="2"/>
          </w:tcPr>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t>Спортивное звание (при наличии)</w:t>
            </w:r>
          </w:p>
        </w:tc>
        <w:tc>
          <w:tcPr>
            <w:tcW w:w="2535" w:type="dxa"/>
            <w:gridSpan w:val="7"/>
          </w:tcPr>
          <w:p w:rsidR="00441B72" w:rsidRPr="0047400A" w:rsidRDefault="00441B72" w:rsidP="00D363CB">
            <w:pPr>
              <w:pStyle w:val="ConsPlusNormal"/>
              <w:ind w:firstLine="0"/>
              <w:rPr>
                <w:rFonts w:ascii="Times New Roman" w:hAnsi="Times New Roman" w:cs="Times New Roman"/>
              </w:rPr>
            </w:pPr>
          </w:p>
        </w:tc>
        <w:tc>
          <w:tcPr>
            <w:tcW w:w="1418" w:type="dxa"/>
          </w:tcPr>
          <w:p w:rsidR="00441B72" w:rsidRPr="0047400A" w:rsidRDefault="00441B72" w:rsidP="00D363CB">
            <w:pPr>
              <w:pStyle w:val="ConsPlusNormal"/>
              <w:ind w:firstLine="0"/>
              <w:rPr>
                <w:rFonts w:ascii="Times New Roman" w:hAnsi="Times New Roman" w:cs="Times New Roman"/>
              </w:rPr>
            </w:pPr>
          </w:p>
        </w:tc>
        <w:tc>
          <w:tcPr>
            <w:tcW w:w="1644" w:type="dxa"/>
            <w:gridSpan w:val="2"/>
          </w:tcPr>
          <w:p w:rsidR="00441B72" w:rsidRPr="0047400A" w:rsidRDefault="00441B72" w:rsidP="00D363CB">
            <w:pPr>
              <w:pStyle w:val="ConsPlusNormal"/>
              <w:ind w:firstLine="0"/>
              <w:rPr>
                <w:rFonts w:ascii="Times New Roman" w:hAnsi="Times New Roman" w:cs="Times New Roman"/>
              </w:rPr>
            </w:pPr>
          </w:p>
        </w:tc>
        <w:tc>
          <w:tcPr>
            <w:tcW w:w="1701" w:type="dxa"/>
            <w:gridSpan w:val="3"/>
          </w:tcPr>
          <w:p w:rsidR="00441B72" w:rsidRPr="0047400A" w:rsidRDefault="00441B72" w:rsidP="00D363CB">
            <w:pPr>
              <w:pStyle w:val="ConsPlusNormal"/>
              <w:ind w:firstLine="0"/>
              <w:rPr>
                <w:rFonts w:ascii="Times New Roman" w:hAnsi="Times New Roman" w:cs="Times New Roman"/>
              </w:rPr>
            </w:pPr>
          </w:p>
        </w:tc>
        <w:tc>
          <w:tcPr>
            <w:tcW w:w="2154" w:type="dxa"/>
            <w:gridSpan w:val="2"/>
          </w:tcPr>
          <w:p w:rsidR="00441B72" w:rsidRPr="0047400A" w:rsidRDefault="00441B72" w:rsidP="00D363CB">
            <w:pPr>
              <w:pStyle w:val="ConsPlusNormal"/>
              <w:ind w:firstLine="0"/>
              <w:rPr>
                <w:rFonts w:ascii="Times New Roman" w:hAnsi="Times New Roman" w:cs="Times New Roman"/>
              </w:rPr>
            </w:pPr>
          </w:p>
        </w:tc>
      </w:tr>
      <w:tr w:rsidR="00441B72" w:rsidRPr="0047400A" w:rsidTr="00D363CB">
        <w:tc>
          <w:tcPr>
            <w:tcW w:w="4898" w:type="dxa"/>
            <w:gridSpan w:val="8"/>
          </w:tcPr>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 прохождение аттестации</w:t>
            </w:r>
          </w:p>
        </w:tc>
        <w:tc>
          <w:tcPr>
            <w:tcW w:w="1685" w:type="dxa"/>
            <w:gridSpan w:val="4"/>
          </w:tcPr>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t>Дата (число, месяц, год)</w:t>
            </w:r>
          </w:p>
        </w:tc>
        <w:tc>
          <w:tcPr>
            <w:tcW w:w="850" w:type="dxa"/>
            <w:gridSpan w:val="3"/>
          </w:tcPr>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t>Оценка</w:t>
            </w:r>
          </w:p>
        </w:tc>
        <w:tc>
          <w:tcPr>
            <w:tcW w:w="1418" w:type="dxa"/>
          </w:tcPr>
          <w:p w:rsidR="00441B72" w:rsidRPr="0047400A" w:rsidRDefault="00441B72" w:rsidP="00D363CB">
            <w:pPr>
              <w:pStyle w:val="ConsPlusNormal"/>
              <w:ind w:firstLine="0"/>
              <w:rPr>
                <w:rFonts w:ascii="Times New Roman" w:hAnsi="Times New Roman" w:cs="Times New Roman"/>
              </w:rPr>
            </w:pPr>
          </w:p>
        </w:tc>
        <w:tc>
          <w:tcPr>
            <w:tcW w:w="1644" w:type="dxa"/>
            <w:gridSpan w:val="2"/>
          </w:tcPr>
          <w:p w:rsidR="00441B72" w:rsidRPr="0047400A" w:rsidRDefault="00441B72" w:rsidP="00D363CB">
            <w:pPr>
              <w:pStyle w:val="ConsPlusNormal"/>
              <w:ind w:firstLine="0"/>
              <w:rPr>
                <w:rFonts w:ascii="Times New Roman" w:hAnsi="Times New Roman" w:cs="Times New Roman"/>
              </w:rPr>
            </w:pPr>
          </w:p>
        </w:tc>
        <w:tc>
          <w:tcPr>
            <w:tcW w:w="1701" w:type="dxa"/>
            <w:gridSpan w:val="3"/>
          </w:tcPr>
          <w:p w:rsidR="00441B72" w:rsidRPr="0047400A" w:rsidRDefault="00441B72" w:rsidP="00D363CB">
            <w:pPr>
              <w:pStyle w:val="ConsPlusNormal"/>
              <w:ind w:firstLine="0"/>
              <w:rPr>
                <w:rFonts w:ascii="Times New Roman" w:hAnsi="Times New Roman" w:cs="Times New Roman"/>
              </w:rPr>
            </w:pPr>
          </w:p>
        </w:tc>
        <w:tc>
          <w:tcPr>
            <w:tcW w:w="2154" w:type="dxa"/>
            <w:gridSpan w:val="2"/>
          </w:tcPr>
          <w:p w:rsidR="00441B72" w:rsidRPr="0047400A" w:rsidRDefault="00441B72" w:rsidP="00D363CB">
            <w:pPr>
              <w:pStyle w:val="ConsPlusNormal"/>
              <w:ind w:firstLine="0"/>
              <w:rPr>
                <w:rFonts w:ascii="Times New Roman" w:hAnsi="Times New Roman" w:cs="Times New Roman"/>
              </w:rPr>
            </w:pPr>
          </w:p>
        </w:tc>
      </w:tr>
      <w:tr w:rsidR="00441B72" w:rsidRPr="0047400A" w:rsidTr="00D363CB">
        <w:tc>
          <w:tcPr>
            <w:tcW w:w="4898" w:type="dxa"/>
            <w:gridSpan w:val="8"/>
          </w:tcPr>
          <w:p w:rsidR="00441B72" w:rsidRPr="0047400A" w:rsidRDefault="00441B72" w:rsidP="00D363CB">
            <w:pPr>
              <w:pStyle w:val="ConsPlusNormal"/>
              <w:ind w:firstLine="0"/>
              <w:rPr>
                <w:rFonts w:ascii="Times New Roman" w:hAnsi="Times New Roman" w:cs="Times New Roman"/>
              </w:rPr>
            </w:pPr>
            <w:r w:rsidRPr="0047400A">
              <w:rPr>
                <w:rFonts w:ascii="Times New Roman" w:hAnsi="Times New Roman" w:cs="Times New Roman"/>
              </w:rPr>
              <w:t>1</w:t>
            </w:r>
          </w:p>
        </w:tc>
        <w:tc>
          <w:tcPr>
            <w:tcW w:w="551" w:type="dxa"/>
          </w:tcPr>
          <w:p w:rsidR="00441B72" w:rsidRPr="0047400A" w:rsidRDefault="00441B72" w:rsidP="00D363CB">
            <w:pPr>
              <w:pStyle w:val="ConsPlusNormal"/>
              <w:ind w:firstLine="0"/>
              <w:rPr>
                <w:rFonts w:ascii="Times New Roman" w:hAnsi="Times New Roman" w:cs="Times New Roman"/>
              </w:rPr>
            </w:pPr>
          </w:p>
        </w:tc>
        <w:tc>
          <w:tcPr>
            <w:tcW w:w="567" w:type="dxa"/>
            <w:gridSpan w:val="2"/>
          </w:tcPr>
          <w:p w:rsidR="00441B72" w:rsidRPr="0047400A" w:rsidRDefault="00441B72" w:rsidP="00D363CB">
            <w:pPr>
              <w:pStyle w:val="ConsPlusNormal"/>
              <w:ind w:firstLine="0"/>
              <w:rPr>
                <w:rFonts w:ascii="Times New Roman" w:hAnsi="Times New Roman" w:cs="Times New Roman"/>
              </w:rPr>
            </w:pPr>
          </w:p>
        </w:tc>
        <w:tc>
          <w:tcPr>
            <w:tcW w:w="567" w:type="dxa"/>
          </w:tcPr>
          <w:p w:rsidR="00441B72" w:rsidRPr="0047400A" w:rsidRDefault="00441B72" w:rsidP="00D363CB">
            <w:pPr>
              <w:pStyle w:val="ConsPlusNormal"/>
              <w:ind w:firstLine="0"/>
              <w:rPr>
                <w:rFonts w:ascii="Times New Roman" w:hAnsi="Times New Roman" w:cs="Times New Roman"/>
              </w:rPr>
            </w:pPr>
          </w:p>
        </w:tc>
        <w:tc>
          <w:tcPr>
            <w:tcW w:w="850" w:type="dxa"/>
            <w:gridSpan w:val="3"/>
          </w:tcPr>
          <w:p w:rsidR="00441B72" w:rsidRPr="0047400A" w:rsidRDefault="00441B72" w:rsidP="00D363CB">
            <w:pPr>
              <w:pStyle w:val="ConsPlusNormal"/>
              <w:ind w:firstLine="0"/>
              <w:rPr>
                <w:rFonts w:ascii="Times New Roman" w:hAnsi="Times New Roman" w:cs="Times New Roman"/>
              </w:rPr>
            </w:pPr>
          </w:p>
        </w:tc>
        <w:tc>
          <w:tcPr>
            <w:tcW w:w="1418" w:type="dxa"/>
          </w:tcPr>
          <w:p w:rsidR="00441B72" w:rsidRPr="0047400A" w:rsidRDefault="00441B72" w:rsidP="00D363CB">
            <w:pPr>
              <w:pStyle w:val="ConsPlusNormal"/>
              <w:ind w:firstLine="0"/>
              <w:rPr>
                <w:rFonts w:ascii="Times New Roman" w:hAnsi="Times New Roman" w:cs="Times New Roman"/>
              </w:rPr>
            </w:pPr>
          </w:p>
        </w:tc>
        <w:tc>
          <w:tcPr>
            <w:tcW w:w="1644" w:type="dxa"/>
            <w:gridSpan w:val="2"/>
          </w:tcPr>
          <w:p w:rsidR="00441B72" w:rsidRPr="0047400A" w:rsidRDefault="00441B72" w:rsidP="00D363CB">
            <w:pPr>
              <w:pStyle w:val="ConsPlusNormal"/>
              <w:ind w:firstLine="0"/>
              <w:rPr>
                <w:rFonts w:ascii="Times New Roman" w:hAnsi="Times New Roman" w:cs="Times New Roman"/>
              </w:rPr>
            </w:pPr>
          </w:p>
        </w:tc>
        <w:tc>
          <w:tcPr>
            <w:tcW w:w="1701" w:type="dxa"/>
            <w:gridSpan w:val="3"/>
          </w:tcPr>
          <w:p w:rsidR="00441B72" w:rsidRPr="0047400A" w:rsidRDefault="00441B72" w:rsidP="00D363CB">
            <w:pPr>
              <w:pStyle w:val="ConsPlusNormal"/>
              <w:ind w:firstLine="0"/>
              <w:rPr>
                <w:rFonts w:ascii="Times New Roman" w:hAnsi="Times New Roman" w:cs="Times New Roman"/>
              </w:rPr>
            </w:pPr>
          </w:p>
        </w:tc>
        <w:tc>
          <w:tcPr>
            <w:tcW w:w="2154" w:type="dxa"/>
            <w:gridSpan w:val="2"/>
          </w:tcPr>
          <w:p w:rsidR="00441B72" w:rsidRPr="0047400A" w:rsidRDefault="00441B72" w:rsidP="00D363CB">
            <w:pPr>
              <w:pStyle w:val="ConsPlusNormal"/>
              <w:ind w:firstLine="0"/>
              <w:rPr>
                <w:rFonts w:ascii="Times New Roman" w:hAnsi="Times New Roman" w:cs="Times New Roman"/>
              </w:rPr>
            </w:pPr>
          </w:p>
        </w:tc>
      </w:tr>
      <w:tr w:rsidR="00441B72" w:rsidRPr="0047400A" w:rsidTr="00D363CB">
        <w:tc>
          <w:tcPr>
            <w:tcW w:w="4898" w:type="dxa"/>
            <w:gridSpan w:val="8"/>
          </w:tcPr>
          <w:p w:rsidR="00441B72" w:rsidRPr="0047400A" w:rsidRDefault="00441B72" w:rsidP="00D363CB">
            <w:pPr>
              <w:pStyle w:val="ConsPlusNormal"/>
              <w:ind w:firstLine="0"/>
              <w:rPr>
                <w:rFonts w:ascii="Times New Roman" w:hAnsi="Times New Roman" w:cs="Times New Roman"/>
              </w:rPr>
            </w:pPr>
            <w:r w:rsidRPr="0047400A">
              <w:rPr>
                <w:rFonts w:ascii="Times New Roman" w:hAnsi="Times New Roman" w:cs="Times New Roman"/>
              </w:rPr>
              <w:t>2</w:t>
            </w:r>
          </w:p>
        </w:tc>
        <w:tc>
          <w:tcPr>
            <w:tcW w:w="551" w:type="dxa"/>
          </w:tcPr>
          <w:p w:rsidR="00441B72" w:rsidRPr="0047400A" w:rsidRDefault="00441B72" w:rsidP="00D363CB">
            <w:pPr>
              <w:pStyle w:val="ConsPlusNormal"/>
              <w:ind w:firstLine="0"/>
              <w:rPr>
                <w:rFonts w:ascii="Times New Roman" w:hAnsi="Times New Roman" w:cs="Times New Roman"/>
              </w:rPr>
            </w:pPr>
          </w:p>
        </w:tc>
        <w:tc>
          <w:tcPr>
            <w:tcW w:w="567" w:type="dxa"/>
            <w:gridSpan w:val="2"/>
          </w:tcPr>
          <w:p w:rsidR="00441B72" w:rsidRPr="0047400A" w:rsidRDefault="00441B72" w:rsidP="00D363CB">
            <w:pPr>
              <w:pStyle w:val="ConsPlusNormal"/>
              <w:ind w:firstLine="0"/>
              <w:rPr>
                <w:rFonts w:ascii="Times New Roman" w:hAnsi="Times New Roman" w:cs="Times New Roman"/>
              </w:rPr>
            </w:pPr>
          </w:p>
        </w:tc>
        <w:tc>
          <w:tcPr>
            <w:tcW w:w="567" w:type="dxa"/>
          </w:tcPr>
          <w:p w:rsidR="00441B72" w:rsidRPr="0047400A" w:rsidRDefault="00441B72" w:rsidP="00D363CB">
            <w:pPr>
              <w:pStyle w:val="ConsPlusNormal"/>
              <w:ind w:firstLine="0"/>
              <w:rPr>
                <w:rFonts w:ascii="Times New Roman" w:hAnsi="Times New Roman" w:cs="Times New Roman"/>
              </w:rPr>
            </w:pPr>
          </w:p>
        </w:tc>
        <w:tc>
          <w:tcPr>
            <w:tcW w:w="850" w:type="dxa"/>
            <w:gridSpan w:val="3"/>
          </w:tcPr>
          <w:p w:rsidR="00441B72" w:rsidRPr="0047400A" w:rsidRDefault="00441B72" w:rsidP="00D363CB">
            <w:pPr>
              <w:pStyle w:val="ConsPlusNormal"/>
              <w:ind w:firstLine="0"/>
              <w:rPr>
                <w:rFonts w:ascii="Times New Roman" w:hAnsi="Times New Roman" w:cs="Times New Roman"/>
              </w:rPr>
            </w:pPr>
          </w:p>
        </w:tc>
        <w:tc>
          <w:tcPr>
            <w:tcW w:w="1418" w:type="dxa"/>
          </w:tcPr>
          <w:p w:rsidR="00441B72" w:rsidRPr="0047400A" w:rsidRDefault="00441B72" w:rsidP="00D363CB">
            <w:pPr>
              <w:pStyle w:val="ConsPlusNormal"/>
              <w:ind w:firstLine="0"/>
              <w:rPr>
                <w:rFonts w:ascii="Times New Roman" w:hAnsi="Times New Roman" w:cs="Times New Roman"/>
              </w:rPr>
            </w:pPr>
          </w:p>
        </w:tc>
        <w:tc>
          <w:tcPr>
            <w:tcW w:w="1644" w:type="dxa"/>
            <w:gridSpan w:val="2"/>
          </w:tcPr>
          <w:p w:rsidR="00441B72" w:rsidRPr="0047400A" w:rsidRDefault="00441B72" w:rsidP="00D363CB">
            <w:pPr>
              <w:pStyle w:val="ConsPlusNormal"/>
              <w:ind w:firstLine="0"/>
              <w:rPr>
                <w:rFonts w:ascii="Times New Roman" w:hAnsi="Times New Roman" w:cs="Times New Roman"/>
              </w:rPr>
            </w:pPr>
          </w:p>
        </w:tc>
        <w:tc>
          <w:tcPr>
            <w:tcW w:w="1701" w:type="dxa"/>
            <w:gridSpan w:val="3"/>
          </w:tcPr>
          <w:p w:rsidR="00441B72" w:rsidRPr="0047400A" w:rsidRDefault="00441B72" w:rsidP="00D363CB">
            <w:pPr>
              <w:pStyle w:val="ConsPlusNormal"/>
              <w:ind w:firstLine="0"/>
              <w:rPr>
                <w:rFonts w:ascii="Times New Roman" w:hAnsi="Times New Roman" w:cs="Times New Roman"/>
              </w:rPr>
            </w:pPr>
          </w:p>
        </w:tc>
        <w:tc>
          <w:tcPr>
            <w:tcW w:w="2154" w:type="dxa"/>
            <w:gridSpan w:val="2"/>
          </w:tcPr>
          <w:p w:rsidR="00441B72" w:rsidRPr="0047400A" w:rsidRDefault="00441B72" w:rsidP="00D363CB">
            <w:pPr>
              <w:pStyle w:val="ConsPlusNormal"/>
              <w:ind w:firstLine="0"/>
              <w:rPr>
                <w:rFonts w:ascii="Times New Roman" w:hAnsi="Times New Roman" w:cs="Times New Roman"/>
              </w:rPr>
            </w:pPr>
          </w:p>
        </w:tc>
      </w:tr>
      <w:tr w:rsidR="00441B72" w:rsidRPr="0047400A" w:rsidTr="00D363CB">
        <w:tc>
          <w:tcPr>
            <w:tcW w:w="4898" w:type="dxa"/>
            <w:gridSpan w:val="8"/>
          </w:tcPr>
          <w:p w:rsidR="00441B72" w:rsidRPr="0047400A" w:rsidRDefault="00441B72" w:rsidP="00D363CB">
            <w:pPr>
              <w:pStyle w:val="ConsPlusNormal"/>
              <w:ind w:firstLine="0"/>
              <w:rPr>
                <w:rFonts w:ascii="Times New Roman" w:hAnsi="Times New Roman" w:cs="Times New Roman"/>
              </w:rPr>
            </w:pPr>
            <w:r w:rsidRPr="0047400A">
              <w:rPr>
                <w:rFonts w:ascii="Times New Roman" w:hAnsi="Times New Roman" w:cs="Times New Roman"/>
              </w:rPr>
              <w:t>3</w:t>
            </w:r>
          </w:p>
        </w:tc>
        <w:tc>
          <w:tcPr>
            <w:tcW w:w="551" w:type="dxa"/>
          </w:tcPr>
          <w:p w:rsidR="00441B72" w:rsidRPr="0047400A" w:rsidRDefault="00441B72" w:rsidP="00D363CB">
            <w:pPr>
              <w:pStyle w:val="ConsPlusNormal"/>
              <w:ind w:firstLine="0"/>
              <w:rPr>
                <w:rFonts w:ascii="Times New Roman" w:hAnsi="Times New Roman" w:cs="Times New Roman"/>
              </w:rPr>
            </w:pPr>
          </w:p>
        </w:tc>
        <w:tc>
          <w:tcPr>
            <w:tcW w:w="567" w:type="dxa"/>
            <w:gridSpan w:val="2"/>
          </w:tcPr>
          <w:p w:rsidR="00441B72" w:rsidRPr="0047400A" w:rsidRDefault="00441B72" w:rsidP="00D363CB">
            <w:pPr>
              <w:pStyle w:val="ConsPlusNormal"/>
              <w:ind w:firstLine="0"/>
              <w:rPr>
                <w:rFonts w:ascii="Times New Roman" w:hAnsi="Times New Roman" w:cs="Times New Roman"/>
              </w:rPr>
            </w:pPr>
          </w:p>
        </w:tc>
        <w:tc>
          <w:tcPr>
            <w:tcW w:w="567" w:type="dxa"/>
          </w:tcPr>
          <w:p w:rsidR="00441B72" w:rsidRPr="0047400A" w:rsidRDefault="00441B72" w:rsidP="00D363CB">
            <w:pPr>
              <w:pStyle w:val="ConsPlusNormal"/>
              <w:ind w:firstLine="0"/>
              <w:rPr>
                <w:rFonts w:ascii="Times New Roman" w:hAnsi="Times New Roman" w:cs="Times New Roman"/>
              </w:rPr>
            </w:pPr>
          </w:p>
        </w:tc>
        <w:tc>
          <w:tcPr>
            <w:tcW w:w="850" w:type="dxa"/>
            <w:gridSpan w:val="3"/>
          </w:tcPr>
          <w:p w:rsidR="00441B72" w:rsidRPr="0047400A" w:rsidRDefault="00441B72" w:rsidP="00D363CB">
            <w:pPr>
              <w:pStyle w:val="ConsPlusNormal"/>
              <w:ind w:firstLine="0"/>
              <w:rPr>
                <w:rFonts w:ascii="Times New Roman" w:hAnsi="Times New Roman" w:cs="Times New Roman"/>
              </w:rPr>
            </w:pPr>
          </w:p>
        </w:tc>
        <w:tc>
          <w:tcPr>
            <w:tcW w:w="1418" w:type="dxa"/>
          </w:tcPr>
          <w:p w:rsidR="00441B72" w:rsidRPr="0047400A" w:rsidRDefault="00441B72" w:rsidP="00D363CB">
            <w:pPr>
              <w:pStyle w:val="ConsPlusNormal"/>
              <w:ind w:firstLine="0"/>
              <w:rPr>
                <w:rFonts w:ascii="Times New Roman" w:hAnsi="Times New Roman" w:cs="Times New Roman"/>
              </w:rPr>
            </w:pPr>
          </w:p>
        </w:tc>
        <w:tc>
          <w:tcPr>
            <w:tcW w:w="1644" w:type="dxa"/>
            <w:gridSpan w:val="2"/>
          </w:tcPr>
          <w:p w:rsidR="00441B72" w:rsidRPr="0047400A" w:rsidRDefault="00441B72" w:rsidP="00D363CB">
            <w:pPr>
              <w:pStyle w:val="ConsPlusNormal"/>
              <w:ind w:firstLine="0"/>
              <w:rPr>
                <w:rFonts w:ascii="Times New Roman" w:hAnsi="Times New Roman" w:cs="Times New Roman"/>
              </w:rPr>
            </w:pPr>
          </w:p>
        </w:tc>
        <w:tc>
          <w:tcPr>
            <w:tcW w:w="1701" w:type="dxa"/>
            <w:gridSpan w:val="3"/>
          </w:tcPr>
          <w:p w:rsidR="00441B72" w:rsidRPr="0047400A" w:rsidRDefault="00441B72" w:rsidP="00D363CB">
            <w:pPr>
              <w:pStyle w:val="ConsPlusNormal"/>
              <w:ind w:firstLine="0"/>
              <w:rPr>
                <w:rFonts w:ascii="Times New Roman" w:hAnsi="Times New Roman" w:cs="Times New Roman"/>
              </w:rPr>
            </w:pPr>
          </w:p>
        </w:tc>
        <w:tc>
          <w:tcPr>
            <w:tcW w:w="2154" w:type="dxa"/>
            <w:gridSpan w:val="2"/>
          </w:tcPr>
          <w:p w:rsidR="00441B72" w:rsidRPr="0047400A" w:rsidRDefault="00441B72" w:rsidP="00D363CB">
            <w:pPr>
              <w:pStyle w:val="ConsPlusNormal"/>
              <w:ind w:firstLine="0"/>
              <w:rPr>
                <w:rFonts w:ascii="Times New Roman" w:hAnsi="Times New Roman" w:cs="Times New Roman"/>
              </w:rPr>
            </w:pPr>
          </w:p>
        </w:tc>
      </w:tr>
      <w:tr w:rsidR="00441B72" w:rsidRPr="0047400A" w:rsidTr="00D363CB">
        <w:tc>
          <w:tcPr>
            <w:tcW w:w="4898" w:type="dxa"/>
            <w:gridSpan w:val="8"/>
          </w:tcPr>
          <w:p w:rsidR="00441B72" w:rsidRPr="0047400A" w:rsidRDefault="00441B72" w:rsidP="00D363CB">
            <w:pPr>
              <w:pStyle w:val="ConsPlusNormal"/>
              <w:ind w:firstLine="0"/>
              <w:rPr>
                <w:rFonts w:ascii="Times New Roman" w:hAnsi="Times New Roman" w:cs="Times New Roman"/>
              </w:rPr>
            </w:pPr>
            <w:r w:rsidRPr="0047400A">
              <w:rPr>
                <w:rFonts w:ascii="Times New Roman" w:hAnsi="Times New Roman" w:cs="Times New Roman"/>
              </w:rPr>
              <w:t>4</w:t>
            </w:r>
          </w:p>
        </w:tc>
        <w:tc>
          <w:tcPr>
            <w:tcW w:w="551" w:type="dxa"/>
          </w:tcPr>
          <w:p w:rsidR="00441B72" w:rsidRPr="0047400A" w:rsidRDefault="00441B72" w:rsidP="00D363CB">
            <w:pPr>
              <w:pStyle w:val="ConsPlusNormal"/>
              <w:ind w:firstLine="0"/>
              <w:rPr>
                <w:rFonts w:ascii="Times New Roman" w:hAnsi="Times New Roman" w:cs="Times New Roman"/>
              </w:rPr>
            </w:pPr>
          </w:p>
        </w:tc>
        <w:tc>
          <w:tcPr>
            <w:tcW w:w="567" w:type="dxa"/>
            <w:gridSpan w:val="2"/>
          </w:tcPr>
          <w:p w:rsidR="00441B72" w:rsidRPr="0047400A" w:rsidRDefault="00441B72" w:rsidP="00D363CB">
            <w:pPr>
              <w:pStyle w:val="ConsPlusNormal"/>
              <w:ind w:firstLine="0"/>
              <w:rPr>
                <w:rFonts w:ascii="Times New Roman" w:hAnsi="Times New Roman" w:cs="Times New Roman"/>
              </w:rPr>
            </w:pPr>
          </w:p>
        </w:tc>
        <w:tc>
          <w:tcPr>
            <w:tcW w:w="567" w:type="dxa"/>
          </w:tcPr>
          <w:p w:rsidR="00441B72" w:rsidRPr="0047400A" w:rsidRDefault="00441B72" w:rsidP="00D363CB">
            <w:pPr>
              <w:pStyle w:val="ConsPlusNormal"/>
              <w:ind w:firstLine="0"/>
              <w:rPr>
                <w:rFonts w:ascii="Times New Roman" w:hAnsi="Times New Roman" w:cs="Times New Roman"/>
              </w:rPr>
            </w:pPr>
          </w:p>
        </w:tc>
        <w:tc>
          <w:tcPr>
            <w:tcW w:w="850" w:type="dxa"/>
            <w:gridSpan w:val="3"/>
          </w:tcPr>
          <w:p w:rsidR="00441B72" w:rsidRPr="0047400A" w:rsidRDefault="00441B72" w:rsidP="00D363CB">
            <w:pPr>
              <w:pStyle w:val="ConsPlusNormal"/>
              <w:ind w:firstLine="0"/>
              <w:rPr>
                <w:rFonts w:ascii="Times New Roman" w:hAnsi="Times New Roman" w:cs="Times New Roman"/>
              </w:rPr>
            </w:pPr>
          </w:p>
        </w:tc>
        <w:tc>
          <w:tcPr>
            <w:tcW w:w="1418" w:type="dxa"/>
          </w:tcPr>
          <w:p w:rsidR="00441B72" w:rsidRPr="0047400A" w:rsidRDefault="00441B72" w:rsidP="00D363CB">
            <w:pPr>
              <w:pStyle w:val="ConsPlusNormal"/>
              <w:ind w:firstLine="0"/>
              <w:rPr>
                <w:rFonts w:ascii="Times New Roman" w:hAnsi="Times New Roman" w:cs="Times New Roman"/>
              </w:rPr>
            </w:pPr>
          </w:p>
        </w:tc>
        <w:tc>
          <w:tcPr>
            <w:tcW w:w="1644" w:type="dxa"/>
            <w:gridSpan w:val="2"/>
          </w:tcPr>
          <w:p w:rsidR="00441B72" w:rsidRPr="0047400A" w:rsidRDefault="00441B72" w:rsidP="00D363CB">
            <w:pPr>
              <w:pStyle w:val="ConsPlusNormal"/>
              <w:ind w:firstLine="0"/>
              <w:rPr>
                <w:rFonts w:ascii="Times New Roman" w:hAnsi="Times New Roman" w:cs="Times New Roman"/>
              </w:rPr>
            </w:pPr>
          </w:p>
        </w:tc>
        <w:tc>
          <w:tcPr>
            <w:tcW w:w="1701" w:type="dxa"/>
            <w:gridSpan w:val="3"/>
          </w:tcPr>
          <w:p w:rsidR="00441B72" w:rsidRPr="0047400A" w:rsidRDefault="00441B72" w:rsidP="00D363CB">
            <w:pPr>
              <w:pStyle w:val="ConsPlusNormal"/>
              <w:ind w:firstLine="0"/>
              <w:rPr>
                <w:rFonts w:ascii="Times New Roman" w:hAnsi="Times New Roman" w:cs="Times New Roman"/>
              </w:rPr>
            </w:pPr>
          </w:p>
        </w:tc>
        <w:tc>
          <w:tcPr>
            <w:tcW w:w="2154" w:type="dxa"/>
            <w:gridSpan w:val="2"/>
          </w:tcPr>
          <w:p w:rsidR="00441B72" w:rsidRPr="0047400A" w:rsidRDefault="00441B72" w:rsidP="00D363CB">
            <w:pPr>
              <w:pStyle w:val="ConsPlusNormal"/>
              <w:ind w:firstLine="0"/>
              <w:rPr>
                <w:rFonts w:ascii="Times New Roman" w:hAnsi="Times New Roman" w:cs="Times New Roman"/>
              </w:rPr>
            </w:pPr>
          </w:p>
        </w:tc>
      </w:tr>
      <w:tr w:rsidR="00441B72" w:rsidRPr="0047400A" w:rsidTr="00D363CB">
        <w:tc>
          <w:tcPr>
            <w:tcW w:w="4898" w:type="dxa"/>
            <w:gridSpan w:val="8"/>
          </w:tcPr>
          <w:p w:rsidR="00441B72" w:rsidRPr="0047400A" w:rsidRDefault="00441B72" w:rsidP="00D363CB">
            <w:pPr>
              <w:pStyle w:val="ConsPlusNormal"/>
              <w:ind w:firstLine="0"/>
              <w:rPr>
                <w:rFonts w:ascii="Times New Roman" w:hAnsi="Times New Roman" w:cs="Times New Roman"/>
              </w:rPr>
            </w:pPr>
            <w:r w:rsidRPr="0047400A">
              <w:rPr>
                <w:rFonts w:ascii="Times New Roman" w:hAnsi="Times New Roman" w:cs="Times New Roman"/>
              </w:rPr>
              <w:t>5</w:t>
            </w:r>
          </w:p>
        </w:tc>
        <w:tc>
          <w:tcPr>
            <w:tcW w:w="551" w:type="dxa"/>
          </w:tcPr>
          <w:p w:rsidR="00441B72" w:rsidRPr="0047400A" w:rsidRDefault="00441B72" w:rsidP="00D363CB">
            <w:pPr>
              <w:pStyle w:val="ConsPlusNormal"/>
              <w:ind w:firstLine="0"/>
              <w:rPr>
                <w:rFonts w:ascii="Times New Roman" w:hAnsi="Times New Roman" w:cs="Times New Roman"/>
              </w:rPr>
            </w:pPr>
          </w:p>
        </w:tc>
        <w:tc>
          <w:tcPr>
            <w:tcW w:w="567" w:type="dxa"/>
            <w:gridSpan w:val="2"/>
          </w:tcPr>
          <w:p w:rsidR="00441B72" w:rsidRPr="0047400A" w:rsidRDefault="00441B72" w:rsidP="00D363CB">
            <w:pPr>
              <w:pStyle w:val="ConsPlusNormal"/>
              <w:ind w:firstLine="0"/>
              <w:rPr>
                <w:rFonts w:ascii="Times New Roman" w:hAnsi="Times New Roman" w:cs="Times New Roman"/>
              </w:rPr>
            </w:pPr>
          </w:p>
        </w:tc>
        <w:tc>
          <w:tcPr>
            <w:tcW w:w="567" w:type="dxa"/>
          </w:tcPr>
          <w:p w:rsidR="00441B72" w:rsidRPr="0047400A" w:rsidRDefault="00441B72" w:rsidP="00D363CB">
            <w:pPr>
              <w:pStyle w:val="ConsPlusNormal"/>
              <w:ind w:firstLine="0"/>
              <w:rPr>
                <w:rFonts w:ascii="Times New Roman" w:hAnsi="Times New Roman" w:cs="Times New Roman"/>
              </w:rPr>
            </w:pPr>
          </w:p>
        </w:tc>
        <w:tc>
          <w:tcPr>
            <w:tcW w:w="850" w:type="dxa"/>
            <w:gridSpan w:val="3"/>
          </w:tcPr>
          <w:p w:rsidR="00441B72" w:rsidRPr="0047400A" w:rsidRDefault="00441B72" w:rsidP="00D363CB">
            <w:pPr>
              <w:pStyle w:val="ConsPlusNormal"/>
              <w:ind w:firstLine="0"/>
              <w:rPr>
                <w:rFonts w:ascii="Times New Roman" w:hAnsi="Times New Roman" w:cs="Times New Roman"/>
              </w:rPr>
            </w:pPr>
          </w:p>
        </w:tc>
        <w:tc>
          <w:tcPr>
            <w:tcW w:w="1418" w:type="dxa"/>
          </w:tcPr>
          <w:p w:rsidR="00441B72" w:rsidRPr="0047400A" w:rsidRDefault="00441B72" w:rsidP="00D363CB">
            <w:pPr>
              <w:pStyle w:val="ConsPlusNormal"/>
              <w:ind w:firstLine="0"/>
              <w:rPr>
                <w:rFonts w:ascii="Times New Roman" w:hAnsi="Times New Roman" w:cs="Times New Roman"/>
              </w:rPr>
            </w:pPr>
          </w:p>
        </w:tc>
        <w:tc>
          <w:tcPr>
            <w:tcW w:w="1644" w:type="dxa"/>
            <w:gridSpan w:val="2"/>
          </w:tcPr>
          <w:p w:rsidR="00441B72" w:rsidRPr="0047400A" w:rsidRDefault="00441B72" w:rsidP="00D363CB">
            <w:pPr>
              <w:pStyle w:val="ConsPlusNormal"/>
              <w:ind w:firstLine="0"/>
              <w:rPr>
                <w:rFonts w:ascii="Times New Roman" w:hAnsi="Times New Roman" w:cs="Times New Roman"/>
              </w:rPr>
            </w:pPr>
          </w:p>
        </w:tc>
        <w:tc>
          <w:tcPr>
            <w:tcW w:w="1701" w:type="dxa"/>
            <w:gridSpan w:val="3"/>
          </w:tcPr>
          <w:p w:rsidR="00441B72" w:rsidRPr="0047400A" w:rsidRDefault="00441B72" w:rsidP="00D363CB">
            <w:pPr>
              <w:pStyle w:val="ConsPlusNormal"/>
              <w:ind w:firstLine="0"/>
              <w:rPr>
                <w:rFonts w:ascii="Times New Roman" w:hAnsi="Times New Roman" w:cs="Times New Roman"/>
              </w:rPr>
            </w:pPr>
          </w:p>
        </w:tc>
        <w:tc>
          <w:tcPr>
            <w:tcW w:w="2154" w:type="dxa"/>
            <w:gridSpan w:val="2"/>
          </w:tcPr>
          <w:p w:rsidR="00441B72" w:rsidRPr="0047400A" w:rsidRDefault="00441B72" w:rsidP="00D363CB">
            <w:pPr>
              <w:pStyle w:val="ConsPlusNormal"/>
              <w:ind w:firstLine="0"/>
              <w:rPr>
                <w:rFonts w:ascii="Times New Roman" w:hAnsi="Times New Roman" w:cs="Times New Roman"/>
              </w:rPr>
            </w:pPr>
          </w:p>
        </w:tc>
      </w:tr>
      <w:tr w:rsidR="00441B72" w:rsidRPr="0047400A" w:rsidTr="00D363CB">
        <w:tc>
          <w:tcPr>
            <w:tcW w:w="4898" w:type="dxa"/>
            <w:gridSpan w:val="8"/>
          </w:tcPr>
          <w:p w:rsidR="00441B72" w:rsidRPr="0047400A" w:rsidRDefault="00441B72" w:rsidP="00D363CB">
            <w:pPr>
              <w:pStyle w:val="ConsPlusNormal"/>
              <w:ind w:firstLine="0"/>
              <w:rPr>
                <w:rFonts w:ascii="Times New Roman" w:hAnsi="Times New Roman" w:cs="Times New Roman"/>
              </w:rPr>
            </w:pPr>
            <w:r w:rsidRPr="0047400A">
              <w:rPr>
                <w:rFonts w:ascii="Times New Roman" w:hAnsi="Times New Roman" w:cs="Times New Roman"/>
              </w:rPr>
              <w:t>6</w:t>
            </w:r>
          </w:p>
        </w:tc>
        <w:tc>
          <w:tcPr>
            <w:tcW w:w="551" w:type="dxa"/>
          </w:tcPr>
          <w:p w:rsidR="00441B72" w:rsidRPr="0047400A" w:rsidRDefault="00441B72" w:rsidP="00D363CB">
            <w:pPr>
              <w:pStyle w:val="ConsPlusNormal"/>
              <w:ind w:firstLine="0"/>
              <w:rPr>
                <w:rFonts w:ascii="Times New Roman" w:hAnsi="Times New Roman" w:cs="Times New Roman"/>
              </w:rPr>
            </w:pPr>
          </w:p>
        </w:tc>
        <w:tc>
          <w:tcPr>
            <w:tcW w:w="567" w:type="dxa"/>
            <w:gridSpan w:val="2"/>
          </w:tcPr>
          <w:p w:rsidR="00441B72" w:rsidRPr="0047400A" w:rsidRDefault="00441B72" w:rsidP="00D363CB">
            <w:pPr>
              <w:pStyle w:val="ConsPlusNormal"/>
              <w:ind w:firstLine="0"/>
              <w:rPr>
                <w:rFonts w:ascii="Times New Roman" w:hAnsi="Times New Roman" w:cs="Times New Roman"/>
              </w:rPr>
            </w:pPr>
          </w:p>
        </w:tc>
        <w:tc>
          <w:tcPr>
            <w:tcW w:w="567" w:type="dxa"/>
          </w:tcPr>
          <w:p w:rsidR="00441B72" w:rsidRPr="0047400A" w:rsidRDefault="00441B72" w:rsidP="00D363CB">
            <w:pPr>
              <w:pStyle w:val="ConsPlusNormal"/>
              <w:ind w:firstLine="0"/>
              <w:rPr>
                <w:rFonts w:ascii="Times New Roman" w:hAnsi="Times New Roman" w:cs="Times New Roman"/>
              </w:rPr>
            </w:pPr>
          </w:p>
        </w:tc>
        <w:tc>
          <w:tcPr>
            <w:tcW w:w="850" w:type="dxa"/>
            <w:gridSpan w:val="3"/>
          </w:tcPr>
          <w:p w:rsidR="00441B72" w:rsidRPr="0047400A" w:rsidRDefault="00441B72" w:rsidP="00D363CB">
            <w:pPr>
              <w:pStyle w:val="ConsPlusNormal"/>
              <w:ind w:firstLine="0"/>
              <w:rPr>
                <w:rFonts w:ascii="Times New Roman" w:hAnsi="Times New Roman" w:cs="Times New Roman"/>
              </w:rPr>
            </w:pPr>
          </w:p>
        </w:tc>
        <w:tc>
          <w:tcPr>
            <w:tcW w:w="1418" w:type="dxa"/>
          </w:tcPr>
          <w:p w:rsidR="00441B72" w:rsidRPr="0047400A" w:rsidRDefault="00441B72" w:rsidP="00D363CB">
            <w:pPr>
              <w:pStyle w:val="ConsPlusNormal"/>
              <w:ind w:firstLine="0"/>
              <w:rPr>
                <w:rFonts w:ascii="Times New Roman" w:hAnsi="Times New Roman" w:cs="Times New Roman"/>
              </w:rPr>
            </w:pPr>
          </w:p>
        </w:tc>
        <w:tc>
          <w:tcPr>
            <w:tcW w:w="1644" w:type="dxa"/>
            <w:gridSpan w:val="2"/>
          </w:tcPr>
          <w:p w:rsidR="00441B72" w:rsidRPr="0047400A" w:rsidRDefault="00441B72" w:rsidP="00D363CB">
            <w:pPr>
              <w:pStyle w:val="ConsPlusNormal"/>
              <w:ind w:firstLine="0"/>
              <w:rPr>
                <w:rFonts w:ascii="Times New Roman" w:hAnsi="Times New Roman" w:cs="Times New Roman"/>
              </w:rPr>
            </w:pPr>
          </w:p>
        </w:tc>
        <w:tc>
          <w:tcPr>
            <w:tcW w:w="1701" w:type="dxa"/>
            <w:gridSpan w:val="3"/>
          </w:tcPr>
          <w:p w:rsidR="00441B72" w:rsidRPr="0047400A" w:rsidRDefault="00441B72" w:rsidP="00D363CB">
            <w:pPr>
              <w:pStyle w:val="ConsPlusNormal"/>
              <w:ind w:firstLine="0"/>
              <w:rPr>
                <w:rFonts w:ascii="Times New Roman" w:hAnsi="Times New Roman" w:cs="Times New Roman"/>
              </w:rPr>
            </w:pPr>
          </w:p>
        </w:tc>
        <w:tc>
          <w:tcPr>
            <w:tcW w:w="2154" w:type="dxa"/>
            <w:gridSpan w:val="2"/>
          </w:tcPr>
          <w:p w:rsidR="00441B72" w:rsidRPr="0047400A" w:rsidRDefault="00441B72" w:rsidP="00D363CB">
            <w:pPr>
              <w:pStyle w:val="ConsPlusNormal"/>
              <w:ind w:firstLine="0"/>
              <w:rPr>
                <w:rFonts w:ascii="Times New Roman" w:hAnsi="Times New Roman" w:cs="Times New Roman"/>
              </w:rPr>
            </w:pPr>
          </w:p>
        </w:tc>
      </w:tr>
      <w:tr w:rsidR="00441B72" w:rsidRPr="0047400A" w:rsidTr="00D363CB">
        <w:tc>
          <w:tcPr>
            <w:tcW w:w="3181" w:type="dxa"/>
            <w:gridSpan w:val="6"/>
            <w:tcBorders>
              <w:left w:val="nil"/>
              <w:bottom w:val="nil"/>
              <w:right w:val="nil"/>
            </w:tcBorders>
          </w:tcPr>
          <w:p w:rsidR="00441B72" w:rsidRPr="0047400A" w:rsidRDefault="00441B72" w:rsidP="00D363CB">
            <w:pPr>
              <w:pStyle w:val="ConsPlusNormal"/>
              <w:ind w:firstLine="0"/>
              <w:jc w:val="center"/>
              <w:rPr>
                <w:rFonts w:ascii="Times New Roman" w:hAnsi="Times New Roman" w:cs="Times New Roman"/>
              </w:rPr>
            </w:pPr>
            <w:r w:rsidRPr="0047400A">
              <w:rPr>
                <w:rFonts w:ascii="Times New Roman" w:hAnsi="Times New Roman" w:cs="Times New Roman"/>
              </w:rPr>
              <w:t xml:space="preserve">Наименование региональной спортивной федерации </w:t>
            </w:r>
          </w:p>
        </w:tc>
        <w:tc>
          <w:tcPr>
            <w:tcW w:w="11169" w:type="dxa"/>
            <w:gridSpan w:val="17"/>
            <w:tcBorders>
              <w:left w:val="nil"/>
              <w:bottom w:val="single" w:sz="4" w:space="0" w:color="auto"/>
              <w:right w:val="nil"/>
            </w:tcBorders>
          </w:tcPr>
          <w:p w:rsidR="00441B72" w:rsidRPr="0047400A" w:rsidRDefault="00441B72" w:rsidP="00D363CB">
            <w:pPr>
              <w:pStyle w:val="ConsPlusNormal"/>
              <w:ind w:firstLine="0"/>
              <w:rPr>
                <w:rFonts w:ascii="Times New Roman" w:hAnsi="Times New Roman" w:cs="Times New Roman"/>
              </w:rPr>
            </w:pPr>
          </w:p>
        </w:tc>
      </w:tr>
      <w:tr w:rsidR="00441B72" w:rsidRPr="0047400A" w:rsidTr="00D363CB">
        <w:tc>
          <w:tcPr>
            <w:tcW w:w="204" w:type="dxa"/>
            <w:tcBorders>
              <w:top w:val="nil"/>
              <w:left w:val="nil"/>
              <w:bottom w:val="nil"/>
              <w:right w:val="nil"/>
            </w:tcBorders>
          </w:tcPr>
          <w:p w:rsidR="00441B72" w:rsidRPr="0047400A" w:rsidRDefault="00441B72" w:rsidP="00D363CB">
            <w:pPr>
              <w:pStyle w:val="ConsPlusNormal"/>
              <w:ind w:firstLine="0"/>
              <w:jc w:val="center"/>
              <w:rPr>
                <w:rFonts w:ascii="Times New Roman" w:hAnsi="Times New Roman" w:cs="Times New Roman"/>
              </w:rPr>
            </w:pPr>
          </w:p>
        </w:tc>
        <w:tc>
          <w:tcPr>
            <w:tcW w:w="2693" w:type="dxa"/>
            <w:gridSpan w:val="4"/>
            <w:tcBorders>
              <w:top w:val="nil"/>
              <w:left w:val="nil"/>
              <w:bottom w:val="single" w:sz="4" w:space="0" w:color="auto"/>
              <w:right w:val="nil"/>
            </w:tcBorders>
          </w:tcPr>
          <w:p w:rsidR="00441B72" w:rsidRPr="0047400A" w:rsidRDefault="00441B72" w:rsidP="00D363CB">
            <w:pPr>
              <w:pStyle w:val="ConsPlusNormal"/>
              <w:ind w:firstLine="0"/>
              <w:jc w:val="center"/>
              <w:rPr>
                <w:rFonts w:ascii="Times New Roman" w:hAnsi="Times New Roman" w:cs="Times New Roman"/>
              </w:rPr>
            </w:pPr>
          </w:p>
        </w:tc>
        <w:tc>
          <w:tcPr>
            <w:tcW w:w="284" w:type="dxa"/>
            <w:tcBorders>
              <w:top w:val="nil"/>
              <w:left w:val="nil"/>
              <w:bottom w:val="nil"/>
              <w:right w:val="nil"/>
            </w:tcBorders>
          </w:tcPr>
          <w:p w:rsidR="00441B72" w:rsidRPr="0047400A" w:rsidRDefault="00441B72" w:rsidP="00D363CB">
            <w:pPr>
              <w:pStyle w:val="ConsPlusNormal"/>
              <w:ind w:firstLine="0"/>
              <w:jc w:val="center"/>
              <w:rPr>
                <w:rFonts w:ascii="Times New Roman" w:hAnsi="Times New Roman" w:cs="Times New Roman"/>
              </w:rPr>
            </w:pPr>
          </w:p>
        </w:tc>
        <w:tc>
          <w:tcPr>
            <w:tcW w:w="283" w:type="dxa"/>
            <w:tcBorders>
              <w:top w:val="nil"/>
              <w:left w:val="nil"/>
              <w:bottom w:val="nil"/>
              <w:right w:val="nil"/>
            </w:tcBorders>
          </w:tcPr>
          <w:p w:rsidR="00441B72" w:rsidRPr="0047400A" w:rsidRDefault="00441B72" w:rsidP="00D363CB">
            <w:pPr>
              <w:pStyle w:val="ConsPlusNormal"/>
              <w:ind w:firstLine="0"/>
              <w:rPr>
                <w:rFonts w:ascii="Times New Roman" w:hAnsi="Times New Roman" w:cs="Times New Roman"/>
              </w:rPr>
            </w:pPr>
          </w:p>
        </w:tc>
        <w:tc>
          <w:tcPr>
            <w:tcW w:w="3119" w:type="dxa"/>
            <w:gridSpan w:val="5"/>
            <w:tcBorders>
              <w:top w:val="nil"/>
              <w:left w:val="nil"/>
              <w:bottom w:val="single" w:sz="4" w:space="0" w:color="auto"/>
              <w:right w:val="nil"/>
            </w:tcBorders>
          </w:tcPr>
          <w:p w:rsidR="00441B72" w:rsidRPr="0047400A" w:rsidRDefault="00441B72" w:rsidP="00D363CB">
            <w:pPr>
              <w:pStyle w:val="ConsPlusNormal"/>
              <w:ind w:firstLine="0"/>
              <w:rPr>
                <w:rFonts w:ascii="Times New Roman" w:hAnsi="Times New Roman" w:cs="Times New Roman"/>
              </w:rPr>
            </w:pPr>
          </w:p>
        </w:tc>
        <w:tc>
          <w:tcPr>
            <w:tcW w:w="321" w:type="dxa"/>
            <w:tcBorders>
              <w:top w:val="nil"/>
              <w:left w:val="nil"/>
              <w:bottom w:val="nil"/>
              <w:right w:val="nil"/>
            </w:tcBorders>
          </w:tcPr>
          <w:p w:rsidR="00441B72" w:rsidRPr="0047400A" w:rsidRDefault="00441B72" w:rsidP="00D363CB">
            <w:pPr>
              <w:pStyle w:val="ConsPlusNormal"/>
              <w:ind w:firstLine="0"/>
              <w:rPr>
                <w:rFonts w:ascii="Times New Roman" w:hAnsi="Times New Roman" w:cs="Times New Roman"/>
              </w:rPr>
            </w:pPr>
          </w:p>
        </w:tc>
        <w:tc>
          <w:tcPr>
            <w:tcW w:w="246" w:type="dxa"/>
            <w:tcBorders>
              <w:top w:val="nil"/>
              <w:left w:val="nil"/>
              <w:bottom w:val="nil"/>
              <w:right w:val="nil"/>
            </w:tcBorders>
          </w:tcPr>
          <w:p w:rsidR="00441B72" w:rsidRPr="0047400A" w:rsidRDefault="00441B72" w:rsidP="00D363CB">
            <w:pPr>
              <w:pStyle w:val="ConsPlusNormal"/>
              <w:ind w:firstLine="0"/>
              <w:rPr>
                <w:rFonts w:ascii="Times New Roman" w:hAnsi="Times New Roman" w:cs="Times New Roman"/>
              </w:rPr>
            </w:pPr>
          </w:p>
        </w:tc>
        <w:tc>
          <w:tcPr>
            <w:tcW w:w="3118" w:type="dxa"/>
            <w:gridSpan w:val="3"/>
            <w:tcBorders>
              <w:top w:val="nil"/>
              <w:left w:val="nil"/>
              <w:bottom w:val="single" w:sz="4" w:space="0" w:color="auto"/>
              <w:right w:val="nil"/>
            </w:tcBorders>
          </w:tcPr>
          <w:p w:rsidR="00441B72" w:rsidRPr="0047400A" w:rsidRDefault="00441B72" w:rsidP="00D363CB">
            <w:pPr>
              <w:pStyle w:val="ConsPlusNormal"/>
              <w:ind w:firstLine="0"/>
              <w:rPr>
                <w:rFonts w:ascii="Times New Roman" w:hAnsi="Times New Roman" w:cs="Times New Roman"/>
              </w:rPr>
            </w:pPr>
          </w:p>
        </w:tc>
        <w:tc>
          <w:tcPr>
            <w:tcW w:w="359" w:type="dxa"/>
            <w:gridSpan w:val="2"/>
            <w:tcBorders>
              <w:top w:val="nil"/>
              <w:left w:val="nil"/>
              <w:bottom w:val="nil"/>
              <w:right w:val="nil"/>
            </w:tcBorders>
          </w:tcPr>
          <w:p w:rsidR="00441B72" w:rsidRPr="0047400A" w:rsidRDefault="00441B72" w:rsidP="00D363CB">
            <w:pPr>
              <w:pStyle w:val="ConsPlusNormal"/>
              <w:ind w:firstLine="0"/>
              <w:rPr>
                <w:rFonts w:ascii="Times New Roman" w:hAnsi="Times New Roman" w:cs="Times New Roman"/>
              </w:rPr>
            </w:pPr>
          </w:p>
        </w:tc>
        <w:tc>
          <w:tcPr>
            <w:tcW w:w="350" w:type="dxa"/>
            <w:tcBorders>
              <w:top w:val="nil"/>
              <w:left w:val="nil"/>
              <w:bottom w:val="nil"/>
              <w:right w:val="nil"/>
            </w:tcBorders>
          </w:tcPr>
          <w:p w:rsidR="00441B72" w:rsidRPr="0047400A" w:rsidRDefault="00441B72" w:rsidP="00D363CB">
            <w:pPr>
              <w:pStyle w:val="ConsPlusNormal"/>
              <w:ind w:firstLine="0"/>
              <w:rPr>
                <w:rFonts w:ascii="Times New Roman" w:hAnsi="Times New Roman" w:cs="Times New Roman"/>
              </w:rPr>
            </w:pPr>
          </w:p>
        </w:tc>
        <w:tc>
          <w:tcPr>
            <w:tcW w:w="2977" w:type="dxa"/>
            <w:gridSpan w:val="2"/>
            <w:tcBorders>
              <w:top w:val="nil"/>
              <w:left w:val="nil"/>
              <w:bottom w:val="single" w:sz="4" w:space="0" w:color="auto"/>
              <w:right w:val="nil"/>
            </w:tcBorders>
          </w:tcPr>
          <w:p w:rsidR="00441B72" w:rsidRPr="0047400A" w:rsidRDefault="00441B72" w:rsidP="00D363CB">
            <w:pPr>
              <w:pStyle w:val="ConsPlusNormal"/>
              <w:ind w:firstLine="0"/>
              <w:rPr>
                <w:rFonts w:ascii="Times New Roman" w:hAnsi="Times New Roman" w:cs="Times New Roman"/>
              </w:rPr>
            </w:pPr>
          </w:p>
        </w:tc>
        <w:tc>
          <w:tcPr>
            <w:tcW w:w="396" w:type="dxa"/>
            <w:tcBorders>
              <w:top w:val="nil"/>
              <w:left w:val="nil"/>
              <w:bottom w:val="nil"/>
              <w:right w:val="nil"/>
            </w:tcBorders>
          </w:tcPr>
          <w:p w:rsidR="00441B72" w:rsidRPr="0047400A" w:rsidRDefault="00441B72" w:rsidP="00D363CB">
            <w:pPr>
              <w:pStyle w:val="ConsPlusNormal"/>
              <w:ind w:firstLine="0"/>
              <w:rPr>
                <w:rFonts w:ascii="Times New Roman" w:hAnsi="Times New Roman" w:cs="Times New Roman"/>
              </w:rPr>
            </w:pPr>
          </w:p>
        </w:tc>
      </w:tr>
      <w:tr w:rsidR="00441B72" w:rsidRPr="0047400A" w:rsidTr="00D363CB">
        <w:tc>
          <w:tcPr>
            <w:tcW w:w="3181" w:type="dxa"/>
            <w:gridSpan w:val="6"/>
            <w:tcBorders>
              <w:top w:val="nil"/>
              <w:left w:val="nil"/>
              <w:bottom w:val="nil"/>
              <w:right w:val="nil"/>
            </w:tcBorders>
          </w:tcPr>
          <w:p w:rsidR="00441B72" w:rsidRPr="0047400A" w:rsidRDefault="00441B72" w:rsidP="00D363CB">
            <w:pPr>
              <w:pStyle w:val="ConsPlusNormal"/>
              <w:ind w:firstLine="0"/>
              <w:jc w:val="center"/>
              <w:rPr>
                <w:rFonts w:ascii="Times New Roman" w:hAnsi="Times New Roman" w:cs="Times New Roman"/>
                <w:vertAlign w:val="superscript"/>
              </w:rPr>
            </w:pPr>
            <w:r w:rsidRPr="0047400A">
              <w:rPr>
                <w:rFonts w:ascii="Times New Roman" w:hAnsi="Times New Roman" w:cs="Times New Roman"/>
                <w:vertAlign w:val="superscript"/>
              </w:rPr>
              <w:t>Должность</w:t>
            </w:r>
          </w:p>
        </w:tc>
        <w:tc>
          <w:tcPr>
            <w:tcW w:w="3723" w:type="dxa"/>
            <w:gridSpan w:val="7"/>
            <w:tcBorders>
              <w:top w:val="nil"/>
              <w:left w:val="nil"/>
              <w:bottom w:val="nil"/>
              <w:right w:val="nil"/>
            </w:tcBorders>
          </w:tcPr>
          <w:p w:rsidR="00441B72" w:rsidRPr="0047400A" w:rsidRDefault="00441B72" w:rsidP="00D363CB">
            <w:pPr>
              <w:pStyle w:val="ConsPlusNormal"/>
              <w:ind w:firstLine="0"/>
              <w:jc w:val="center"/>
              <w:rPr>
                <w:rFonts w:ascii="Times New Roman" w:hAnsi="Times New Roman" w:cs="Times New Roman"/>
                <w:vertAlign w:val="superscript"/>
              </w:rPr>
            </w:pPr>
            <w:r w:rsidRPr="0047400A">
              <w:rPr>
                <w:rFonts w:ascii="Times New Roman" w:hAnsi="Times New Roman" w:cs="Times New Roman"/>
                <w:vertAlign w:val="superscript"/>
              </w:rPr>
              <w:t>Фамилия, инициалы</w:t>
            </w:r>
          </w:p>
        </w:tc>
        <w:tc>
          <w:tcPr>
            <w:tcW w:w="3723" w:type="dxa"/>
            <w:gridSpan w:val="6"/>
            <w:tcBorders>
              <w:top w:val="nil"/>
              <w:left w:val="nil"/>
              <w:bottom w:val="nil"/>
              <w:right w:val="nil"/>
            </w:tcBorders>
          </w:tcPr>
          <w:p w:rsidR="00441B72" w:rsidRPr="0047400A" w:rsidRDefault="00441B72" w:rsidP="00D363CB">
            <w:pPr>
              <w:pStyle w:val="ConsPlusNormal"/>
              <w:ind w:firstLine="0"/>
              <w:jc w:val="center"/>
              <w:rPr>
                <w:rFonts w:ascii="Times New Roman" w:hAnsi="Times New Roman" w:cs="Times New Roman"/>
                <w:vertAlign w:val="superscript"/>
              </w:rPr>
            </w:pPr>
            <w:r w:rsidRPr="0047400A">
              <w:rPr>
                <w:rFonts w:ascii="Times New Roman" w:hAnsi="Times New Roman" w:cs="Times New Roman"/>
                <w:vertAlign w:val="superscript"/>
              </w:rPr>
              <w:t>Подпись</w:t>
            </w:r>
          </w:p>
        </w:tc>
        <w:tc>
          <w:tcPr>
            <w:tcW w:w="3723" w:type="dxa"/>
            <w:gridSpan w:val="4"/>
            <w:tcBorders>
              <w:top w:val="nil"/>
              <w:left w:val="nil"/>
              <w:bottom w:val="nil"/>
              <w:right w:val="nil"/>
            </w:tcBorders>
          </w:tcPr>
          <w:p w:rsidR="00441B72" w:rsidRPr="0047400A" w:rsidRDefault="00441B72" w:rsidP="00D363CB">
            <w:pPr>
              <w:pStyle w:val="ConsPlusNormal"/>
              <w:ind w:firstLine="0"/>
              <w:jc w:val="center"/>
              <w:rPr>
                <w:rFonts w:ascii="Times New Roman" w:hAnsi="Times New Roman" w:cs="Times New Roman"/>
                <w:vertAlign w:val="superscript"/>
              </w:rPr>
            </w:pPr>
            <w:r w:rsidRPr="0047400A">
              <w:rPr>
                <w:rFonts w:ascii="Times New Roman" w:hAnsi="Times New Roman" w:cs="Times New Roman"/>
                <w:vertAlign w:val="superscript"/>
              </w:rPr>
              <w:t>Дата</w:t>
            </w:r>
          </w:p>
        </w:tc>
      </w:tr>
      <w:tr w:rsidR="00441B72" w:rsidRPr="0047400A" w:rsidTr="00D363CB">
        <w:tc>
          <w:tcPr>
            <w:tcW w:w="14350" w:type="dxa"/>
            <w:gridSpan w:val="23"/>
            <w:tcBorders>
              <w:top w:val="nil"/>
              <w:left w:val="nil"/>
              <w:bottom w:val="nil"/>
              <w:right w:val="nil"/>
            </w:tcBorders>
          </w:tcPr>
          <w:p w:rsidR="00441B72" w:rsidRPr="0047400A" w:rsidRDefault="00441B72" w:rsidP="00D363CB">
            <w:pPr>
              <w:pStyle w:val="ConsPlusNormal"/>
              <w:ind w:firstLine="0"/>
              <w:rPr>
                <w:rFonts w:ascii="Times New Roman" w:hAnsi="Times New Roman" w:cs="Times New Roman"/>
              </w:rPr>
            </w:pPr>
            <w:r w:rsidRPr="0047400A">
              <w:rPr>
                <w:rFonts w:ascii="Times New Roman" w:hAnsi="Times New Roman" w:cs="Times New Roman"/>
              </w:rPr>
              <w:t>М.П. (при наличии)</w:t>
            </w:r>
          </w:p>
        </w:tc>
      </w:tr>
    </w:tbl>
    <w:p w:rsidR="00441B72" w:rsidRDefault="00441B72" w:rsidP="00441B72">
      <w:pPr>
        <w:jc w:val="right"/>
        <w:rPr>
          <w:sz w:val="22"/>
        </w:rPr>
        <w:sectPr w:rsidR="00441B72" w:rsidSect="00D363CB">
          <w:pgSz w:w="16838" w:h="11906" w:orient="landscape"/>
          <w:pgMar w:top="1134" w:right="1134" w:bottom="426" w:left="1134" w:header="708" w:footer="708" w:gutter="0"/>
          <w:cols w:space="708"/>
          <w:docGrid w:linePitch="360"/>
        </w:sectPr>
      </w:pPr>
      <w:r>
        <w:rPr>
          <w:sz w:val="22"/>
        </w:rPr>
        <w:br w:type="page"/>
      </w:r>
    </w:p>
    <w:p w:rsidR="00441B72" w:rsidRDefault="00441B72" w:rsidP="00441B72">
      <w:pPr>
        <w:ind w:left="5387"/>
        <w:jc w:val="both"/>
        <w:rPr>
          <w:rStyle w:val="s10"/>
          <w:color w:val="000000"/>
          <w:sz w:val="26"/>
          <w:szCs w:val="26"/>
        </w:rPr>
      </w:pPr>
    </w:p>
    <w:p w:rsidR="00441B72" w:rsidRPr="00E962C2" w:rsidRDefault="00441B72" w:rsidP="00441B72">
      <w:pPr>
        <w:ind w:left="5387"/>
        <w:jc w:val="both"/>
        <w:rPr>
          <w:color w:val="000000"/>
          <w:sz w:val="26"/>
          <w:szCs w:val="26"/>
        </w:rPr>
      </w:pPr>
      <w:r w:rsidRPr="00E962C2">
        <w:rPr>
          <w:rStyle w:val="s10"/>
          <w:color w:val="000000"/>
          <w:sz w:val="26"/>
          <w:szCs w:val="26"/>
        </w:rPr>
        <w:t xml:space="preserve">Приложение </w:t>
      </w:r>
      <w:r>
        <w:rPr>
          <w:rStyle w:val="s10"/>
          <w:color w:val="000000"/>
          <w:sz w:val="26"/>
          <w:szCs w:val="26"/>
        </w:rPr>
        <w:t>3</w:t>
      </w:r>
    </w:p>
    <w:p w:rsidR="00441B72" w:rsidRPr="00E962C2" w:rsidRDefault="00441B72" w:rsidP="00441B72">
      <w:pPr>
        <w:ind w:left="5387" w:right="-467"/>
        <w:jc w:val="both"/>
        <w:rPr>
          <w:rStyle w:val="s10"/>
          <w:sz w:val="26"/>
          <w:szCs w:val="26"/>
        </w:rPr>
      </w:pPr>
      <w:r w:rsidRPr="00E962C2">
        <w:rPr>
          <w:rStyle w:val="s10"/>
          <w:color w:val="000000"/>
          <w:sz w:val="26"/>
          <w:szCs w:val="26"/>
        </w:rPr>
        <w:t xml:space="preserve">к </w:t>
      </w:r>
      <w:hyperlink r:id="rId14" w:anchor="1000" w:history="1">
        <w:r w:rsidRPr="00E962C2">
          <w:rPr>
            <w:rStyle w:val="a5"/>
            <w:rFonts w:eastAsiaTheme="majorEastAsia"/>
            <w:color w:val="000000"/>
            <w:sz w:val="26"/>
            <w:szCs w:val="26"/>
          </w:rPr>
          <w:t>административному регламенту</w:t>
        </w:r>
      </w:hyperlink>
      <w:r w:rsidRPr="00E962C2">
        <w:rPr>
          <w:rStyle w:val="s10"/>
          <w:sz w:val="26"/>
          <w:szCs w:val="26"/>
        </w:rPr>
        <w:t xml:space="preserve">, </w:t>
      </w:r>
    </w:p>
    <w:p w:rsidR="00441B72" w:rsidRPr="00E962C2" w:rsidRDefault="00441B72" w:rsidP="00441B72">
      <w:pPr>
        <w:ind w:left="5387" w:right="-467"/>
        <w:jc w:val="both"/>
        <w:rPr>
          <w:rStyle w:val="s10"/>
          <w:sz w:val="26"/>
          <w:szCs w:val="26"/>
        </w:rPr>
      </w:pPr>
      <w:proofErr w:type="gramStart"/>
      <w:r w:rsidRPr="00E962C2">
        <w:rPr>
          <w:rStyle w:val="s10"/>
          <w:sz w:val="26"/>
          <w:szCs w:val="26"/>
        </w:rPr>
        <w:t>утвержденному</w:t>
      </w:r>
      <w:proofErr w:type="gramEnd"/>
      <w:r w:rsidRPr="00E962C2">
        <w:rPr>
          <w:rStyle w:val="s10"/>
          <w:sz w:val="26"/>
          <w:szCs w:val="26"/>
        </w:rPr>
        <w:t xml:space="preserve"> постановлением </w:t>
      </w:r>
    </w:p>
    <w:p w:rsidR="00441B72" w:rsidRPr="00E962C2" w:rsidRDefault="00441B72" w:rsidP="00441B72">
      <w:pPr>
        <w:ind w:left="5387" w:right="-467"/>
        <w:jc w:val="both"/>
        <w:rPr>
          <w:color w:val="00000A"/>
          <w:sz w:val="26"/>
          <w:szCs w:val="26"/>
        </w:rPr>
      </w:pPr>
      <w:r w:rsidRPr="00E962C2">
        <w:rPr>
          <w:rStyle w:val="s10"/>
          <w:sz w:val="26"/>
          <w:szCs w:val="26"/>
        </w:rPr>
        <w:t xml:space="preserve">администрации </w:t>
      </w:r>
      <w:r>
        <w:rPr>
          <w:sz w:val="26"/>
          <w:szCs w:val="26"/>
        </w:rPr>
        <w:t>округа</w:t>
      </w:r>
      <w:r w:rsidRPr="00E962C2">
        <w:rPr>
          <w:rStyle w:val="s10"/>
          <w:sz w:val="26"/>
          <w:szCs w:val="26"/>
        </w:rPr>
        <w:t xml:space="preserve"> от</w:t>
      </w:r>
      <w:r w:rsidR="00947348">
        <w:rPr>
          <w:rStyle w:val="s10"/>
          <w:sz w:val="26"/>
          <w:szCs w:val="26"/>
        </w:rPr>
        <w:t xml:space="preserve"> 09.01.2023 № 41</w:t>
      </w:r>
    </w:p>
    <w:p w:rsidR="00441B72" w:rsidRDefault="00441B72" w:rsidP="00441B72">
      <w:pPr>
        <w:widowControl w:val="0"/>
        <w:suppressAutoHyphens/>
        <w:ind w:right="-467"/>
        <w:jc w:val="center"/>
        <w:rPr>
          <w:color w:val="00000A"/>
          <w:sz w:val="26"/>
          <w:szCs w:val="26"/>
        </w:rPr>
      </w:pPr>
    </w:p>
    <w:p w:rsidR="00441B72" w:rsidRDefault="00441B72" w:rsidP="00441B72">
      <w:pPr>
        <w:widowControl w:val="0"/>
        <w:suppressAutoHyphens/>
        <w:ind w:right="-467"/>
        <w:jc w:val="center"/>
        <w:rPr>
          <w:color w:val="00000A"/>
          <w:sz w:val="26"/>
          <w:szCs w:val="26"/>
        </w:rPr>
      </w:pPr>
    </w:p>
    <w:p w:rsidR="00441B72" w:rsidRPr="008C1165" w:rsidRDefault="00441B72" w:rsidP="00441B72">
      <w:pPr>
        <w:pStyle w:val="a3"/>
        <w:jc w:val="center"/>
        <w:rPr>
          <w:b/>
          <w:sz w:val="26"/>
          <w:szCs w:val="26"/>
        </w:rPr>
      </w:pPr>
      <w:r w:rsidRPr="008C1165">
        <w:rPr>
          <w:b/>
          <w:sz w:val="26"/>
          <w:szCs w:val="26"/>
        </w:rPr>
        <w:t>БЛОК-СХЕМА</w:t>
      </w:r>
    </w:p>
    <w:p w:rsidR="00441B72" w:rsidRPr="008C1165" w:rsidRDefault="00441B72" w:rsidP="00441B72">
      <w:pPr>
        <w:pStyle w:val="a3"/>
        <w:jc w:val="center"/>
        <w:rPr>
          <w:b/>
          <w:sz w:val="26"/>
          <w:szCs w:val="26"/>
        </w:rPr>
      </w:pPr>
      <w:r w:rsidRPr="008C1165">
        <w:rPr>
          <w:b/>
          <w:sz w:val="26"/>
          <w:szCs w:val="26"/>
        </w:rPr>
        <w:t xml:space="preserve">предоставления муниципальной услуги </w:t>
      </w:r>
    </w:p>
    <w:p w:rsidR="00441B72" w:rsidRPr="00E40A68" w:rsidRDefault="00296EED" w:rsidP="00441B72">
      <w:pPr>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237.55pt;margin-top:58.55pt;width:0;height:26.3pt;z-index:251663360" o:connectortype="straight">
            <v:stroke endarrow="block"/>
          </v:shape>
        </w:pict>
      </w:r>
    </w:p>
    <w:p w:rsidR="00441B72" w:rsidRDefault="00296EED" w:rsidP="00441B72">
      <w:pPr>
        <w:rPr>
          <w:sz w:val="26"/>
          <w:szCs w:val="26"/>
        </w:rPr>
      </w:pPr>
      <w:r>
        <w:rPr>
          <w:noProof/>
          <w:sz w:val="26"/>
          <w:szCs w:val="26"/>
        </w:rPr>
        <w:pict>
          <v:shape id="_x0000_s1030" type="#_x0000_t32" style="position:absolute;margin-left:237.55pt;margin-top:78.55pt;width:0;height:36.1pt;z-index:251664384" o:connectortype="straight">
            <v:stroke endarrow="block"/>
          </v:shape>
        </w:pict>
      </w:r>
      <w:r>
        <w:rPr>
          <w:noProof/>
          <w:sz w:val="26"/>
          <w:szCs w:val="26"/>
        </w:rPr>
        <w:pict>
          <v:rect id="Прямоугольник 5" o:spid="_x0000_s1027" style="position:absolute;margin-left:1.4pt;margin-top:276.1pt;width:498.7pt;height:64.1pt;z-index:25166131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" strokeweight=".02mm">
            <v:stroke joinstyle="round"/>
            <v:textbox style="mso-next-textbox:#Прямоугольник 5" inset=".49mm,.49mm,.49mm,.49mm">
              <w:txbxContent>
                <w:p w:rsidR="00AB04B9" w:rsidRPr="0019069D" w:rsidRDefault="00AB04B9" w:rsidP="00441B72">
                  <w:pPr>
                    <w:autoSpaceDE w:val="0"/>
                    <w:autoSpaceDN w:val="0"/>
                    <w:adjustRightInd w:val="0"/>
                    <w:ind w:firstLine="709"/>
                    <w:jc w:val="center"/>
                    <w:outlineLvl w:val="1"/>
                    <w:rPr>
                      <w:sz w:val="26"/>
                      <w:szCs w:val="26"/>
                    </w:rPr>
                  </w:pPr>
                  <w:r w:rsidRPr="0019069D">
                    <w:rPr>
                      <w:sz w:val="26"/>
                      <w:szCs w:val="26"/>
                    </w:rPr>
                    <w:t>Проверка документов и принятие решения о присвоении либо об отказе в присвоении квалификационной категории</w:t>
                  </w:r>
                </w:p>
                <w:p w:rsidR="00AB04B9" w:rsidRPr="0019069D" w:rsidRDefault="00AB04B9" w:rsidP="00441B72">
                  <w:pPr>
                    <w:pStyle w:val="ad"/>
                    <w:jc w:val="center"/>
                    <w:rPr>
                      <w:sz w:val="26"/>
                      <w:szCs w:val="26"/>
                    </w:rPr>
                  </w:pPr>
                  <w:r w:rsidRPr="0019069D">
                    <w:rPr>
                      <w:sz w:val="26"/>
                      <w:szCs w:val="26"/>
                    </w:rPr>
                    <w:t>не более 2-х месяцев (п. 3.3.6 административного регламента)</w:t>
                  </w:r>
                </w:p>
              </w:txbxContent>
            </v:textbox>
            <w10:wrap type="square" side="largest" anchory="page"/>
          </v:rect>
        </w:pict>
      </w:r>
      <w:r>
        <w:rPr>
          <w:noProof/>
          <w:sz w:val="26"/>
          <w:szCs w:val="26"/>
        </w:rPr>
        <w:pict>
          <v:rect id="Прямоугольник 3" o:spid="_x0000_s1026" style="position:absolute;margin-left:8.9pt;margin-top:193.5pt;width:498.7pt;height:53.1pt;z-index:25166028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" strokeweight=".02mm">
            <v:stroke joinstyle="round"/>
            <v:textbox style="mso-next-textbox:#Прямоугольник 3" inset=".49mm,.49mm,.49mm,.49mm">
              <w:txbxContent>
                <w:p w:rsidR="00AB04B9" w:rsidRPr="0019069D" w:rsidRDefault="00AB04B9" w:rsidP="00441B72">
                  <w:pPr>
                    <w:pStyle w:val="ad"/>
                    <w:jc w:val="center"/>
                    <w:rPr>
                      <w:sz w:val="26"/>
                      <w:szCs w:val="26"/>
                    </w:rPr>
                  </w:pPr>
                  <w:r w:rsidRPr="0019069D">
                    <w:rPr>
                      <w:sz w:val="26"/>
                      <w:szCs w:val="26"/>
                    </w:rPr>
                    <w:t>Прием  и регистрация представления и прилагаемых документов</w:t>
                  </w:r>
                </w:p>
                <w:p w:rsidR="00AB04B9" w:rsidRPr="0019069D" w:rsidRDefault="00AB04B9" w:rsidP="00441B72">
                  <w:pPr>
                    <w:pStyle w:val="ad"/>
                    <w:jc w:val="center"/>
                    <w:rPr>
                      <w:sz w:val="26"/>
                      <w:szCs w:val="26"/>
                    </w:rPr>
                  </w:pPr>
                </w:p>
                <w:p w:rsidR="00AB04B9" w:rsidRPr="0019069D" w:rsidRDefault="00AB04B9" w:rsidP="00441B72">
                  <w:pPr>
                    <w:pStyle w:val="ad"/>
                    <w:jc w:val="center"/>
                    <w:rPr>
                      <w:sz w:val="26"/>
                      <w:szCs w:val="26"/>
                    </w:rPr>
                  </w:pPr>
                  <w:r w:rsidRPr="0019069D">
                    <w:rPr>
                      <w:sz w:val="26"/>
                      <w:szCs w:val="26"/>
                    </w:rPr>
                    <w:t>- 1 рабочий день (п. 3.2.4 административного регламента)</w:t>
                  </w:r>
                </w:p>
              </w:txbxContent>
            </v:textbox>
            <w10:wrap type="square" side="largest" anchory="page"/>
          </v:rect>
        </w:pict>
      </w:r>
    </w:p>
    <w:p w:rsidR="001776A0" w:rsidRDefault="00296EED">
      <w:r w:rsidRPr="00296EED">
        <w:rPr>
          <w:noProof/>
          <w:sz w:val="26"/>
          <w:szCs w:val="26"/>
        </w:rPr>
        <w:pict>
          <v:rect id="Прямоугольник 9" o:spid="_x0000_s1028" style="position:absolute;margin-left:8.9pt;margin-top:380.65pt;width:498.7pt;height:60pt;z-index:25166233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" strokeweight=".02mm">
            <v:stroke joinstyle="round"/>
            <v:textbox style="mso-next-textbox:#Прямоугольник 9" inset=".49mm,.49mm,.49mm,.49mm">
              <w:txbxContent>
                <w:p w:rsidR="00AB04B9" w:rsidRPr="0019069D" w:rsidRDefault="00AB04B9" w:rsidP="00441B72">
                  <w:pPr>
                    <w:jc w:val="center"/>
                    <w:rPr>
                      <w:sz w:val="26"/>
                      <w:szCs w:val="26"/>
                    </w:rPr>
                  </w:pPr>
                  <w:r w:rsidRPr="0019069D">
                    <w:rPr>
                      <w:sz w:val="26"/>
                      <w:szCs w:val="26"/>
                    </w:rPr>
                    <w:t>По</w:t>
                  </w:r>
                  <w:r w:rsidRPr="0019069D">
                    <w:rPr>
                      <w:rFonts w:eastAsia="MS Mincho"/>
                      <w:sz w:val="26"/>
                      <w:szCs w:val="26"/>
                    </w:rPr>
                    <w:t xml:space="preserve">дготовка и выдача (направление) заявителю (заявителям) решения об отказе в переводе земельного участка из одной категории в другую с указанием оснований для отказа </w:t>
                  </w:r>
                  <w:r w:rsidRPr="0019069D">
                    <w:rPr>
                      <w:rFonts w:eastAsia="MS Mincho"/>
                      <w:i/>
                      <w:sz w:val="26"/>
                      <w:szCs w:val="26"/>
                    </w:rPr>
                    <w:t xml:space="preserve">-  </w:t>
                  </w:r>
                  <w:r w:rsidRPr="0019069D">
                    <w:rPr>
                      <w:sz w:val="26"/>
                      <w:szCs w:val="26"/>
                    </w:rPr>
                    <w:t>10 рабочих  дня (п. 3.4.1 административного регламента)</w:t>
                  </w:r>
                </w:p>
                <w:p w:rsidR="00AB04B9" w:rsidRDefault="00AB04B9" w:rsidP="00441B72">
                  <w:pPr>
                    <w:pStyle w:val="ad"/>
                  </w:pPr>
                </w:p>
              </w:txbxContent>
            </v:textbox>
            <w10:wrap type="square" side="largest" anchory="page"/>
          </v:rect>
        </w:pict>
      </w:r>
    </w:p>
    <w:sectPr w:rsidR="001776A0" w:rsidSect="00D363CB">
      <w:pgSz w:w="11906" w:h="16838"/>
      <w:pgMar w:top="1134" w:right="425"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D2C" w:rsidRDefault="009E6D2C" w:rsidP="006D5A35">
      <w:r>
        <w:separator/>
      </w:r>
    </w:p>
  </w:endnote>
  <w:endnote w:type="continuationSeparator" w:id="0">
    <w:p w:rsidR="009E6D2C" w:rsidRDefault="009E6D2C" w:rsidP="006D5A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8253"/>
      <w:docPartObj>
        <w:docPartGallery w:val="Page Numbers (Bottom of Page)"/>
        <w:docPartUnique/>
      </w:docPartObj>
    </w:sdtPr>
    <w:sdtContent>
      <w:p w:rsidR="00AB04B9" w:rsidRDefault="00296EED">
        <w:pPr>
          <w:pStyle w:val="a9"/>
          <w:jc w:val="right"/>
        </w:pPr>
        <w:fldSimple w:instr=" PAGE   \* MERGEFORMAT ">
          <w:r w:rsidR="00013EC6">
            <w:rPr>
              <w:noProof/>
            </w:rPr>
            <w:t>1</w:t>
          </w:r>
        </w:fldSimple>
      </w:p>
    </w:sdtContent>
  </w:sdt>
  <w:p w:rsidR="00AB04B9" w:rsidRDefault="00AB04B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D2C" w:rsidRDefault="009E6D2C" w:rsidP="006D5A35">
      <w:r>
        <w:separator/>
      </w:r>
    </w:p>
  </w:footnote>
  <w:footnote w:type="continuationSeparator" w:id="0">
    <w:p w:rsidR="009E6D2C" w:rsidRDefault="009E6D2C" w:rsidP="006D5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B77F7"/>
    <w:multiLevelType w:val="hybridMultilevel"/>
    <w:tmpl w:val="A06483AC"/>
    <w:lvl w:ilvl="0" w:tplc="AAF4F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41B72"/>
    <w:rsid w:val="00013EC6"/>
    <w:rsid w:val="000927DD"/>
    <w:rsid w:val="0016647E"/>
    <w:rsid w:val="001776A0"/>
    <w:rsid w:val="0019069D"/>
    <w:rsid w:val="001F0372"/>
    <w:rsid w:val="00296EED"/>
    <w:rsid w:val="00441B72"/>
    <w:rsid w:val="00614583"/>
    <w:rsid w:val="006D5A35"/>
    <w:rsid w:val="00763F14"/>
    <w:rsid w:val="00947348"/>
    <w:rsid w:val="009E6D2C"/>
    <w:rsid w:val="00AB04B9"/>
    <w:rsid w:val="00B16437"/>
    <w:rsid w:val="00BE46C2"/>
    <w:rsid w:val="00CB4E60"/>
    <w:rsid w:val="00D363CB"/>
    <w:rsid w:val="00F02F70"/>
    <w:rsid w:val="00FA0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B72"/>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441B72"/>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41B72"/>
    <w:rPr>
      <w:rFonts w:asciiTheme="majorHAnsi" w:eastAsiaTheme="majorEastAsia" w:hAnsiTheme="majorHAnsi" w:cstheme="majorBidi"/>
      <w:b/>
      <w:bCs/>
      <w:i/>
      <w:iCs/>
      <w:color w:val="943634" w:themeColor="accent2" w:themeShade="BF"/>
      <w:lang w:val="en-US" w:bidi="en-US"/>
    </w:rPr>
  </w:style>
  <w:style w:type="paragraph" w:styleId="a3">
    <w:name w:val="No Spacing"/>
    <w:basedOn w:val="a"/>
    <w:uiPriority w:val="1"/>
    <w:qFormat/>
    <w:rsid w:val="00441B72"/>
  </w:style>
  <w:style w:type="character" w:customStyle="1" w:styleId="a4">
    <w:name w:val="Знак"/>
    <w:rsid w:val="00441B72"/>
    <w:rPr>
      <w:rFonts w:cs="Times New Roman"/>
      <w:sz w:val="16"/>
      <w:szCs w:val="16"/>
      <w:lang w:val="ru-RU" w:eastAsia="ru-RU"/>
    </w:rPr>
  </w:style>
  <w:style w:type="paragraph" w:customStyle="1" w:styleId="ConsPlusTitle">
    <w:name w:val="ConsPlusTitle"/>
    <w:uiPriority w:val="99"/>
    <w:rsid w:val="00441B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441B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441B72"/>
    <w:rPr>
      <w:rFonts w:cs="Times New Roman"/>
      <w:color w:val="0000FF"/>
      <w:u w:val="single"/>
    </w:rPr>
  </w:style>
  <w:style w:type="character" w:customStyle="1" w:styleId="s10">
    <w:name w:val="s_10"/>
    <w:rsid w:val="00441B72"/>
    <w:rPr>
      <w:rFonts w:cs="Times New Roman"/>
    </w:rPr>
  </w:style>
  <w:style w:type="paragraph" w:styleId="a6">
    <w:name w:val="Normal (Web)"/>
    <w:basedOn w:val="a"/>
    <w:link w:val="a7"/>
    <w:rsid w:val="00441B72"/>
    <w:pPr>
      <w:spacing w:before="100" w:beforeAutospacing="1" w:after="100" w:afterAutospacing="1"/>
    </w:pPr>
  </w:style>
  <w:style w:type="table" w:styleId="a8">
    <w:name w:val="Table Grid"/>
    <w:basedOn w:val="a1"/>
    <w:rsid w:val="00441B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441B72"/>
    <w:pPr>
      <w:tabs>
        <w:tab w:val="center" w:pos="4677"/>
        <w:tab w:val="right" w:pos="9355"/>
      </w:tabs>
    </w:pPr>
  </w:style>
  <w:style w:type="character" w:customStyle="1" w:styleId="aa">
    <w:name w:val="Нижний колонтитул Знак"/>
    <w:basedOn w:val="a0"/>
    <w:link w:val="a9"/>
    <w:uiPriority w:val="99"/>
    <w:rsid w:val="00441B72"/>
    <w:rPr>
      <w:rFonts w:ascii="Times New Roman" w:eastAsia="Times New Roman" w:hAnsi="Times New Roman" w:cs="Times New Roman"/>
      <w:sz w:val="24"/>
      <w:szCs w:val="24"/>
      <w:lang w:eastAsia="ru-RU"/>
    </w:rPr>
  </w:style>
  <w:style w:type="paragraph" w:styleId="2">
    <w:name w:val="Body Text 2"/>
    <w:basedOn w:val="a"/>
    <w:link w:val="20"/>
    <w:uiPriority w:val="99"/>
    <w:rsid w:val="00441B72"/>
    <w:pPr>
      <w:autoSpaceDE w:val="0"/>
      <w:autoSpaceDN w:val="0"/>
      <w:adjustRightInd w:val="0"/>
      <w:jc w:val="center"/>
    </w:pPr>
    <w:rPr>
      <w:sz w:val="28"/>
      <w:szCs w:val="28"/>
    </w:rPr>
  </w:style>
  <w:style w:type="character" w:customStyle="1" w:styleId="20">
    <w:name w:val="Основной текст 2 Знак"/>
    <w:basedOn w:val="a0"/>
    <w:link w:val="2"/>
    <w:uiPriority w:val="99"/>
    <w:rsid w:val="00441B72"/>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441B72"/>
    <w:pPr>
      <w:spacing w:after="120" w:line="480" w:lineRule="auto"/>
      <w:ind w:left="283"/>
    </w:pPr>
    <w:rPr>
      <w:rFonts w:ascii="Calibri" w:hAnsi="Calibri"/>
      <w:sz w:val="22"/>
      <w:szCs w:val="22"/>
      <w:lang w:eastAsia="en-US"/>
    </w:rPr>
  </w:style>
  <w:style w:type="character" w:customStyle="1" w:styleId="22">
    <w:name w:val="Основной текст с отступом 2 Знак"/>
    <w:basedOn w:val="a0"/>
    <w:link w:val="21"/>
    <w:uiPriority w:val="99"/>
    <w:rsid w:val="00441B72"/>
    <w:rPr>
      <w:rFonts w:ascii="Calibri" w:eastAsia="Times New Roman" w:hAnsi="Calibri" w:cs="Times New Roman"/>
    </w:rPr>
  </w:style>
  <w:style w:type="paragraph" w:styleId="ab">
    <w:name w:val="Body Text"/>
    <w:basedOn w:val="a"/>
    <w:link w:val="ac"/>
    <w:uiPriority w:val="99"/>
    <w:rsid w:val="00441B72"/>
    <w:pPr>
      <w:spacing w:after="120"/>
    </w:pPr>
  </w:style>
  <w:style w:type="character" w:customStyle="1" w:styleId="ac">
    <w:name w:val="Основной текст Знак"/>
    <w:basedOn w:val="a0"/>
    <w:link w:val="ab"/>
    <w:uiPriority w:val="99"/>
    <w:rsid w:val="00441B7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41B72"/>
    <w:rPr>
      <w:rFonts w:ascii="Arial" w:eastAsia="Times New Roman" w:hAnsi="Arial" w:cs="Arial"/>
      <w:sz w:val="20"/>
      <w:szCs w:val="20"/>
      <w:lang w:eastAsia="ru-RU"/>
    </w:rPr>
  </w:style>
  <w:style w:type="character" w:customStyle="1" w:styleId="a7">
    <w:name w:val="Обычный (веб) Знак"/>
    <w:basedOn w:val="a0"/>
    <w:link w:val="a6"/>
    <w:rsid w:val="00441B72"/>
    <w:rPr>
      <w:rFonts w:ascii="Times New Roman" w:eastAsia="Times New Roman" w:hAnsi="Times New Roman" w:cs="Times New Roman"/>
      <w:sz w:val="24"/>
      <w:szCs w:val="24"/>
      <w:lang w:eastAsia="ru-RU"/>
    </w:rPr>
  </w:style>
  <w:style w:type="paragraph" w:customStyle="1" w:styleId="ad">
    <w:name w:val="Содержимое врезки"/>
    <w:basedOn w:val="a"/>
    <w:qFormat/>
    <w:rsid w:val="00441B72"/>
    <w:pPr>
      <w:widowControl w:val="0"/>
      <w:suppressAutoHyphens/>
    </w:pPr>
    <w:rPr>
      <w:color w:val="00000A"/>
      <w:szCs w:val="20"/>
    </w:rPr>
  </w:style>
  <w:style w:type="paragraph" w:styleId="3">
    <w:name w:val="Body Text Indent 3"/>
    <w:basedOn w:val="a"/>
    <w:link w:val="30"/>
    <w:uiPriority w:val="99"/>
    <w:unhideWhenUsed/>
    <w:rsid w:val="00441B72"/>
    <w:pPr>
      <w:spacing w:after="120"/>
      <w:ind w:left="283"/>
    </w:pPr>
    <w:rPr>
      <w:sz w:val="16"/>
      <w:szCs w:val="16"/>
    </w:rPr>
  </w:style>
  <w:style w:type="character" w:customStyle="1" w:styleId="30">
    <w:name w:val="Основной текст с отступом 3 Знак"/>
    <w:basedOn w:val="a0"/>
    <w:link w:val="3"/>
    <w:uiPriority w:val="99"/>
    <w:rsid w:val="00441B72"/>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441B72"/>
    <w:rPr>
      <w:rFonts w:ascii="Tahoma" w:hAnsi="Tahoma" w:cs="Tahoma"/>
      <w:sz w:val="16"/>
      <w:szCs w:val="16"/>
    </w:rPr>
  </w:style>
  <w:style w:type="character" w:customStyle="1" w:styleId="af">
    <w:name w:val="Текст выноски Знак"/>
    <w:basedOn w:val="a0"/>
    <w:link w:val="ae"/>
    <w:uiPriority w:val="99"/>
    <w:semiHidden/>
    <w:rsid w:val="00441B72"/>
    <w:rPr>
      <w:rFonts w:ascii="Tahoma" w:eastAsia="Times New Roman" w:hAnsi="Tahoma" w:cs="Tahoma"/>
      <w:sz w:val="16"/>
      <w:szCs w:val="16"/>
      <w:lang w:eastAsia="ru-RU"/>
    </w:rPr>
  </w:style>
  <w:style w:type="paragraph" w:styleId="af0">
    <w:name w:val="List Paragraph"/>
    <w:basedOn w:val="a"/>
    <w:uiPriority w:val="34"/>
    <w:qFormat/>
    <w:rsid w:val="001906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C74CAF8837DCE2901C11AD150DBA04F&amp;req=doc&amp;base=LAW&amp;n=351285&amp;REFFIELD=134&amp;REFDST=40&amp;REFDOC=340466&amp;REFBASE=LAW&amp;stat=refcode%3D16876%3Bindex%3D154&amp;date=10.06.20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9DFCD0BC58F1901188C452263C0976EC7682B8277B42784B22C3A2DEC2AABDAEC9F86746227977ABeCmE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10336DA60F86D63DCDFA8D98ED087F9A&amp;req=doc&amp;base=LAW&amp;n=183496&amp;date=27.03.20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516297AE893B6B7391D086B5E884F35F1831BBEB36328ED641890D3839C58CDA48DB4BE9CEA3D0Fn4e0Q" TargetMode="External"/><Relationship Id="rId4" Type="http://schemas.openxmlformats.org/officeDocument/2006/relationships/webSettings" Target="webSettings.xml"/><Relationship Id="rId9" Type="http://schemas.openxmlformats.org/officeDocument/2006/relationships/hyperlink" Target="https://login.consultant.ru/link/?rnd=3C74CAF8837DCE2901C11AD150DBA04F&amp;req=doc&amp;base=LAW&amp;n=351285&amp;REFFIELD=134&amp;REFDST=41&amp;REFDOC=340466&amp;REFBASE=LAW&amp;stat=refcode%3D16876%3Bindex%3D156&amp;date=10.06.2020" TargetMode="External"/><Relationship Id="rId14" Type="http://schemas.openxmlformats.org/officeDocument/2006/relationships/hyperlink" Target="http://www.garant.ru/hotlaw/peter/3106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9704</Words>
  <Characters>55319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2023-01-14T08:53:00Z</cp:lastPrinted>
  <dcterms:created xsi:type="dcterms:W3CDTF">2023-01-14T08:55:00Z</dcterms:created>
  <dcterms:modified xsi:type="dcterms:W3CDTF">2023-01-14T08:55:00Z</dcterms:modified>
</cp:coreProperties>
</file>