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8" w:rsidRPr="003037E8" w:rsidRDefault="003037E8" w:rsidP="003037E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 w:rsidRPr="003037E8"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3037E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АДМИНИСТРАЦИЯ УСТЬ-КУБИНСКОГО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3037E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МУНИЦИПАЛЬНОГО ОКРУГА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3037E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ПОСТАНОВЛЕНИЕ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 w:rsidRPr="003037E8">
        <w:rPr>
          <w:rFonts w:ascii="Times New Roman" w:hAnsi="Times New Roman" w:cs="Times New Roman"/>
          <w:sz w:val="26"/>
          <w:szCs w:val="26"/>
          <w:highlight w:val="white"/>
        </w:rPr>
        <w:t>с. Устье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="00B75FEE">
        <w:rPr>
          <w:rFonts w:ascii="Times New Roman" w:hAnsi="Times New Roman" w:cs="Times New Roman"/>
          <w:bCs/>
          <w:sz w:val="26"/>
          <w:szCs w:val="26"/>
        </w:rPr>
        <w:t xml:space="preserve"> 09.01.2023                                                                                                        № 28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3037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</w:t>
      </w:r>
      <w:r w:rsidR="00B75FE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3037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О порядке работы комиссии по установлению стажа работникам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администрации округа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  <w:t xml:space="preserve">     В соответствии  со ст. 42   Устава округа администрация округа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7E8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anchor="Par36" w:history="1">
        <w:r w:rsidRPr="00303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3037E8">
        <w:rPr>
          <w:rFonts w:ascii="Times New Roman" w:hAnsi="Times New Roman" w:cs="Times New Roman"/>
          <w:sz w:val="26"/>
          <w:szCs w:val="26"/>
        </w:rPr>
        <w:t xml:space="preserve"> работы комиссии по установлению стажа работникам администрации округа (приложение 1)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8" w:anchor="Par89" w:history="1">
        <w:r w:rsidRPr="00303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</w:t>
        </w:r>
      </w:hyperlink>
      <w:r w:rsidRPr="003037E8">
        <w:rPr>
          <w:rFonts w:ascii="Times New Roman" w:hAnsi="Times New Roman" w:cs="Times New Roman"/>
          <w:sz w:val="26"/>
          <w:szCs w:val="26"/>
        </w:rPr>
        <w:t xml:space="preserve"> комиссии по установлению стажа работникам администрации округа (приложение 2).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округа   Вершинину М.А.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4. Признать утратившими силу следующие постановления администрации района: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-от 12 апреля 2021 года  № 340  «О порядке работы комиссии по установлению стажа работникам администрации района»;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 от 25 января 2022 года № 42 «О внесении изменений  в постановление администрации района  от 12 апреля 2021 года № 340 «О порядке работы комиссии по установлению стажа работникам администрации района».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  <w:t xml:space="preserve">5.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3037E8">
        <w:rPr>
          <w:rFonts w:ascii="Times New Roman" w:hAnsi="Times New Roman" w:cs="Times New Roman"/>
          <w:sz w:val="26"/>
          <w:szCs w:val="26"/>
        </w:rPr>
        <w:t>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опубликованию.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428"/>
        <w:gridCol w:w="357"/>
        <w:gridCol w:w="4786"/>
      </w:tblGrid>
      <w:tr w:rsidR="003037E8" w:rsidRPr="003037E8" w:rsidTr="001C592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 xml:space="preserve">Глава округа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3037E8">
              <w:rPr>
                <w:sz w:val="26"/>
                <w:szCs w:val="26"/>
              </w:rPr>
              <w:t xml:space="preserve">    И.В.</w:t>
            </w:r>
            <w:r>
              <w:rPr>
                <w:sz w:val="26"/>
                <w:szCs w:val="26"/>
              </w:rPr>
              <w:t xml:space="preserve"> </w:t>
            </w:r>
            <w:r w:rsidRPr="003037E8">
              <w:rPr>
                <w:sz w:val="26"/>
                <w:szCs w:val="26"/>
              </w:rPr>
              <w:t xml:space="preserve">Быков 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5FEE" w:rsidRPr="003037E8" w:rsidRDefault="00B75FEE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037E8" w:rsidRPr="003037E8" w:rsidTr="001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428" w:type="dxa"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43" w:type="dxa"/>
            <w:gridSpan w:val="2"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>Приложение  1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>к постановлению администрации округа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B75FEE">
              <w:rPr>
                <w:sz w:val="26"/>
                <w:szCs w:val="26"/>
              </w:rPr>
              <w:t xml:space="preserve"> 09.01.2023 № 28        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3037E8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</w:tbl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pStyle w:val="ConsPlusTitle"/>
        <w:jc w:val="center"/>
        <w:rPr>
          <w:b w:val="0"/>
          <w:sz w:val="26"/>
          <w:szCs w:val="26"/>
        </w:rPr>
      </w:pPr>
      <w:bookmarkStart w:id="0" w:name="Par36"/>
      <w:bookmarkEnd w:id="0"/>
      <w:r w:rsidRPr="003037E8">
        <w:rPr>
          <w:b w:val="0"/>
          <w:sz w:val="26"/>
          <w:szCs w:val="26"/>
        </w:rPr>
        <w:t>ПОРЯДОК</w:t>
      </w:r>
    </w:p>
    <w:p w:rsidR="003037E8" w:rsidRPr="003037E8" w:rsidRDefault="003037E8" w:rsidP="003037E8">
      <w:pPr>
        <w:pStyle w:val="ConsPlusTitle"/>
        <w:jc w:val="center"/>
        <w:rPr>
          <w:b w:val="0"/>
          <w:sz w:val="26"/>
          <w:szCs w:val="26"/>
        </w:rPr>
      </w:pPr>
      <w:r w:rsidRPr="003037E8">
        <w:rPr>
          <w:b w:val="0"/>
          <w:sz w:val="26"/>
          <w:szCs w:val="26"/>
        </w:rPr>
        <w:t>работы комиссии по установлению стажа работникам</w:t>
      </w:r>
    </w:p>
    <w:p w:rsidR="003037E8" w:rsidRPr="003037E8" w:rsidRDefault="003037E8" w:rsidP="003037E8">
      <w:pPr>
        <w:pStyle w:val="ConsPlusTitle"/>
        <w:jc w:val="center"/>
        <w:rPr>
          <w:b w:val="0"/>
          <w:sz w:val="26"/>
          <w:szCs w:val="26"/>
        </w:rPr>
      </w:pPr>
      <w:r w:rsidRPr="003037E8">
        <w:rPr>
          <w:b w:val="0"/>
          <w:sz w:val="26"/>
          <w:szCs w:val="26"/>
        </w:rPr>
        <w:t xml:space="preserve"> администрации округа (далее – Порядок)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работы комиссии по установлению стажа работы должностным лицам местного самоуправления, лицам, замещающим должности муниципальной службы и лицам, замещающим должности, не отнесенные к муниципальным должностям  и должностям  муниципальной службы (далее – комиссия).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2. Комиссия устанавливает периоды работы, включаемые в стаж для установления: (далее - стаж):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выслугу лет муниципальным служащим;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7E8">
        <w:rPr>
          <w:rFonts w:ascii="Times New Roman" w:hAnsi="Times New Roman" w:cs="Times New Roman"/>
          <w:sz w:val="26"/>
          <w:szCs w:val="26"/>
        </w:rPr>
        <w:t>-   ежемесячной   надбавки   к должностному окладу   за стаж непрерывной работы работникам,  замещающим должности,  не отнесенные  к муниципальным должностям  и должностям    муниципальной службы;</w:t>
      </w:r>
      <w:proofErr w:type="gramEnd"/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стаж работы в структурном подразделении по защите государственной тайны администрации округа  работникам, допущенным к государственной тайне на постоянной основе;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ежегодного дополнительного оплачиваемого отпуска за выслугу лет муниципальным служащим.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3.   Состав комиссии утверждается постановлением администрации округа.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        4. Стаж лицам, замещающим должности муниципальной службы, для определения размера надбавки к должностному окладу за выслугу лет и продолжительности ежегодного дополнительного оплачиваемого отпуска за выслугу лет исчисляется в соответствии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>: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  <w:t>-  Федеральным  законом от 2 марта 2007 года № 25-ФЗ  «О муниципальной службе в Российской Федерации»;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  <w:t>-  Федеральным  законом от 27 июля 2004 года № 79-ФЗ «О государственной гражданской службе Российской Федерации»;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-  Указом Президента Российской  Федерации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дополнительного оплачиваемого отпуска за выслугу лет и размера поощрений  за безупречную и эффективную государственную службу Российской Федерации»;</w:t>
      </w:r>
      <w:r w:rsidRPr="003037E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3037E8" w:rsidRPr="003037E8" w:rsidRDefault="003037E8" w:rsidP="003037E8">
      <w:pPr>
        <w:spacing w:after="0" w:line="240" w:lineRule="auto"/>
        <w:jc w:val="both"/>
        <w:rPr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ab/>
        <w:t xml:space="preserve"> - Законом Вологодской области от 2 апреля 1997 года </w:t>
      </w:r>
      <w:hyperlink r:id="rId9" w:history="1">
        <w:r w:rsidRPr="00303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144-ОЗ</w:t>
        </w:r>
      </w:hyperlink>
      <w:r w:rsidRPr="003037E8">
        <w:rPr>
          <w:rFonts w:ascii="Times New Roman" w:hAnsi="Times New Roman" w:cs="Times New Roman"/>
          <w:sz w:val="26"/>
          <w:szCs w:val="26"/>
        </w:rPr>
        <w:t xml:space="preserve"> «О периодах трудовой деятельности, включаемых в стаж замещения государственных </w:t>
      </w:r>
      <w:r w:rsidRPr="003037E8">
        <w:rPr>
          <w:rFonts w:ascii="Times New Roman" w:hAnsi="Times New Roman" w:cs="Times New Roman"/>
          <w:sz w:val="26"/>
          <w:szCs w:val="26"/>
        </w:rPr>
        <w:lastRenderedPageBreak/>
        <w:t>должностей области, государственной гражданской и муниципальной службы в Вологодской области»;</w:t>
      </w:r>
      <w:r w:rsidRPr="003037E8">
        <w:rPr>
          <w:rFonts w:ascii="Times New Roman" w:hAnsi="Times New Roman" w:cs="Times New Roman"/>
          <w:sz w:val="26"/>
          <w:szCs w:val="26"/>
        </w:rPr>
        <w:tab/>
      </w:r>
      <w:r w:rsidRPr="003037E8">
        <w:rPr>
          <w:sz w:val="26"/>
          <w:szCs w:val="26"/>
        </w:rPr>
        <w:t xml:space="preserve"> 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sz w:val="26"/>
          <w:szCs w:val="26"/>
        </w:rPr>
        <w:tab/>
        <w:t xml:space="preserve">-  </w:t>
      </w:r>
      <w:r w:rsidRPr="003037E8">
        <w:rPr>
          <w:rFonts w:ascii="Times New Roman" w:hAnsi="Times New Roman" w:cs="Times New Roman"/>
          <w:sz w:val="26"/>
          <w:szCs w:val="26"/>
        </w:rPr>
        <w:t xml:space="preserve">Положением об оплате труда в органах местного самоуправления </w:t>
      </w:r>
      <w:proofErr w:type="spellStart"/>
      <w:r w:rsidRPr="003037E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решением Представительного Собрания округа от 20 декабря 2022 года № 110 «Об оплате труда в органах местного самоуправления </w:t>
      </w:r>
      <w:proofErr w:type="spellStart"/>
      <w:r w:rsidRPr="003037E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муниципального округа».</w:t>
      </w:r>
      <w:r w:rsidRPr="003037E8">
        <w:rPr>
          <w:rFonts w:ascii="Times New Roman" w:hAnsi="Times New Roman" w:cs="Times New Roman"/>
          <w:sz w:val="26"/>
          <w:szCs w:val="26"/>
        </w:rPr>
        <w:tab/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Стаж лицам,  замещающим должности, не отнесенные  к муниципальным должностям  и должностям  муниципальной службы, для определения надбавки  к должностному окладу  за стаж непрерывной работы,  исчисляется в соответствии с постановлением администрации района от 13 апреля 2020 года № 390</w:t>
      </w:r>
      <w:r w:rsidRPr="003037E8">
        <w:rPr>
          <w:rFonts w:ascii="Times New Roman" w:hAnsi="Times New Roman" w:cs="Times New Roman"/>
          <w:b/>
          <w:sz w:val="26"/>
          <w:szCs w:val="26"/>
        </w:rPr>
        <w:t xml:space="preserve"> «Об </w:t>
      </w:r>
      <w:r w:rsidRPr="003037E8">
        <w:rPr>
          <w:rFonts w:ascii="Times New Roman" w:hAnsi="Times New Roman" w:cs="Times New Roman"/>
          <w:sz w:val="26"/>
          <w:szCs w:val="26"/>
        </w:rPr>
        <w:t xml:space="preserve">утверждении Положения об оплате труда работников,  замещающих должности, не отнесенные к муниципальным  должностях и должностям  муниципальной  службы, в органах местного самоуправления  </w:t>
      </w:r>
      <w:proofErr w:type="spellStart"/>
      <w:r w:rsidRPr="003037E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Стаж  работы в структурном подразделении  по защите государственной тайны администрации района (РСП) работникам, допущенным к государственной тайне на постоянной основе, для определения надбавки к должностному окладу за стаж работы в структурном подразделении по защите государственной тайны администрации округа работникам,  допущенным к государственной тайне на постоянной основе,   устанавливается в соответствии с Правилами выплаты ежемесячных процентных надбавок к должностному окладу (тарифной ставке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)  граждан, допущенных к государственной тайне на постоянной основе, и сотрудников структурных подразделений по защите государственной тайны, 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  постановлением  Правительства Российской Федерации от 18 сентября 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7. Основанием для проведения заседания комиссии является: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а)  назначение на должность  муниципальной службы; 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б) прием  на работу  на должность, не отнесенную  к муниципальным должностям  или  должностям  муниципальной службы;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в) возложение обязанностей на работника по выполнению функций в </w:t>
      </w:r>
      <w:proofErr w:type="spellStart"/>
      <w:r w:rsidRPr="003037E8">
        <w:rPr>
          <w:rFonts w:ascii="Times New Roman" w:hAnsi="Times New Roman" w:cs="Times New Roman"/>
          <w:sz w:val="26"/>
          <w:szCs w:val="26"/>
        </w:rPr>
        <w:t>режимно-секретном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подразделении администрации округа  на постоянной основе;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г)  уточнение стажа работников на 1 января следующего года.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8. Порядок проведения заседания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Заседание комиссии проводится при возникновении оснований, предусмотренных пунктом 7 настоящего Порядка.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 нём присутствует не менее двух третей от общего числа членов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Созыв заседания Комиссии осуществляется председателем комиссии по обращению ответственного за ведение кадрового делопроизводства в администрации округа не позднее дня, следующего за днем возникновения оснований,  предусмотренных подпунктами «а», «б», «в»  пункта 7 Порядка.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Созыв  заседания комиссии  по основанию, предусмотренному подпунктом «г» пункта 7 Порядка, проводится не позднее 30 декабря.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Решение Комиссии принимается простым большинством голосов членов, присутствующих на заседании комиссии. При равенстве голосов решающим является голос председателя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lastRenderedPageBreak/>
        <w:t xml:space="preserve">Решение оформляется протоколом заседания комиссии, который подписывается всеми членами комиссии,  присутствовавшими   на  заседании.   </w:t>
      </w:r>
      <w:r w:rsidRPr="003037E8">
        <w:rPr>
          <w:rFonts w:ascii="Times New Roman" w:hAnsi="Times New Roman" w:cs="Times New Roman"/>
          <w:sz w:val="26"/>
          <w:szCs w:val="26"/>
        </w:rPr>
        <w:tab/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По результатам рассмотрения документов на основании протокола Комиссии   выдается справка по форме,  установленной приложением  к настоящему Порядку, и  подписывается   всеми членами комиссии, присутствовавшими на заседании.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Составление</w:t>
      </w:r>
      <w:r w:rsidRPr="003037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037E8">
        <w:rPr>
          <w:rFonts w:ascii="Times New Roman" w:hAnsi="Times New Roman" w:cs="Times New Roman"/>
          <w:sz w:val="26"/>
          <w:szCs w:val="26"/>
        </w:rPr>
        <w:t>протокола  и  справок  осуществляет секретарь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6"/>
          <w:szCs w:val="26"/>
        </w:rPr>
        <w:t>9. Выдача справки производится не позднее дня следующего за днем заседания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Справка направляется: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один экземпляр в кадровую службу для включения в личное дело работника;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один экземпляр  в бухгалтерскую службу;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один  экземпляр на руки работнику;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- один экземпляр к протоколу.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  10.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Для  рассмотрения  вопросов по установлению стажа работников на  заседании   комиссии ответственный за ведение кадрового делопроизводства в администрации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 округа предоставляет в комиссию: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документ о назначении, приеме на работу;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копию трудовой книжки  работника;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копию военного билета (для установления стажа  военной службы в случае, если он не занесен в трудовую книжку);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иные подтверждающие стаж документы, выданные в установленном порядке.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37E8" w:rsidRPr="003037E8" w:rsidTr="001C5929">
        <w:tc>
          <w:tcPr>
            <w:tcW w:w="4785" w:type="dxa"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37E8">
              <w:rPr>
                <w:sz w:val="25"/>
                <w:szCs w:val="25"/>
              </w:rPr>
              <w:t xml:space="preserve">Приложение 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7E8">
              <w:rPr>
                <w:sz w:val="25"/>
                <w:szCs w:val="25"/>
              </w:rPr>
              <w:t xml:space="preserve">к Порядку работы комиссии по установлению стажа </w:t>
            </w:r>
            <w:r w:rsidRPr="003037E8">
              <w:rPr>
                <w:sz w:val="26"/>
                <w:szCs w:val="26"/>
              </w:rPr>
              <w:t xml:space="preserve"> работникам  администрации округа 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Форма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СПРАВКА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Фамилия, Имя, Отчество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Дата рождения, должность</w:t>
      </w:r>
    </w:p>
    <w:p w:rsidR="003037E8" w:rsidRPr="003037E8" w:rsidRDefault="003037E8" w:rsidP="003037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084"/>
      </w:tblGrid>
      <w:tr w:rsidR="003037E8" w:rsidRPr="003037E8" w:rsidTr="001C59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37E8">
              <w:rPr>
                <w:rFonts w:ascii="Times New Roman" w:hAnsi="Times New Roman" w:cs="Times New Roman"/>
                <w:sz w:val="25"/>
                <w:szCs w:val="25"/>
              </w:rPr>
              <w:t xml:space="preserve">Период работы, включаемый в стаж, дающий право на выплату ежемесячной надбавки за стаж непрерывной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037E8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работы, </w:t>
            </w:r>
          </w:p>
          <w:p w:rsidR="003037E8" w:rsidRPr="003037E8" w:rsidRDefault="003037E8" w:rsidP="001C5929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37E8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37E8">
              <w:rPr>
                <w:rFonts w:ascii="Times New Roman" w:hAnsi="Times New Roman" w:cs="Times New Roman"/>
                <w:sz w:val="25"/>
                <w:szCs w:val="25"/>
              </w:rPr>
              <w:t>Количество лет, месяцев, дней, применяемых для определения надбавки за стаж непрерывной работы</w:t>
            </w:r>
          </w:p>
        </w:tc>
      </w:tr>
      <w:tr w:rsidR="003037E8" w:rsidRPr="003037E8" w:rsidTr="001C5929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</w:tr>
      <w:tr w:rsidR="003037E8" w:rsidRPr="003037E8" w:rsidTr="001C5929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</w:tr>
      <w:tr w:rsidR="003037E8" w:rsidRPr="003037E8" w:rsidTr="001C5929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</w:tr>
      <w:tr w:rsidR="003037E8" w:rsidRPr="003037E8" w:rsidTr="001C5929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8" w:rsidRPr="003037E8" w:rsidRDefault="003037E8" w:rsidP="001C5929">
            <w:pPr>
              <w:spacing w:after="0"/>
            </w:pPr>
          </w:p>
        </w:tc>
      </w:tr>
    </w:tbl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 xml:space="preserve">Основание: Протокол заседания комиссии  </w:t>
      </w:r>
      <w:proofErr w:type="gramStart"/>
      <w:r w:rsidRPr="003037E8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3037E8">
        <w:rPr>
          <w:rFonts w:ascii="Times New Roman" w:hAnsi="Times New Roman" w:cs="Times New Roman"/>
          <w:sz w:val="25"/>
          <w:szCs w:val="25"/>
        </w:rPr>
        <w:t xml:space="preserve"> __________________ №  ______.</w:t>
      </w: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Председатель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Секретарь</w:t>
      </w: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«_____» ___________________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>Экземпляр справки получи</w:t>
      </w:r>
      <w:proofErr w:type="gramStart"/>
      <w:r w:rsidRPr="003037E8">
        <w:rPr>
          <w:rFonts w:ascii="Times New Roman" w:hAnsi="Times New Roman" w:cs="Times New Roman"/>
          <w:sz w:val="25"/>
          <w:szCs w:val="25"/>
        </w:rPr>
        <w:t>л(</w:t>
      </w:r>
      <w:proofErr w:type="gramEnd"/>
      <w:r w:rsidRPr="003037E8">
        <w:rPr>
          <w:rFonts w:ascii="Times New Roman" w:hAnsi="Times New Roman" w:cs="Times New Roman"/>
          <w:sz w:val="25"/>
          <w:szCs w:val="25"/>
        </w:rPr>
        <w:t>а) ___________________________________________</w:t>
      </w:r>
    </w:p>
    <w:p w:rsidR="003037E8" w:rsidRPr="003037E8" w:rsidRDefault="003037E8" w:rsidP="003037E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37E8">
        <w:rPr>
          <w:rFonts w:ascii="Times New Roman" w:hAnsi="Times New Roman" w:cs="Times New Roman"/>
          <w:sz w:val="25"/>
          <w:szCs w:val="25"/>
        </w:rPr>
        <w:t xml:space="preserve"> </w:t>
      </w:r>
      <w:r w:rsidRPr="003037E8">
        <w:rPr>
          <w:rFonts w:ascii="Times New Roman" w:hAnsi="Times New Roman" w:cs="Times New Roman"/>
          <w:sz w:val="25"/>
          <w:szCs w:val="25"/>
        </w:rPr>
        <w:tab/>
        <w:t>(дата, подпись)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3037E8" w:rsidRPr="003037E8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3037E8" w:rsidRPr="003037E8" w:rsidTr="001C5929">
        <w:tc>
          <w:tcPr>
            <w:tcW w:w="4428" w:type="dxa"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43" w:type="dxa"/>
            <w:hideMark/>
          </w:tcPr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>Приложение  2</w:t>
            </w:r>
          </w:p>
          <w:p w:rsidR="003037E8" w:rsidRPr="003037E8" w:rsidRDefault="003037E8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37E8">
              <w:rPr>
                <w:sz w:val="26"/>
                <w:szCs w:val="26"/>
              </w:rPr>
              <w:t>к постановлению администрации округа</w:t>
            </w:r>
          </w:p>
          <w:p w:rsidR="003037E8" w:rsidRPr="003037E8" w:rsidRDefault="00C4202A" w:rsidP="001C5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09.01.2023 № 28                        </w:t>
            </w:r>
            <w:r w:rsidR="003037E8" w:rsidRPr="003037E8">
              <w:rPr>
                <w:sz w:val="26"/>
                <w:szCs w:val="26"/>
              </w:rPr>
              <w:t xml:space="preserve">                                 </w:t>
            </w:r>
          </w:p>
        </w:tc>
      </w:tr>
    </w:tbl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89"/>
      <w:bookmarkEnd w:id="1"/>
      <w:r w:rsidRPr="003037E8">
        <w:rPr>
          <w:rFonts w:ascii="Times New Roman" w:hAnsi="Times New Roman" w:cs="Times New Roman"/>
          <w:sz w:val="26"/>
          <w:szCs w:val="26"/>
        </w:rPr>
        <w:t>СОСТАВ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комиссии по установлению стажа работникам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Вершинина М.А., управляющий делами администрации округа, председатель комиссии;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Фомичев С.Н., заместитель </w:t>
      </w:r>
      <w:r w:rsidR="00B75FEE">
        <w:rPr>
          <w:rFonts w:ascii="Times New Roman" w:hAnsi="Times New Roman" w:cs="Times New Roman"/>
          <w:sz w:val="26"/>
          <w:szCs w:val="26"/>
        </w:rPr>
        <w:t>г</w:t>
      </w:r>
      <w:r w:rsidRPr="003037E8">
        <w:rPr>
          <w:rFonts w:ascii="Times New Roman" w:hAnsi="Times New Roman" w:cs="Times New Roman"/>
          <w:sz w:val="26"/>
          <w:szCs w:val="26"/>
        </w:rPr>
        <w:t>лавы округа, начальник финансового управления администрации округа, заместитель председателя комиссии;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 xml:space="preserve">Белова Т.Н., </w:t>
      </w:r>
      <w:proofErr w:type="spellStart"/>
      <w:r w:rsidRPr="003037E8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1 категории  отдела обеспечения деятельности  и кадровой работы администрации округа, секретарь комиссии.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7E8">
        <w:rPr>
          <w:rFonts w:ascii="Times New Roman" w:hAnsi="Times New Roman" w:cs="Times New Roman"/>
          <w:sz w:val="26"/>
          <w:szCs w:val="26"/>
        </w:rPr>
        <w:t>Сорокина Е.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037E8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Pr="003037E8">
        <w:rPr>
          <w:rFonts w:ascii="Times New Roman" w:hAnsi="Times New Roman" w:cs="Times New Roman"/>
          <w:sz w:val="26"/>
          <w:szCs w:val="26"/>
        </w:rPr>
        <w:t xml:space="preserve">   юридического   отдела администрации округа;</w:t>
      </w:r>
    </w:p>
    <w:p w:rsidR="003037E8" w:rsidRPr="003037E8" w:rsidRDefault="003037E8" w:rsidP="0030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7E8"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 w:rsidRPr="003037E8">
        <w:rPr>
          <w:rFonts w:ascii="Times New Roman" w:hAnsi="Times New Roman" w:cs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округа.</w:t>
      </w: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  <w:r w:rsidRPr="003037E8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>
      <w:pPr>
        <w:spacing w:after="0" w:line="240" w:lineRule="auto"/>
        <w:rPr>
          <w:rFonts w:ascii="Times New Roman" w:hAnsi="Times New Roman" w:cs="Times New Roman"/>
        </w:rPr>
      </w:pPr>
    </w:p>
    <w:p w:rsidR="003037E8" w:rsidRPr="003037E8" w:rsidRDefault="003037E8" w:rsidP="003037E8"/>
    <w:p w:rsidR="00BC0F3C" w:rsidRPr="003037E8" w:rsidRDefault="00BC0F3C"/>
    <w:sectPr w:rsidR="00BC0F3C" w:rsidRPr="003037E8" w:rsidSect="007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2A" w:rsidRDefault="00C4202A" w:rsidP="00C4202A">
      <w:pPr>
        <w:spacing w:after="0" w:line="240" w:lineRule="auto"/>
      </w:pPr>
      <w:r>
        <w:separator/>
      </w:r>
    </w:p>
  </w:endnote>
  <w:endnote w:type="continuationSeparator" w:id="0">
    <w:p w:rsidR="00C4202A" w:rsidRDefault="00C4202A" w:rsidP="00C4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454"/>
      <w:docPartObj>
        <w:docPartGallery w:val="Page Numbers (Bottom of Page)"/>
        <w:docPartUnique/>
      </w:docPartObj>
    </w:sdtPr>
    <w:sdtContent>
      <w:p w:rsidR="00C4202A" w:rsidRDefault="00C4202A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4202A" w:rsidRDefault="00C42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2A" w:rsidRDefault="00C4202A" w:rsidP="00C4202A">
      <w:pPr>
        <w:spacing w:after="0" w:line="240" w:lineRule="auto"/>
      </w:pPr>
      <w:r>
        <w:separator/>
      </w:r>
    </w:p>
  </w:footnote>
  <w:footnote w:type="continuationSeparator" w:id="0">
    <w:p w:rsidR="00C4202A" w:rsidRDefault="00C4202A" w:rsidP="00C4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E8"/>
    <w:rsid w:val="003037E8"/>
    <w:rsid w:val="00847DD4"/>
    <w:rsid w:val="00B75FEE"/>
    <w:rsid w:val="00BC0F3C"/>
    <w:rsid w:val="00C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0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37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0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0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ADM\DocFiles1c8\340-&#1086;%20&#1087;&#1086;&#1088;&#1103;&#1076;&#1082;&#1077;%20&#1088;&#1072;&#1073;&#1086;&#1090;&#1099;%20&#1082;&#1086;&#1084;&#1080;&#1089;&#1089;&#1080;&#1080;%20&#1087;&#1086;%20&#1091;&#1089;&#1090;&#1072;&#1085;&#1086;&#1074;&#1083;&#1077;&#1085;&#1080;&#1102;%20&#1089;&#1090;&#1072;&#1078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ADM\DocFiles1c8\340-&#1086;%20&#1087;&#1086;&#1088;&#1103;&#1076;&#1082;&#1077;%20&#1088;&#1072;&#1073;&#1086;&#1090;&#1099;%20&#1082;&#1086;&#1084;&#1080;&#1089;&#1089;&#1080;&#1080;%20&#1087;&#1086;%20&#1091;&#1089;&#1090;&#1072;&#1085;&#1086;&#1074;&#1083;&#1077;&#1085;&#1080;&#1102;%20&#1089;&#1090;&#1072;&#1078;&#107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9EA977C537D617968301612867DF801AB15CDB34809D7860FA08C28E0A4EDj7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2023-01-12T06:57:00Z</dcterms:created>
  <dcterms:modified xsi:type="dcterms:W3CDTF">2023-01-12T06:57:00Z</dcterms:modified>
</cp:coreProperties>
</file>