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A" w:rsidRDefault="00BD4BFA" w:rsidP="00BD4B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691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FA" w:rsidRDefault="00BD4BFA" w:rsidP="00BD4BFA">
      <w:pPr>
        <w:jc w:val="center"/>
        <w:rPr>
          <w:sz w:val="26"/>
          <w:szCs w:val="26"/>
        </w:rPr>
      </w:pPr>
    </w:p>
    <w:p w:rsidR="00BD4BFA" w:rsidRDefault="00BD4BFA" w:rsidP="00BD4B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BD4BFA" w:rsidRDefault="00BD4BFA" w:rsidP="00BD4B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D4BFA" w:rsidRDefault="00BD4BFA" w:rsidP="00BD4BFA">
      <w:pPr>
        <w:jc w:val="center"/>
        <w:rPr>
          <w:b/>
          <w:sz w:val="26"/>
          <w:szCs w:val="26"/>
        </w:rPr>
      </w:pPr>
    </w:p>
    <w:p w:rsidR="00BD4BFA" w:rsidRDefault="00BD4BFA" w:rsidP="00BD4B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4BFA" w:rsidRDefault="00BD4BFA" w:rsidP="00BD4BFA">
      <w:pPr>
        <w:jc w:val="both"/>
        <w:rPr>
          <w:sz w:val="26"/>
          <w:szCs w:val="26"/>
        </w:rPr>
      </w:pPr>
    </w:p>
    <w:p w:rsidR="00BD4BFA" w:rsidRDefault="00BD4BFA" w:rsidP="00BD4B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D4BFA" w:rsidRDefault="00BD4BFA" w:rsidP="00BD4BFA">
      <w:pPr>
        <w:jc w:val="center"/>
        <w:rPr>
          <w:sz w:val="26"/>
          <w:szCs w:val="26"/>
        </w:rPr>
      </w:pPr>
    </w:p>
    <w:p w:rsidR="00BD4BFA" w:rsidRDefault="00BD4BFA" w:rsidP="00BD4BFA">
      <w:pPr>
        <w:jc w:val="both"/>
        <w:rPr>
          <w:sz w:val="26"/>
          <w:szCs w:val="26"/>
        </w:rPr>
      </w:pPr>
      <w:r>
        <w:rPr>
          <w:sz w:val="26"/>
          <w:szCs w:val="26"/>
        </w:rPr>
        <w:t>от 18.10.2023                                                                                                    № 1580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BD4BFA" w:rsidRDefault="00BD4BFA" w:rsidP="00BD4BFA">
      <w:pPr>
        <w:jc w:val="center"/>
        <w:rPr>
          <w:sz w:val="26"/>
          <w:szCs w:val="26"/>
        </w:rPr>
      </w:pPr>
      <w:r w:rsidRPr="00F2623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 округа от 14 сентября 2023 года № 1439 «Об утверждении перечня земельных участков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области, которые могут быть предоставлены в собственность бесплатно гражданам, имеющим трех и более детей, для индивидуального жилищного строительства» </w:t>
      </w:r>
    </w:p>
    <w:p w:rsidR="00BD4BFA" w:rsidRDefault="00BD4BFA" w:rsidP="00BD4BFA">
      <w:pPr>
        <w:jc w:val="center"/>
        <w:rPr>
          <w:sz w:val="26"/>
          <w:szCs w:val="26"/>
        </w:rPr>
      </w:pPr>
    </w:p>
    <w:p w:rsidR="00BD4BFA" w:rsidRPr="00D234FA" w:rsidRDefault="00BD4BFA" w:rsidP="00BD4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10 закона Вологодской области от 8 апреля 2</w:t>
      </w:r>
      <w:r w:rsidRPr="00D234FA">
        <w:rPr>
          <w:sz w:val="26"/>
          <w:szCs w:val="26"/>
        </w:rPr>
        <w:t>01</w:t>
      </w:r>
      <w:r>
        <w:rPr>
          <w:sz w:val="26"/>
          <w:szCs w:val="26"/>
        </w:rPr>
        <w:t>5</w:t>
      </w:r>
      <w:r w:rsidRPr="00D234FA">
        <w:rPr>
          <w:sz w:val="26"/>
          <w:szCs w:val="26"/>
        </w:rPr>
        <w:t xml:space="preserve"> года №  </w:t>
      </w:r>
      <w:r>
        <w:rPr>
          <w:sz w:val="26"/>
          <w:szCs w:val="26"/>
        </w:rPr>
        <w:t>3627</w:t>
      </w:r>
      <w:r w:rsidRPr="00D234FA">
        <w:rPr>
          <w:sz w:val="26"/>
          <w:szCs w:val="26"/>
        </w:rPr>
        <w:t xml:space="preserve">-ОЗ «О бесплатном предоставлении в собственность </w:t>
      </w:r>
      <w:r>
        <w:rPr>
          <w:sz w:val="26"/>
          <w:szCs w:val="26"/>
        </w:rPr>
        <w:t>отдельным категориям граждан земельных участков, нах</w:t>
      </w:r>
      <w:r w:rsidRPr="00D234FA">
        <w:rPr>
          <w:sz w:val="26"/>
          <w:szCs w:val="26"/>
        </w:rPr>
        <w:t xml:space="preserve">одящихся в государственной </w:t>
      </w:r>
      <w:r>
        <w:rPr>
          <w:sz w:val="26"/>
          <w:szCs w:val="26"/>
        </w:rPr>
        <w:t xml:space="preserve">или муниципальной собственности, </w:t>
      </w:r>
      <w:r w:rsidRPr="00D234FA">
        <w:rPr>
          <w:sz w:val="26"/>
          <w:szCs w:val="26"/>
        </w:rPr>
        <w:t xml:space="preserve">на территории Вологодской области», ст. </w:t>
      </w:r>
      <w:r>
        <w:rPr>
          <w:sz w:val="26"/>
          <w:szCs w:val="26"/>
        </w:rPr>
        <w:t>42</w:t>
      </w:r>
      <w:r w:rsidRPr="00D234FA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D234F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BD4BFA" w:rsidRPr="00D234FA" w:rsidRDefault="00BD4BFA" w:rsidP="00BD4BFA">
      <w:pPr>
        <w:jc w:val="both"/>
        <w:rPr>
          <w:b/>
          <w:sz w:val="26"/>
          <w:szCs w:val="26"/>
        </w:rPr>
      </w:pPr>
      <w:r w:rsidRPr="00D234FA">
        <w:rPr>
          <w:b/>
          <w:sz w:val="26"/>
          <w:szCs w:val="26"/>
        </w:rPr>
        <w:t>ПОСТАНОВЛЯЕТ:</w:t>
      </w:r>
    </w:p>
    <w:p w:rsidR="00BD4BFA" w:rsidRDefault="00BD4BFA" w:rsidP="00BD4BFA">
      <w:pPr>
        <w:ind w:firstLine="567"/>
        <w:jc w:val="both"/>
        <w:rPr>
          <w:sz w:val="26"/>
          <w:szCs w:val="26"/>
        </w:rPr>
      </w:pPr>
      <w:r w:rsidRPr="00D234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Таблицу приложения к постановлению администрации округа от 14 сентября 2023 года № 1439 «Об утверждении перечня земельных участков на территории </w:t>
      </w:r>
      <w:proofErr w:type="spellStart"/>
      <w:r w:rsidRPr="00D234FA">
        <w:rPr>
          <w:sz w:val="26"/>
          <w:szCs w:val="26"/>
        </w:rPr>
        <w:t>Усть-Кубинс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области, которые могут быть предоставлены в собственность бесплатно гражданам, имеющих трех и более детей, для индивидуального жилищного строительства», дополнить строками 2, 3, 4</w:t>
      </w:r>
      <w:r w:rsidR="00FE6E76">
        <w:rPr>
          <w:sz w:val="26"/>
          <w:szCs w:val="26"/>
        </w:rPr>
        <w:t>, 5, 6, 7, 8, 9, 10, 11, 12, 13</w:t>
      </w:r>
      <w:r>
        <w:rPr>
          <w:sz w:val="26"/>
          <w:szCs w:val="26"/>
        </w:rPr>
        <w:t xml:space="preserve"> следующего содержания согласно приложению к настоящему постановлению.</w:t>
      </w:r>
    </w:p>
    <w:p w:rsidR="00BD4BFA" w:rsidRDefault="00BD4BFA" w:rsidP="00BD4B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вступает в силу со дня его официального опубликования.</w:t>
      </w:r>
    </w:p>
    <w:p w:rsidR="00BD4BFA" w:rsidRPr="00D234FA" w:rsidRDefault="00BD4BFA" w:rsidP="00BD4BFA">
      <w:pPr>
        <w:ind w:firstLine="567"/>
        <w:jc w:val="both"/>
        <w:rPr>
          <w:i/>
          <w:sz w:val="26"/>
          <w:szCs w:val="26"/>
        </w:rPr>
      </w:pPr>
    </w:p>
    <w:p w:rsidR="00BD4BFA" w:rsidRDefault="00BD4BFA" w:rsidP="00BD4BFA">
      <w:pPr>
        <w:jc w:val="both"/>
        <w:rPr>
          <w:sz w:val="26"/>
          <w:szCs w:val="26"/>
        </w:rPr>
      </w:pPr>
    </w:p>
    <w:p w:rsidR="00BD4BFA" w:rsidRDefault="00BD4BFA" w:rsidP="00BD4BFA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Быков</w:t>
      </w:r>
    </w:p>
    <w:p w:rsidR="00BD4BFA" w:rsidRDefault="00BD4BFA" w:rsidP="00BD4BFA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BD4BFA" w:rsidRPr="00BC0317" w:rsidTr="00C871CA">
        <w:tc>
          <w:tcPr>
            <w:tcW w:w="4785" w:type="dxa"/>
          </w:tcPr>
          <w:p w:rsidR="00BD4BFA" w:rsidRPr="00BC0317" w:rsidRDefault="00BD4BFA" w:rsidP="00C871C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D4BFA" w:rsidRPr="00BC0317" w:rsidRDefault="00BD4BFA" w:rsidP="00C871CA">
            <w:pPr>
              <w:rPr>
                <w:sz w:val="26"/>
                <w:szCs w:val="26"/>
              </w:rPr>
            </w:pPr>
          </w:p>
        </w:tc>
      </w:tr>
    </w:tbl>
    <w:p w:rsidR="00BD4BFA" w:rsidRPr="00BD4BFA" w:rsidRDefault="00BD4BFA" w:rsidP="00BD4BFA">
      <w:pPr>
        <w:tabs>
          <w:tab w:val="left" w:pos="6804"/>
        </w:tabs>
        <w:jc w:val="both"/>
        <w:rPr>
          <w:b/>
          <w:sz w:val="24"/>
          <w:szCs w:val="24"/>
        </w:rPr>
        <w:sectPr w:rsidR="00BD4BFA" w:rsidRPr="00BD4BFA" w:rsidSect="00854D9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D4BFA" w:rsidRDefault="00BD4BFA" w:rsidP="00BD4BFA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D4BFA" w:rsidRDefault="00BD4BFA" w:rsidP="00BD4BFA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674E9B">
        <w:rPr>
          <w:sz w:val="26"/>
          <w:szCs w:val="26"/>
        </w:rPr>
        <w:t xml:space="preserve">постановлению </w:t>
      </w:r>
    </w:p>
    <w:p w:rsidR="00BD4BFA" w:rsidRDefault="00BD4BFA" w:rsidP="00BD4BFA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</w:p>
    <w:p w:rsidR="00BD4BFA" w:rsidRDefault="00BD4BFA" w:rsidP="00BD4BFA">
      <w:pPr>
        <w:ind w:left="7794" w:firstLine="7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округа  </w:t>
      </w:r>
      <w:r w:rsidRPr="00674E9B">
        <w:rPr>
          <w:sz w:val="26"/>
          <w:szCs w:val="26"/>
        </w:rPr>
        <w:t>от</w:t>
      </w:r>
      <w:r>
        <w:rPr>
          <w:sz w:val="26"/>
          <w:szCs w:val="26"/>
        </w:rPr>
        <w:t xml:space="preserve"> 18.10.2023 № 1580             </w:t>
      </w:r>
    </w:p>
    <w:p w:rsidR="00BD4BFA" w:rsidRDefault="00BD4BFA" w:rsidP="00BD4BFA">
      <w:pPr>
        <w:jc w:val="center"/>
        <w:rPr>
          <w:sz w:val="26"/>
          <w:szCs w:val="26"/>
        </w:rPr>
      </w:pPr>
    </w:p>
    <w:p w:rsidR="00BD4BFA" w:rsidRDefault="00BD4BFA" w:rsidP="00BD4BFA">
      <w:pPr>
        <w:jc w:val="center"/>
        <w:rPr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1843"/>
        <w:gridCol w:w="1417"/>
        <w:gridCol w:w="2978"/>
        <w:gridCol w:w="3118"/>
        <w:gridCol w:w="2410"/>
      </w:tblGrid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35:11:0302040:510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1005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35:11:0302040:511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1464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35:11:0302040:512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1006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35:11:0302040:513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1094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35:11:0302040:514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909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35:11:0302040:515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1271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35:11:0302040:517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1200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35:11:0302040:523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1180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09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35:11:0302040:524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1180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409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35:11:0302040:525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1237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12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35:11:0302040:526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1347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  <w:tr w:rsidR="002D2A5A" w:rsidRPr="00E52C55" w:rsidTr="002D2A5A">
        <w:trPr>
          <w:trHeight w:val="835"/>
        </w:trPr>
        <w:tc>
          <w:tcPr>
            <w:tcW w:w="710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09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35:11:0302040:527</w:t>
            </w:r>
          </w:p>
        </w:tc>
        <w:tc>
          <w:tcPr>
            <w:tcW w:w="1843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1417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1457</w:t>
            </w:r>
          </w:p>
        </w:tc>
        <w:tc>
          <w:tcPr>
            <w:tcW w:w="2978" w:type="dxa"/>
            <w:vAlign w:val="center"/>
          </w:tcPr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2D2A5A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2D2A5A" w:rsidRPr="003B37A9" w:rsidRDefault="002D2A5A" w:rsidP="006F4A0E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118" w:type="dxa"/>
            <w:vAlign w:val="center"/>
          </w:tcPr>
          <w:p w:rsidR="002D2A5A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2D2A5A" w:rsidRPr="00E52C55" w:rsidRDefault="002D2A5A" w:rsidP="006F4A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  <w:tc>
          <w:tcPr>
            <w:tcW w:w="2410" w:type="dxa"/>
            <w:vAlign w:val="center"/>
          </w:tcPr>
          <w:p w:rsidR="002D2A5A" w:rsidRPr="00E52C55" w:rsidRDefault="002D2A5A" w:rsidP="006F4A0E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Не обеспечен</w:t>
            </w:r>
          </w:p>
        </w:tc>
      </w:tr>
    </w:tbl>
    <w:p w:rsidR="00BD4BFA" w:rsidRPr="00F26236" w:rsidRDefault="00BD4BFA" w:rsidP="00BD4BFA">
      <w:pPr>
        <w:jc w:val="center"/>
        <w:rPr>
          <w:sz w:val="26"/>
          <w:szCs w:val="26"/>
        </w:rPr>
      </w:pPr>
    </w:p>
    <w:p w:rsidR="00F031FD" w:rsidRDefault="00F031FD"/>
    <w:sectPr w:rsidR="00F031FD" w:rsidSect="00854D9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BFA"/>
    <w:rsid w:val="002D2A5A"/>
    <w:rsid w:val="007C151D"/>
    <w:rsid w:val="00BD4BFA"/>
    <w:rsid w:val="00DF4342"/>
    <w:rsid w:val="00F031FD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BD4BFA"/>
    <w:rPr>
      <w:spacing w:val="-5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2023-10-19T11:00:00Z</dcterms:created>
  <dcterms:modified xsi:type="dcterms:W3CDTF">2023-11-07T08:58:00Z</dcterms:modified>
</cp:coreProperties>
</file>